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C63E20" w:rsidRPr="008F6E4F" w:rsidP="003B34FC">
      <w:pPr>
        <w:spacing w:line="360" w:lineRule="auto"/>
        <w:jc w:val="center"/>
        <w:rPr>
          <w:rFonts w:ascii="Times New Roman" w:hAnsi="Times New Roman" w:cs="Times New Roman"/>
          <w:b/>
          <w:bCs/>
          <w:sz w:val="32"/>
          <w:szCs w:val="32"/>
        </w:rPr>
      </w:pPr>
      <w:r w:rsidRPr="008F6E4F">
        <w:rPr>
          <w:rFonts w:ascii="Times New Roman" w:hAnsi="Times New Roman" w:cs="Times New Roman"/>
          <w:b/>
          <w:bCs/>
          <w:sz w:val="32"/>
          <w:szCs w:val="32"/>
        </w:rPr>
        <w:drawing>
          <wp:anchor simplePos="0" relativeHeight="251658240" behindDoc="0" locked="0" layoutInCell="1" allowOverlap="1">
            <wp:simplePos x="0" y="0"/>
            <wp:positionH relativeFrom="page">
              <wp:posOffset>11087100</wp:posOffset>
            </wp:positionH>
            <wp:positionV relativeFrom="topMargin">
              <wp:posOffset>12623800</wp:posOffset>
            </wp:positionV>
            <wp:extent cx="342900" cy="4953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106865" name=""/>
                    <pic:cNvPicPr>
                      <a:picLocks noChangeAspect="1"/>
                    </pic:cNvPicPr>
                  </pic:nvPicPr>
                  <pic:blipFill>
                    <a:blip xmlns:r="http://schemas.openxmlformats.org/officeDocument/2006/relationships" r:embed="rId5"/>
                    <a:stretch>
                      <a:fillRect/>
                    </a:stretch>
                  </pic:blipFill>
                  <pic:spPr>
                    <a:xfrm>
                      <a:off x="0" y="0"/>
                      <a:ext cx="342900" cy="495300"/>
                    </a:xfrm>
                    <a:prstGeom prst="rect">
                      <a:avLst/>
                    </a:prstGeom>
                  </pic:spPr>
                </pic:pic>
              </a:graphicData>
            </a:graphic>
          </wp:anchor>
        </w:drawing>
      </w:r>
      <w:r w:rsidRPr="008F6E4F">
        <w:rPr>
          <w:rFonts w:ascii="Times New Roman" w:hAnsi="Times New Roman" w:cs="Times New Roman"/>
          <w:b/>
          <w:bCs/>
          <w:sz w:val="32"/>
          <w:szCs w:val="32"/>
        </w:rPr>
        <w:t>2020</w:t>
      </w:r>
      <w:r w:rsidRPr="008F6E4F">
        <w:rPr>
          <w:rFonts w:ascii="Times New Roman" w:hAnsi="Times New Roman" w:cs="Times New Roman"/>
          <w:b/>
          <w:bCs/>
          <w:sz w:val="32"/>
          <w:szCs w:val="32"/>
        </w:rPr>
        <w:t>年</w:t>
      </w:r>
      <w:r w:rsidRPr="008F6E4F">
        <w:rPr>
          <w:rFonts w:ascii="Times New Roman" w:hAnsi="Times New Roman" w:cs="Times New Roman"/>
          <w:b/>
          <w:bCs/>
          <w:sz w:val="32"/>
          <w:szCs w:val="32"/>
        </w:rPr>
        <w:t>7</w:t>
      </w:r>
      <w:r w:rsidR="008F6E4F">
        <w:rPr>
          <w:rFonts w:ascii="Times New Roman" w:hAnsi="Times New Roman" w:cs="Times New Roman"/>
          <w:b/>
          <w:bCs/>
          <w:sz w:val="32"/>
          <w:szCs w:val="32"/>
        </w:rPr>
        <w:t>月浙江省普通高中学业水平考试政治</w:t>
      </w:r>
      <w:r w:rsidRPr="008F6E4F">
        <w:rPr>
          <w:rFonts w:ascii="Times New Roman" w:hAnsi="Times New Roman" w:cs="Times New Roman"/>
          <w:b/>
          <w:bCs/>
          <w:sz w:val="32"/>
          <w:szCs w:val="32"/>
        </w:rPr>
        <w:t>仿真模拟卷</w:t>
      </w:r>
      <w:r w:rsidRPr="008F6E4F">
        <w:rPr>
          <w:rFonts w:ascii="Times New Roman" w:hAnsi="Times New Roman" w:cs="Times New Roman"/>
          <w:b/>
          <w:bCs/>
          <w:sz w:val="32"/>
          <w:szCs w:val="32"/>
        </w:rPr>
        <w:t>01</w:t>
      </w:r>
    </w:p>
    <w:p w:rsidR="008F6E4F" w:rsidP="003B34FC">
      <w:pPr>
        <w:adjustRightInd w:val="0"/>
        <w:snapToGrid w:val="0"/>
        <w:spacing w:line="360" w:lineRule="auto"/>
        <w:jc w:val="left"/>
        <w:rPr>
          <w:rFonts w:ascii="Times New Roman" w:eastAsia="宋体" w:hAnsi="Times New Roman" w:cs="Times New Roman"/>
          <w:b/>
          <w:bCs/>
          <w:kern w:val="0"/>
          <w:szCs w:val="21"/>
        </w:rPr>
      </w:pPr>
    </w:p>
    <w:p w:rsidR="008F6E4F" w:rsidRPr="008F6E4F" w:rsidP="003B34FC">
      <w:pPr>
        <w:adjustRightInd w:val="0"/>
        <w:snapToGrid w:val="0"/>
        <w:spacing w:line="360" w:lineRule="auto"/>
        <w:jc w:val="left"/>
        <w:rPr>
          <w:rFonts w:ascii="Times New Roman" w:eastAsia="宋体" w:hAnsi="Times New Roman" w:cs="Times New Roman"/>
          <w:b/>
          <w:bCs/>
          <w:kern w:val="0"/>
          <w:szCs w:val="21"/>
        </w:rPr>
      </w:pPr>
      <w:r w:rsidRPr="008F6E4F">
        <w:rPr>
          <w:rFonts w:ascii="Times New Roman" w:eastAsia="宋体" w:hAnsi="Times New Roman" w:cs="Times New Roman"/>
          <w:b/>
          <w:bCs/>
          <w:kern w:val="0"/>
          <w:szCs w:val="21"/>
        </w:rPr>
        <w:t>考生须知：</w:t>
      </w:r>
    </w:p>
    <w:p w:rsidR="008F6E4F" w:rsidRPr="008F6E4F" w:rsidP="003B34FC">
      <w:pPr>
        <w:adjustRightInd w:val="0"/>
        <w:snapToGrid w:val="0"/>
        <w:spacing w:line="360" w:lineRule="auto"/>
        <w:ind w:firstLine="420" w:firstLineChars="200"/>
        <w:jc w:val="left"/>
        <w:rPr>
          <w:rFonts w:ascii="Times New Roman" w:eastAsia="宋体" w:hAnsi="Times New Roman" w:cs="Times New Roman"/>
          <w:kern w:val="0"/>
          <w:szCs w:val="21"/>
        </w:rPr>
      </w:pPr>
      <w:r w:rsidRPr="008F6E4F">
        <w:rPr>
          <w:rFonts w:ascii="Times New Roman" w:eastAsia="宋体" w:hAnsi="Times New Roman" w:cs="Times New Roman"/>
          <w:kern w:val="0"/>
          <w:szCs w:val="21"/>
        </w:rPr>
        <w:t>1</w:t>
      </w:r>
      <w:r w:rsidRPr="008F6E4F">
        <w:rPr>
          <w:rFonts w:ascii="Times New Roman" w:eastAsia="宋体" w:hAnsi="Times New Roman" w:cs="Times New Roman"/>
          <w:kern w:val="0"/>
          <w:szCs w:val="21"/>
        </w:rPr>
        <w:t>．本试题卷分选择题和非选择题两部分，满分</w:t>
      </w:r>
      <w:r w:rsidRPr="008F6E4F">
        <w:rPr>
          <w:rFonts w:ascii="Times New Roman" w:eastAsia="宋体" w:hAnsi="Times New Roman" w:cs="Times New Roman" w:hint="eastAsia"/>
          <w:kern w:val="0"/>
          <w:szCs w:val="21"/>
        </w:rPr>
        <w:t>7</w:t>
      </w:r>
      <w:r w:rsidRPr="008F6E4F">
        <w:rPr>
          <w:rFonts w:ascii="Times New Roman" w:eastAsia="宋体" w:hAnsi="Times New Roman" w:cs="Times New Roman"/>
          <w:kern w:val="0"/>
          <w:szCs w:val="21"/>
        </w:rPr>
        <w:t>0</w:t>
      </w:r>
      <w:r w:rsidRPr="008F6E4F">
        <w:rPr>
          <w:rFonts w:ascii="Times New Roman" w:eastAsia="宋体" w:hAnsi="Times New Roman" w:cs="Times New Roman"/>
          <w:kern w:val="0"/>
          <w:szCs w:val="21"/>
        </w:rPr>
        <w:t>分，考试时间</w:t>
      </w:r>
      <w:r w:rsidRPr="008F6E4F">
        <w:rPr>
          <w:rFonts w:ascii="Times New Roman" w:eastAsia="宋体" w:hAnsi="Times New Roman" w:cs="Times New Roman" w:hint="eastAsia"/>
          <w:kern w:val="0"/>
          <w:szCs w:val="21"/>
        </w:rPr>
        <w:t>6</w:t>
      </w:r>
      <w:r w:rsidRPr="008F6E4F">
        <w:rPr>
          <w:rFonts w:ascii="Times New Roman" w:eastAsia="宋体" w:hAnsi="Times New Roman" w:cs="Times New Roman"/>
          <w:kern w:val="0"/>
          <w:szCs w:val="21"/>
        </w:rPr>
        <w:t>0</w:t>
      </w:r>
      <w:r w:rsidRPr="008F6E4F">
        <w:rPr>
          <w:rFonts w:ascii="Times New Roman" w:eastAsia="宋体" w:hAnsi="Times New Roman" w:cs="Times New Roman"/>
          <w:kern w:val="0"/>
          <w:szCs w:val="21"/>
        </w:rPr>
        <w:t>分钟。</w:t>
      </w:r>
    </w:p>
    <w:p w:rsidR="008F6E4F" w:rsidRPr="008F6E4F" w:rsidP="003B34FC">
      <w:pPr>
        <w:adjustRightInd w:val="0"/>
        <w:snapToGrid w:val="0"/>
        <w:spacing w:line="360" w:lineRule="auto"/>
        <w:ind w:firstLine="420" w:firstLineChars="200"/>
        <w:jc w:val="left"/>
        <w:rPr>
          <w:rFonts w:ascii="Times New Roman" w:eastAsia="宋体" w:hAnsi="Times New Roman" w:cs="Times New Roman"/>
          <w:kern w:val="0"/>
          <w:szCs w:val="21"/>
        </w:rPr>
      </w:pPr>
      <w:r w:rsidRPr="008F6E4F">
        <w:rPr>
          <w:rFonts w:ascii="Times New Roman" w:eastAsia="宋体" w:hAnsi="Times New Roman" w:cs="Times New Roman"/>
          <w:kern w:val="0"/>
          <w:szCs w:val="21"/>
        </w:rPr>
        <w:t>2</w:t>
      </w:r>
      <w:r w:rsidRPr="008F6E4F">
        <w:rPr>
          <w:rFonts w:ascii="Times New Roman" w:eastAsia="宋体" w:hAnsi="Times New Roman" w:cs="Times New Roman"/>
          <w:kern w:val="0"/>
          <w:szCs w:val="21"/>
        </w:rPr>
        <w:t>．考生答题前，务必将自己的姓名、准考证号用黑色字迹的签字笔或钢笔填写在答题纸上。</w:t>
      </w:r>
      <w:r w:rsidRPr="008F6E4F">
        <w:rPr>
          <w:rFonts w:ascii="Times New Roman" w:eastAsia="宋体" w:hAnsi="Times New Roman" w:cs="Times New Roman"/>
          <w:kern w:val="0"/>
          <w:szCs w:val="21"/>
        </w:rPr>
        <w:t xml:space="preserve"> </w:t>
      </w:r>
    </w:p>
    <w:p w:rsidR="008F6E4F" w:rsidRPr="008F6E4F" w:rsidP="003B34FC">
      <w:pPr>
        <w:adjustRightInd w:val="0"/>
        <w:snapToGrid w:val="0"/>
        <w:spacing w:line="360" w:lineRule="auto"/>
        <w:ind w:firstLine="420" w:firstLineChars="200"/>
        <w:jc w:val="left"/>
        <w:rPr>
          <w:rFonts w:ascii="Times New Roman" w:eastAsia="宋体" w:hAnsi="Times New Roman" w:cs="Times New Roman"/>
          <w:kern w:val="0"/>
          <w:szCs w:val="21"/>
        </w:rPr>
      </w:pPr>
      <w:r w:rsidRPr="008F6E4F">
        <w:rPr>
          <w:rFonts w:ascii="Times New Roman" w:eastAsia="宋体" w:hAnsi="Times New Roman" w:cs="Times New Roman"/>
          <w:kern w:val="0"/>
          <w:szCs w:val="21"/>
        </w:rPr>
        <w:t>3</w:t>
      </w:r>
      <w:r w:rsidRPr="008F6E4F">
        <w:rPr>
          <w:rFonts w:ascii="Times New Roman" w:eastAsia="宋体" w:hAnsi="Times New Roman" w:cs="Times New Roman"/>
          <w:kern w:val="0"/>
          <w:szCs w:val="21"/>
        </w:rPr>
        <w:t>．选择题的答案须用</w:t>
      </w:r>
      <w:r w:rsidRPr="008F6E4F">
        <w:rPr>
          <w:rFonts w:ascii="Times New Roman" w:eastAsia="宋体" w:hAnsi="Times New Roman" w:cs="Times New Roman"/>
          <w:kern w:val="0"/>
          <w:szCs w:val="21"/>
        </w:rPr>
        <w:t>2B</w:t>
      </w:r>
      <w:r w:rsidRPr="008F6E4F">
        <w:rPr>
          <w:rFonts w:ascii="Times New Roman" w:eastAsia="宋体" w:hAnsi="Times New Roman" w:cs="Times New Roman"/>
          <w:kern w:val="0"/>
          <w:szCs w:val="21"/>
        </w:rPr>
        <w:t>铅笔将答题纸上对应题目的答案标号涂黑，如要改动，须将原填涂处用橡皮擦净。</w:t>
      </w:r>
      <w:r w:rsidRPr="008F6E4F">
        <w:rPr>
          <w:rFonts w:ascii="Times New Roman" w:eastAsia="宋体" w:hAnsi="Times New Roman" w:cs="Times New Roman"/>
          <w:kern w:val="0"/>
          <w:szCs w:val="21"/>
        </w:rPr>
        <w:t xml:space="preserve"> </w:t>
      </w:r>
    </w:p>
    <w:p w:rsidR="008F6E4F" w:rsidRPr="008F6E4F" w:rsidP="003B34FC">
      <w:pPr>
        <w:adjustRightInd w:val="0"/>
        <w:snapToGrid w:val="0"/>
        <w:spacing w:line="360" w:lineRule="auto"/>
        <w:ind w:firstLine="420" w:firstLineChars="200"/>
        <w:jc w:val="left"/>
        <w:rPr>
          <w:rFonts w:ascii="Times New Roman" w:eastAsia="宋体" w:hAnsi="Times New Roman" w:cs="Times New Roman"/>
          <w:kern w:val="0"/>
          <w:szCs w:val="21"/>
        </w:rPr>
      </w:pPr>
      <w:r w:rsidRPr="008F6E4F">
        <w:rPr>
          <w:rFonts w:ascii="Times New Roman" w:eastAsia="宋体" w:hAnsi="Times New Roman" w:cs="Times New Roman"/>
          <w:kern w:val="0"/>
          <w:szCs w:val="21"/>
        </w:rPr>
        <w:t>4</w:t>
      </w:r>
      <w:r w:rsidRPr="008F6E4F">
        <w:rPr>
          <w:rFonts w:ascii="Times New Roman" w:eastAsia="宋体" w:hAnsi="Times New Roman" w:cs="Times New Roman"/>
          <w:kern w:val="0"/>
          <w:szCs w:val="21"/>
        </w:rPr>
        <w:t>．非选择题的答案须用黑色字迹的签字笔或钢笔写在答题纸上相应区域内，作图时可先使用</w:t>
      </w:r>
      <w:r w:rsidRPr="008F6E4F">
        <w:rPr>
          <w:rFonts w:ascii="Times New Roman" w:eastAsia="宋体" w:hAnsi="Times New Roman" w:cs="Times New Roman"/>
          <w:kern w:val="0"/>
          <w:szCs w:val="21"/>
        </w:rPr>
        <w:t>2B</w:t>
      </w:r>
      <w:r w:rsidRPr="008F6E4F">
        <w:rPr>
          <w:rFonts w:ascii="Times New Roman" w:eastAsia="宋体" w:hAnsi="Times New Roman" w:cs="Times New Roman"/>
          <w:kern w:val="0"/>
          <w:szCs w:val="21"/>
        </w:rPr>
        <w:t>铅笔，确定后须用黑色字迹的签字笔或钢笔描黑，答案写在本试题卷上无效。</w:t>
      </w:r>
    </w:p>
    <w:p w:rsidR="008F6E4F" w:rsidRPr="008F6E4F" w:rsidP="003B34FC">
      <w:pPr>
        <w:spacing w:line="360" w:lineRule="auto"/>
        <w:jc w:val="center"/>
        <w:rPr>
          <w:rFonts w:ascii="Times New Roman" w:eastAsia="宋体" w:hAnsi="Times New Roman" w:cs="Times New Roman"/>
          <w:b/>
          <w:sz w:val="28"/>
          <w:szCs w:val="30"/>
        </w:rPr>
      </w:pPr>
      <w:r w:rsidRPr="008F6E4F">
        <w:rPr>
          <w:rFonts w:ascii="Times New Roman" w:eastAsia="宋体" w:hAnsi="Times New Roman" w:cs="Times New Roman"/>
          <w:b/>
          <w:sz w:val="28"/>
          <w:szCs w:val="30"/>
        </w:rPr>
        <w:t>选择题部分</w:t>
      </w:r>
    </w:p>
    <w:p w:rsidR="008F6E4F" w:rsidRPr="008F6E4F" w:rsidP="00142FE5">
      <w:pPr>
        <w:spacing w:line="360" w:lineRule="auto"/>
        <w:rPr>
          <w:rFonts w:ascii="Times New Roman" w:eastAsia="宋体" w:hAnsi="Times New Roman" w:cs="Times New Roman"/>
          <w:b/>
          <w:bCs/>
          <w:color w:val="000000"/>
          <w:szCs w:val="21"/>
        </w:rPr>
      </w:pPr>
      <w:r w:rsidRPr="008F6E4F">
        <w:rPr>
          <w:rFonts w:ascii="Times New Roman" w:eastAsia="宋体" w:hAnsi="Times New Roman" w:cs="Times New Roman"/>
          <w:b/>
          <w:bCs/>
          <w:color w:val="000000"/>
          <w:szCs w:val="21"/>
        </w:rPr>
        <w:t>一、判断题（本大题共</w:t>
      </w:r>
      <w:r w:rsidRPr="008F6E4F">
        <w:rPr>
          <w:rFonts w:ascii="Times New Roman" w:eastAsia="宋体" w:hAnsi="Times New Roman" w:cs="Times New Roman"/>
          <w:b/>
          <w:bCs/>
          <w:color w:val="000000"/>
          <w:szCs w:val="21"/>
        </w:rPr>
        <w:t>10</w:t>
      </w:r>
      <w:r w:rsidRPr="008F6E4F">
        <w:rPr>
          <w:rFonts w:ascii="Times New Roman" w:eastAsia="宋体" w:hAnsi="Times New Roman" w:cs="Times New Roman"/>
          <w:b/>
          <w:bCs/>
          <w:color w:val="000000"/>
          <w:szCs w:val="21"/>
        </w:rPr>
        <w:t>小题，每小题</w:t>
      </w:r>
      <w:r w:rsidRPr="008F6E4F">
        <w:rPr>
          <w:rFonts w:ascii="Times New Roman" w:eastAsia="宋体" w:hAnsi="Times New Roman" w:cs="Times New Roman"/>
          <w:b/>
          <w:bCs/>
          <w:color w:val="000000"/>
          <w:szCs w:val="21"/>
        </w:rPr>
        <w:t>1</w:t>
      </w:r>
      <w:r w:rsidRPr="008F6E4F">
        <w:rPr>
          <w:rFonts w:ascii="Times New Roman" w:eastAsia="宋体" w:hAnsi="Times New Roman" w:cs="Times New Roman"/>
          <w:b/>
          <w:bCs/>
          <w:color w:val="000000"/>
          <w:szCs w:val="21"/>
        </w:rPr>
        <w:t>分，共</w:t>
      </w:r>
      <w:r w:rsidRPr="008F6E4F">
        <w:rPr>
          <w:rFonts w:ascii="Times New Roman" w:eastAsia="宋体" w:hAnsi="Times New Roman" w:cs="Times New Roman"/>
          <w:b/>
          <w:bCs/>
          <w:color w:val="000000"/>
          <w:szCs w:val="21"/>
        </w:rPr>
        <w:t>10</w:t>
      </w:r>
      <w:r w:rsidRPr="008F6E4F">
        <w:rPr>
          <w:rFonts w:ascii="Times New Roman" w:eastAsia="宋体" w:hAnsi="Times New Roman" w:cs="Times New Roman"/>
          <w:b/>
          <w:bCs/>
          <w:color w:val="000000"/>
          <w:szCs w:val="21"/>
        </w:rPr>
        <w:t>分。判断下列说法是否正确，正确的请将答题</w:t>
      </w:r>
      <w:r w:rsidRPr="008F6E4F">
        <w:rPr>
          <w:rFonts w:ascii="Times New Roman" w:eastAsia="宋体" w:hAnsi="Times New Roman" w:cs="Times New Roman"/>
          <w:b/>
          <w:bCs/>
          <w:color w:val="000000"/>
          <w:szCs w:val="21"/>
        </w:rPr>
        <w:t>纸相应</w:t>
      </w:r>
      <w:r w:rsidRPr="008F6E4F">
        <w:rPr>
          <w:rFonts w:ascii="Times New Roman" w:eastAsia="宋体" w:hAnsi="Times New Roman" w:cs="Times New Roman"/>
          <w:b/>
          <w:bCs/>
          <w:color w:val="000000"/>
          <w:szCs w:val="21"/>
        </w:rPr>
        <w:t>题号后的</w:t>
      </w:r>
      <w:r w:rsidRPr="008F6E4F">
        <w:rPr>
          <w:rFonts w:ascii="Times New Roman" w:eastAsia="宋体" w:hAnsi="Times New Roman" w:cs="Times New Roman"/>
          <w:b/>
          <w:bCs/>
          <w:color w:val="000000"/>
          <w:szCs w:val="21"/>
        </w:rPr>
        <w:t>T</w:t>
      </w:r>
      <w:r w:rsidRPr="008F6E4F">
        <w:rPr>
          <w:rFonts w:ascii="Times New Roman" w:eastAsia="宋体" w:hAnsi="Times New Roman" w:cs="Times New Roman"/>
          <w:b/>
          <w:bCs/>
          <w:color w:val="000000"/>
          <w:szCs w:val="21"/>
        </w:rPr>
        <w:t>涂黑，错误的请将答题</w:t>
      </w:r>
      <w:r w:rsidRPr="008F6E4F">
        <w:rPr>
          <w:rFonts w:ascii="Times New Roman" w:eastAsia="宋体" w:hAnsi="Times New Roman" w:cs="Times New Roman"/>
          <w:b/>
          <w:bCs/>
          <w:color w:val="000000"/>
          <w:szCs w:val="21"/>
        </w:rPr>
        <w:t>纸相应</w:t>
      </w:r>
      <w:r w:rsidRPr="008F6E4F">
        <w:rPr>
          <w:rFonts w:ascii="Times New Roman" w:eastAsia="宋体" w:hAnsi="Times New Roman" w:cs="Times New Roman"/>
          <w:b/>
          <w:bCs/>
          <w:color w:val="000000"/>
          <w:szCs w:val="21"/>
        </w:rPr>
        <w:t>题号后的</w:t>
      </w:r>
      <w:r w:rsidRPr="008F6E4F">
        <w:rPr>
          <w:rFonts w:ascii="Times New Roman" w:eastAsia="宋体" w:hAnsi="Times New Roman" w:cs="Times New Roman"/>
          <w:b/>
          <w:bCs/>
          <w:color w:val="000000"/>
          <w:szCs w:val="21"/>
        </w:rPr>
        <w:t>F</w:t>
      </w:r>
      <w:r w:rsidRPr="008F6E4F">
        <w:rPr>
          <w:rFonts w:ascii="Times New Roman" w:eastAsia="宋体" w:hAnsi="Times New Roman" w:cs="Times New Roman"/>
          <w:b/>
          <w:bCs/>
          <w:color w:val="000000"/>
          <w:szCs w:val="21"/>
        </w:rPr>
        <w:t>涂黑）</w:t>
      </w:r>
    </w:p>
    <w:p w:rsidR="00C52350" w:rsidRPr="00C52350" w:rsidP="003B34FC">
      <w:pPr>
        <w:spacing w:line="360" w:lineRule="auto"/>
        <w:ind w:firstLine="420" w:firstLineChars="200"/>
        <w:rPr>
          <w:rFonts w:ascii="Times New Roman" w:hAnsi="Times New Roman" w:cs="Times New Roman"/>
        </w:rPr>
      </w:pPr>
      <w:r>
        <w:rPr>
          <w:rFonts w:ascii="Times New Roman" w:hAnsi="Times New Roman" w:cs="Times New Roman" w:hint="eastAsia"/>
        </w:rPr>
        <w:t>1</w:t>
      </w:r>
      <w:r w:rsidRPr="00C52350">
        <w:rPr>
          <w:rFonts w:ascii="Times New Roman" w:hAnsi="Times New Roman" w:cs="Times New Roman"/>
        </w:rPr>
        <w:t>．一般来说，某种商品的价格大幅上升时，消费者会急剧减少对它的购买。</w:t>
      </w:r>
    </w:p>
    <w:p w:rsidR="00C52350" w:rsidRPr="00C52350" w:rsidP="003B34FC">
      <w:pPr>
        <w:spacing w:line="360" w:lineRule="auto"/>
        <w:ind w:firstLine="420" w:firstLineChars="200"/>
        <w:rPr>
          <w:rFonts w:ascii="Times New Roman" w:eastAsia="宋体" w:hAnsi="Times New Roman" w:cs="Times New Roman"/>
        </w:rPr>
      </w:pPr>
      <w:r>
        <w:rPr>
          <w:rFonts w:ascii="Times New Roman" w:eastAsia="宋体" w:hAnsi="Times New Roman" w:cs="Times New Roman" w:hint="eastAsia"/>
        </w:rPr>
        <w:t>2</w:t>
      </w:r>
      <w:r w:rsidRPr="00C52350">
        <w:rPr>
          <w:rFonts w:ascii="Times New Roman" w:eastAsia="宋体" w:hAnsi="Times New Roman" w:cs="Times New Roman" w:hint="eastAsia"/>
        </w:rPr>
        <w:t>．我国现阶段的基本经济制度是由我国实行现行的分配制度决定的。</w:t>
      </w:r>
    </w:p>
    <w:p w:rsidR="00C52350" w:rsidRPr="00C52350" w:rsidP="003B34FC">
      <w:pPr>
        <w:spacing w:line="360" w:lineRule="auto"/>
        <w:ind w:firstLine="420" w:firstLineChars="200"/>
        <w:rPr>
          <w:rFonts w:ascii="Times New Roman" w:eastAsia="宋体" w:hAnsi="Times New Roman" w:cs="Times New Roman"/>
        </w:rPr>
      </w:pPr>
      <w:r>
        <w:rPr>
          <w:rFonts w:ascii="Times New Roman" w:eastAsia="宋体" w:hAnsi="Times New Roman" w:cs="Times New Roman" w:hint="eastAsia"/>
        </w:rPr>
        <w:t>3</w:t>
      </w:r>
      <w:r w:rsidRPr="00C52350">
        <w:rPr>
          <w:rFonts w:ascii="Times New Roman" w:eastAsia="宋体" w:hAnsi="Times New Roman" w:cs="Times New Roman" w:hint="eastAsia"/>
        </w:rPr>
        <w:t>．实施区域协调战略是为了筑牢现代化经济体系的坚实基础。</w:t>
      </w:r>
    </w:p>
    <w:p w:rsidR="00C52350" w:rsidRPr="00C52350" w:rsidP="003B34FC">
      <w:pPr>
        <w:spacing w:line="360" w:lineRule="auto"/>
        <w:ind w:firstLine="420" w:firstLineChars="200"/>
        <w:rPr>
          <w:rFonts w:ascii="Times New Roman" w:eastAsia="宋体" w:hAnsi="Times New Roman" w:cs="Times New Roman"/>
        </w:rPr>
      </w:pPr>
      <w:r>
        <w:rPr>
          <w:rFonts w:ascii="Times New Roman" w:eastAsia="宋体" w:hAnsi="Times New Roman" w:cs="Times New Roman" w:hint="eastAsia"/>
        </w:rPr>
        <w:t>4</w:t>
      </w:r>
      <w:r w:rsidRPr="00C52350">
        <w:rPr>
          <w:rFonts w:ascii="Times New Roman" w:eastAsia="宋体" w:hAnsi="Times New Roman" w:cs="Times New Roman" w:hint="eastAsia"/>
        </w:rPr>
        <w:t>．有事好商量，众人的事情由众人商量，是人民民主的真谛。</w:t>
      </w:r>
    </w:p>
    <w:p w:rsidR="00C52350" w:rsidRPr="00C52350" w:rsidP="003B34FC">
      <w:pPr>
        <w:spacing w:line="360" w:lineRule="auto"/>
        <w:ind w:firstLine="420" w:firstLineChars="200"/>
        <w:rPr>
          <w:rFonts w:ascii="Times New Roman" w:eastAsia="宋体" w:hAnsi="Times New Roman" w:cs="Times New Roman"/>
        </w:rPr>
      </w:pPr>
      <w:r>
        <w:rPr>
          <w:rFonts w:ascii="Times New Roman" w:eastAsia="宋体" w:hAnsi="Times New Roman" w:cs="Times New Roman" w:hint="eastAsia"/>
        </w:rPr>
        <w:t>5</w:t>
      </w:r>
      <w:r w:rsidRPr="00C52350">
        <w:rPr>
          <w:rFonts w:ascii="Times New Roman" w:eastAsia="宋体" w:hAnsi="Times New Roman" w:cs="Times New Roman" w:hint="eastAsia"/>
        </w:rPr>
        <w:t>．我国在各少数民族居住的地方实行区域自治，以人民代表大会和人民法院为自治机关。</w:t>
      </w:r>
    </w:p>
    <w:p w:rsidR="009F4AEB" w:rsidRPr="009F4AEB" w:rsidP="003B34FC">
      <w:pPr>
        <w:spacing w:line="360" w:lineRule="auto"/>
        <w:ind w:firstLine="420" w:firstLineChars="200"/>
        <w:rPr>
          <w:rFonts w:ascii="Times New Roman" w:eastAsia="宋体" w:hAnsi="Times New Roman" w:cs="Times New Roman"/>
        </w:rPr>
      </w:pPr>
      <w:r>
        <w:rPr>
          <w:rFonts w:ascii="Times New Roman" w:eastAsia="宋体" w:hAnsi="Times New Roman" w:cs="Times New Roman" w:hint="eastAsia"/>
        </w:rPr>
        <w:t>6</w:t>
      </w:r>
      <w:r>
        <w:rPr>
          <w:rFonts w:ascii="Times New Roman" w:eastAsia="宋体" w:hAnsi="Times New Roman" w:cs="Times New Roman" w:hint="eastAsia"/>
        </w:rPr>
        <w:t>．</w:t>
      </w:r>
      <w:r>
        <w:rPr>
          <w:rFonts w:ascii="Times New Roman" w:eastAsia="宋体" w:hAnsi="Times New Roman" w:cs="Times New Roman" w:hint="eastAsia"/>
        </w:rPr>
        <w:t>2020</w:t>
      </w:r>
      <w:r w:rsidRPr="009F4AEB">
        <w:rPr>
          <w:rFonts w:ascii="Times New Roman" w:eastAsia="宋体" w:hAnsi="Times New Roman" w:cs="Times New Roman" w:hint="eastAsia"/>
        </w:rPr>
        <w:t>年特殊的元宵晚会激发观众强烈共鸣，说明优秀文化能促进人的全面发展。</w:t>
      </w:r>
    </w:p>
    <w:p w:rsidR="009F4AEB" w:rsidRPr="009F4AEB" w:rsidP="003B34FC">
      <w:pPr>
        <w:spacing w:line="360" w:lineRule="auto"/>
        <w:ind w:firstLine="420" w:firstLineChars="200"/>
        <w:rPr>
          <w:rFonts w:ascii="Times New Roman" w:eastAsia="宋体" w:hAnsi="Times New Roman" w:cs="Times New Roman"/>
        </w:rPr>
      </w:pPr>
      <w:r>
        <w:rPr>
          <w:rFonts w:ascii="Times New Roman" w:eastAsia="宋体" w:hAnsi="Times New Roman" w:cs="Times New Roman" w:hint="eastAsia"/>
        </w:rPr>
        <w:t>7</w:t>
      </w:r>
      <w:r w:rsidRPr="009F4AEB">
        <w:rPr>
          <w:rFonts w:ascii="Times New Roman" w:eastAsia="宋体" w:hAnsi="Times New Roman" w:cs="Times New Roman" w:hint="eastAsia"/>
        </w:rPr>
        <w:t>．“抗疫精神”丰富了伟大的中华民族精神，增进了中华民族的凝聚力。</w:t>
      </w:r>
    </w:p>
    <w:p w:rsidR="009F4AEB" w:rsidRPr="009F4AEB" w:rsidP="003B34FC">
      <w:pPr>
        <w:spacing w:line="360" w:lineRule="auto"/>
        <w:ind w:firstLine="420" w:firstLineChars="200"/>
        <w:rPr>
          <w:rFonts w:ascii="Times New Roman" w:eastAsia="宋体" w:hAnsi="Times New Roman" w:cs="Times New Roman"/>
        </w:rPr>
      </w:pPr>
      <w:r w:rsidRPr="009F4AEB">
        <w:rPr>
          <w:rFonts w:ascii="Times New Roman" w:eastAsia="宋体" w:hAnsi="Times New Roman" w:cs="Times New Roman" w:hint="eastAsia"/>
        </w:rPr>
        <w:t>8</w:t>
      </w:r>
      <w:r w:rsidRPr="009F4AEB">
        <w:rPr>
          <w:rFonts w:ascii="Times New Roman" w:eastAsia="宋体" w:hAnsi="Times New Roman" w:cs="Times New Roman" w:hint="eastAsia"/>
        </w:rPr>
        <w:t>．“心外无物”与“理生万物”在世界本原问题的回答上没有本质的区别。</w:t>
      </w:r>
    </w:p>
    <w:p w:rsidR="009F4AEB" w:rsidRPr="009F4AEB" w:rsidP="003B34FC">
      <w:pPr>
        <w:spacing w:line="360" w:lineRule="auto"/>
        <w:ind w:firstLine="420" w:firstLineChars="200"/>
        <w:rPr>
          <w:rFonts w:ascii="Times New Roman" w:eastAsia="宋体" w:hAnsi="Times New Roman" w:cs="Times New Roman"/>
        </w:rPr>
      </w:pPr>
      <w:r>
        <w:rPr>
          <w:rFonts w:ascii="Times New Roman" w:eastAsia="宋体" w:hAnsi="Times New Roman" w:cs="Times New Roman" w:hint="eastAsia"/>
        </w:rPr>
        <w:t>9</w:t>
      </w:r>
      <w:r w:rsidRPr="009F4AEB">
        <w:rPr>
          <w:rFonts w:ascii="Times New Roman" w:eastAsia="宋体" w:hAnsi="Times New Roman" w:cs="Times New Roman" w:hint="eastAsia"/>
        </w:rPr>
        <w:t>．“真理只有一个”，所以“仁者见仁，智者见智”是不存在的。</w:t>
      </w:r>
    </w:p>
    <w:p w:rsidR="009F4AEB" w:rsidRPr="009F4AEB" w:rsidP="003B34FC">
      <w:pPr>
        <w:spacing w:line="360" w:lineRule="auto"/>
        <w:ind w:firstLine="420" w:firstLineChars="200"/>
        <w:rPr>
          <w:rFonts w:ascii="Times New Roman" w:eastAsia="宋体" w:hAnsi="Times New Roman" w:cs="Times New Roman"/>
        </w:rPr>
      </w:pPr>
      <w:r>
        <w:rPr>
          <w:rFonts w:ascii="Times New Roman" w:eastAsia="宋体" w:hAnsi="Times New Roman" w:cs="Times New Roman" w:hint="eastAsia"/>
        </w:rPr>
        <w:t>10</w:t>
      </w:r>
      <w:r w:rsidRPr="009F4AEB">
        <w:rPr>
          <w:rFonts w:ascii="Times New Roman" w:eastAsia="宋体" w:hAnsi="Times New Roman" w:cs="Times New Roman" w:hint="eastAsia"/>
        </w:rPr>
        <w:t>．坚持群众路线，就要坚持人民是决定党和国家前途命运的根本力量。</w:t>
      </w:r>
    </w:p>
    <w:p w:rsidR="008F6E4F" w:rsidRPr="008F6E4F" w:rsidP="003B34FC">
      <w:pPr>
        <w:spacing w:line="360" w:lineRule="auto"/>
        <w:rPr>
          <w:rFonts w:ascii="Times New Roman" w:eastAsia="宋体" w:hAnsi="Times New Roman" w:cs="Times New Roman"/>
          <w:b/>
          <w:bCs/>
          <w:color w:val="000000"/>
          <w:szCs w:val="21"/>
        </w:rPr>
      </w:pPr>
      <w:r w:rsidRPr="008F6E4F">
        <w:rPr>
          <w:rFonts w:ascii="Times New Roman" w:eastAsia="宋体" w:hAnsi="Times New Roman" w:cs="Times New Roman"/>
          <w:b/>
          <w:bCs/>
          <w:color w:val="000000"/>
          <w:szCs w:val="21"/>
        </w:rPr>
        <w:t>二、选择题（本大题共</w:t>
      </w:r>
      <w:r w:rsidRPr="008F6E4F">
        <w:rPr>
          <w:rFonts w:ascii="Times New Roman" w:eastAsia="宋体" w:hAnsi="Times New Roman" w:cs="Times New Roman"/>
          <w:b/>
          <w:bCs/>
          <w:color w:val="000000"/>
          <w:szCs w:val="21"/>
        </w:rPr>
        <w:t>2</w:t>
      </w:r>
      <w:r w:rsidRPr="008F6E4F">
        <w:rPr>
          <w:rFonts w:ascii="Times New Roman" w:eastAsia="宋体" w:hAnsi="Times New Roman" w:cs="Times New Roman" w:hint="eastAsia"/>
          <w:b/>
          <w:bCs/>
          <w:color w:val="000000"/>
          <w:szCs w:val="21"/>
        </w:rPr>
        <w:t>2</w:t>
      </w:r>
      <w:r w:rsidRPr="008F6E4F">
        <w:rPr>
          <w:rFonts w:ascii="Times New Roman" w:eastAsia="宋体" w:hAnsi="Times New Roman" w:cs="Times New Roman"/>
          <w:b/>
          <w:bCs/>
          <w:color w:val="000000"/>
          <w:szCs w:val="21"/>
        </w:rPr>
        <w:t>小题，每小题</w:t>
      </w:r>
      <w:r w:rsidRPr="008F6E4F">
        <w:rPr>
          <w:rFonts w:ascii="Times New Roman" w:eastAsia="宋体" w:hAnsi="Times New Roman" w:cs="Times New Roman"/>
          <w:b/>
          <w:bCs/>
          <w:color w:val="000000"/>
          <w:szCs w:val="21"/>
        </w:rPr>
        <w:t>2</w:t>
      </w:r>
      <w:r w:rsidRPr="008F6E4F">
        <w:rPr>
          <w:rFonts w:ascii="Times New Roman" w:eastAsia="宋体" w:hAnsi="Times New Roman" w:cs="Times New Roman"/>
          <w:b/>
          <w:bCs/>
          <w:color w:val="000000"/>
          <w:szCs w:val="21"/>
        </w:rPr>
        <w:t>分，共</w:t>
      </w:r>
      <w:r w:rsidRPr="008F6E4F">
        <w:rPr>
          <w:rFonts w:ascii="Times New Roman" w:eastAsia="宋体" w:hAnsi="Times New Roman" w:cs="Times New Roman"/>
          <w:b/>
          <w:bCs/>
          <w:color w:val="000000"/>
          <w:szCs w:val="21"/>
        </w:rPr>
        <w:t>4</w:t>
      </w:r>
      <w:r w:rsidRPr="008F6E4F">
        <w:rPr>
          <w:rFonts w:ascii="Times New Roman" w:eastAsia="宋体" w:hAnsi="Times New Roman" w:cs="Times New Roman" w:hint="eastAsia"/>
          <w:b/>
          <w:bCs/>
          <w:color w:val="000000"/>
          <w:szCs w:val="21"/>
        </w:rPr>
        <w:t>4</w:t>
      </w:r>
      <w:r w:rsidRPr="008F6E4F">
        <w:rPr>
          <w:rFonts w:ascii="Times New Roman" w:eastAsia="宋体" w:hAnsi="Times New Roman" w:cs="Times New Roman"/>
          <w:b/>
          <w:bCs/>
          <w:color w:val="000000"/>
          <w:szCs w:val="21"/>
        </w:rPr>
        <w:t>分。每小题列出的四个备选项中只有一个是符合题目要求的，不选</w:t>
      </w:r>
      <w:r w:rsidRPr="008F6E4F">
        <w:rPr>
          <w:rFonts w:ascii="Times New Roman" w:eastAsia="宋体" w:hAnsi="Times New Roman" w:cs="Times New Roman" w:hint="eastAsia"/>
          <w:b/>
          <w:bCs/>
          <w:color w:val="000000"/>
          <w:szCs w:val="21"/>
        </w:rPr>
        <w:t>、</w:t>
      </w:r>
      <w:r w:rsidRPr="008F6E4F">
        <w:rPr>
          <w:rFonts w:ascii="Times New Roman" w:eastAsia="宋体" w:hAnsi="Times New Roman" w:cs="Times New Roman"/>
          <w:b/>
          <w:bCs/>
          <w:color w:val="000000"/>
          <w:szCs w:val="21"/>
        </w:rPr>
        <w:t>多选、错选均不得分）</w:t>
      </w:r>
    </w:p>
    <w:p w:rsidR="00095678" w:rsidRPr="003B34FC" w:rsidP="003B34FC">
      <w:pPr>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1</w:t>
      </w:r>
      <w:r w:rsidRPr="003B34FC">
        <w:rPr>
          <w:rFonts w:ascii="Times New Roman" w:hAnsi="Times New Roman" w:cs="Times New Roman"/>
          <w:szCs w:val="21"/>
        </w:rPr>
        <w:t>1</w:t>
      </w:r>
      <w:r w:rsidRPr="003B34FC">
        <w:rPr>
          <w:rFonts w:ascii="Times New Roman" w:hAnsi="Times New Roman" w:cs="Times New Roman"/>
          <w:szCs w:val="21"/>
        </w:rPr>
        <w:t>．</w:t>
      </w:r>
      <w:r w:rsidRPr="003B34FC">
        <w:rPr>
          <w:rFonts w:ascii="Times New Roman" w:hAnsi="Times New Roman" w:cs="Times New Roman"/>
          <w:szCs w:val="21"/>
        </w:rPr>
        <w:t>2019</w:t>
      </w:r>
      <w:r w:rsidRPr="003B34FC">
        <w:rPr>
          <w:rFonts w:ascii="Times New Roman" w:hAnsi="Times New Roman" w:cs="Times New Roman"/>
          <w:szCs w:val="21"/>
        </w:rPr>
        <w:t>年</w:t>
      </w:r>
      <w:r w:rsidRPr="003B34FC">
        <w:rPr>
          <w:rFonts w:ascii="Times New Roman" w:hAnsi="Times New Roman" w:cs="Times New Roman"/>
          <w:szCs w:val="21"/>
        </w:rPr>
        <w:t>11</w:t>
      </w:r>
      <w:r w:rsidRPr="003B34FC">
        <w:rPr>
          <w:rFonts w:ascii="Times New Roman" w:hAnsi="Times New Roman" w:cs="Times New Roman"/>
          <w:szCs w:val="21"/>
        </w:rPr>
        <w:t>月</w:t>
      </w:r>
      <w:r w:rsidRPr="003B34FC">
        <w:rPr>
          <w:rFonts w:ascii="Times New Roman" w:hAnsi="Times New Roman" w:cs="Times New Roman"/>
          <w:szCs w:val="21"/>
        </w:rPr>
        <w:t>11</w:t>
      </w:r>
      <w:r w:rsidRPr="003B34FC">
        <w:rPr>
          <w:rFonts w:ascii="Times New Roman" w:hAnsi="Times New Roman" w:cs="Times New Roman"/>
          <w:szCs w:val="21"/>
        </w:rPr>
        <w:t>日，交通运输部等六部门约谈众多</w:t>
      </w:r>
      <w:r w:rsidRPr="003B34FC">
        <w:rPr>
          <w:rFonts w:ascii="Times New Roman" w:hAnsi="Times New Roman" w:cs="Times New Roman"/>
          <w:szCs w:val="21"/>
        </w:rPr>
        <w:t>网约车公司</w:t>
      </w:r>
      <w:r w:rsidRPr="003B34FC">
        <w:rPr>
          <w:rFonts w:ascii="Times New Roman" w:hAnsi="Times New Roman" w:cs="Times New Roman"/>
          <w:szCs w:val="21"/>
        </w:rPr>
        <w:t>，</w:t>
      </w:r>
      <w:r w:rsidRPr="003B34FC">
        <w:rPr>
          <w:rFonts w:ascii="Times New Roman" w:hAnsi="Times New Roman" w:cs="Times New Roman"/>
          <w:szCs w:val="21"/>
        </w:rPr>
        <w:t>规范网约车</w:t>
      </w:r>
      <w:r w:rsidRPr="003B34FC">
        <w:rPr>
          <w:rFonts w:ascii="Times New Roman" w:hAnsi="Times New Roman" w:cs="Times New Roman"/>
          <w:szCs w:val="21"/>
        </w:rPr>
        <w:t>平台，提高</w:t>
      </w:r>
      <w:r w:rsidRPr="003B34FC">
        <w:rPr>
          <w:rFonts w:ascii="Times New Roman" w:hAnsi="Times New Roman" w:cs="Times New Roman"/>
          <w:szCs w:val="21"/>
        </w:rPr>
        <w:t>网约车服务</w:t>
      </w:r>
      <w:r w:rsidRPr="003B34FC">
        <w:rPr>
          <w:rFonts w:ascii="Times New Roman" w:hAnsi="Times New Roman" w:cs="Times New Roman"/>
          <w:szCs w:val="21"/>
        </w:rPr>
        <w:t>质量。用户通过</w:t>
      </w:r>
      <w:r w:rsidRPr="003B34FC">
        <w:rPr>
          <w:rFonts w:ascii="Times New Roman" w:hAnsi="Times New Roman" w:cs="Times New Roman"/>
          <w:szCs w:val="21"/>
        </w:rPr>
        <w:t>网约车平台</w:t>
      </w:r>
      <w:r w:rsidRPr="003B34FC">
        <w:rPr>
          <w:rFonts w:ascii="Times New Roman" w:hAnsi="Times New Roman" w:cs="Times New Roman"/>
          <w:szCs w:val="21"/>
        </w:rPr>
        <w:t>发布用车信息，直接与接单司机沟通，大大提高了用车效率，</w:t>
      </w:r>
      <w:r w:rsidRPr="003B34FC">
        <w:rPr>
          <w:rFonts w:ascii="Times New Roman" w:hAnsi="Times New Roman" w:cs="Times New Roman"/>
          <w:szCs w:val="21"/>
        </w:rPr>
        <w:t>网约车平台</w:t>
      </w:r>
      <w:r w:rsidRPr="003B34FC">
        <w:rPr>
          <w:rFonts w:ascii="Times New Roman" w:hAnsi="Times New Roman" w:cs="Times New Roman"/>
          <w:szCs w:val="21"/>
        </w:rPr>
        <w:t>服务商对提供的服务收取一定的费用。该服务</w:t>
      </w:r>
    </w:p>
    <w:p w:rsidR="0009567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费用由其使用价值决定</w:t>
      </w:r>
      <w:r w:rsidR="000A64D3">
        <w:rPr>
          <w:rFonts w:ascii="Times New Roman" w:hAnsi="Times New Roman" w:cs="Times New Roman" w:hint="eastAsia"/>
          <w:szCs w:val="21"/>
        </w:rPr>
        <w:tab/>
      </w:r>
      <w:r w:rsidRPr="003B34FC">
        <w:rPr>
          <w:rFonts w:ascii="宋体" w:eastAsia="宋体" w:hAnsi="宋体" w:cs="宋体" w:hint="eastAsia"/>
          <w:szCs w:val="21"/>
        </w:rPr>
        <w:t>②</w:t>
      </w:r>
      <w:r w:rsidRPr="003B34FC">
        <w:rPr>
          <w:rFonts w:ascii="Times New Roman" w:hAnsi="Times New Roman" w:cs="Times New Roman"/>
          <w:szCs w:val="21"/>
        </w:rPr>
        <w:t>是使用价值与价值的统一体</w:t>
      </w:r>
    </w:p>
    <w:p w:rsidR="0009567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是用于交换的劳动产品</w:t>
      </w:r>
      <w:r w:rsidR="000A64D3">
        <w:rPr>
          <w:rFonts w:ascii="Times New Roman" w:hAnsi="Times New Roman" w:cs="Times New Roman" w:hint="eastAsia"/>
          <w:szCs w:val="21"/>
        </w:rPr>
        <w:tab/>
      </w:r>
      <w:r w:rsidRPr="003B34FC">
        <w:rPr>
          <w:rFonts w:ascii="宋体" w:eastAsia="宋体" w:hAnsi="宋体" w:cs="宋体" w:hint="eastAsia"/>
          <w:szCs w:val="21"/>
        </w:rPr>
        <w:t>④</w:t>
      </w:r>
      <w:r w:rsidRPr="003B34FC">
        <w:rPr>
          <w:rFonts w:ascii="Times New Roman" w:hAnsi="Times New Roman" w:cs="Times New Roman"/>
          <w:szCs w:val="21"/>
        </w:rPr>
        <w:t>目的是为用户出行提供方便</w:t>
      </w:r>
    </w:p>
    <w:p w:rsidR="00095678"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①②</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①④</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②③</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③④</w:t>
      </w:r>
    </w:p>
    <w:p w:rsidR="00095678" w:rsidRPr="003B34FC" w:rsidP="003B34FC">
      <w:pPr>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1</w:t>
      </w:r>
      <w:r w:rsidRPr="003B34FC">
        <w:rPr>
          <w:rFonts w:ascii="Times New Roman" w:hAnsi="Times New Roman" w:cs="Times New Roman"/>
          <w:szCs w:val="21"/>
        </w:rPr>
        <w:t>2</w:t>
      </w:r>
      <w:r w:rsidRPr="003B34FC">
        <w:rPr>
          <w:rFonts w:ascii="Times New Roman" w:hAnsi="Times New Roman" w:cs="Times New Roman"/>
          <w:szCs w:val="21"/>
        </w:rPr>
        <w:t>．央行数字货币是经国务院批准发行的法定流通数字货币。</w:t>
      </w:r>
      <w:r w:rsidRPr="003B34FC">
        <w:rPr>
          <w:rFonts w:ascii="Times New Roman" w:hAnsi="Times New Roman" w:cs="Times New Roman"/>
          <w:szCs w:val="21"/>
        </w:rPr>
        <w:t>2020</w:t>
      </w:r>
      <w:r w:rsidRPr="003B34FC">
        <w:rPr>
          <w:rFonts w:ascii="Times New Roman" w:hAnsi="Times New Roman" w:cs="Times New Roman"/>
          <w:szCs w:val="21"/>
        </w:rPr>
        <w:t>年</w:t>
      </w:r>
      <w:r w:rsidRPr="003B34FC">
        <w:rPr>
          <w:rFonts w:ascii="Times New Roman" w:hAnsi="Times New Roman" w:cs="Times New Roman"/>
          <w:szCs w:val="21"/>
        </w:rPr>
        <w:t>5</w:t>
      </w:r>
      <w:r w:rsidRPr="003B34FC">
        <w:rPr>
          <w:rFonts w:ascii="Times New Roman" w:hAnsi="Times New Roman" w:cs="Times New Roman"/>
          <w:szCs w:val="21"/>
        </w:rPr>
        <w:t>月</w:t>
      </w:r>
      <w:r w:rsidR="000A64D3">
        <w:rPr>
          <w:rFonts w:ascii="Times New Roman" w:hAnsi="Times New Roman" w:cs="Times New Roman"/>
          <w:szCs w:val="21"/>
        </w:rPr>
        <w:t>，</w:t>
      </w:r>
      <w:r w:rsidRPr="003B34FC">
        <w:rPr>
          <w:rFonts w:ascii="Times New Roman" w:hAnsi="Times New Roman" w:cs="Times New Roman"/>
          <w:szCs w:val="21"/>
        </w:rPr>
        <w:t>苏州市城区各区机关和企事业单位工资中交通补贴的</w:t>
      </w:r>
      <w:r w:rsidRPr="003B34FC">
        <w:rPr>
          <w:rFonts w:ascii="Times New Roman" w:hAnsi="Times New Roman" w:cs="Times New Roman"/>
          <w:szCs w:val="21"/>
        </w:rPr>
        <w:t>50%</w:t>
      </w:r>
      <w:r w:rsidRPr="003B34FC">
        <w:rPr>
          <w:rFonts w:ascii="Times New Roman" w:hAnsi="Times New Roman" w:cs="Times New Roman"/>
          <w:szCs w:val="21"/>
        </w:rPr>
        <w:t>将以数字货币的形式发放。由央行发行的数字货币</w:t>
      </w:r>
    </w:p>
    <w:p w:rsidR="0009567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能降低货币印制和流通成本</w:t>
      </w:r>
      <w:r w:rsidR="000A64D3">
        <w:rPr>
          <w:rFonts w:ascii="Times New Roman" w:hAnsi="Times New Roman" w:cs="Times New Roman"/>
          <w:szCs w:val="21"/>
        </w:rPr>
        <w:t>，</w:t>
      </w:r>
      <w:r w:rsidRPr="003B34FC">
        <w:rPr>
          <w:rFonts w:ascii="Times New Roman" w:hAnsi="Times New Roman" w:cs="Times New Roman"/>
          <w:szCs w:val="21"/>
        </w:rPr>
        <w:t>方便商品流通</w:t>
      </w:r>
    </w:p>
    <w:p w:rsidR="0009567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②</w:t>
      </w:r>
      <w:r w:rsidRPr="003B34FC">
        <w:rPr>
          <w:rFonts w:ascii="Times New Roman" w:hAnsi="Times New Roman" w:cs="Times New Roman"/>
          <w:szCs w:val="21"/>
        </w:rPr>
        <w:t>是我国法定货币</w:t>
      </w:r>
      <w:r w:rsidR="000A64D3">
        <w:rPr>
          <w:rFonts w:ascii="Times New Roman" w:hAnsi="Times New Roman" w:cs="Times New Roman"/>
          <w:szCs w:val="21"/>
        </w:rPr>
        <w:t>，</w:t>
      </w:r>
      <w:r w:rsidRPr="003B34FC">
        <w:rPr>
          <w:rFonts w:ascii="Times New Roman" w:hAnsi="Times New Roman" w:cs="Times New Roman"/>
          <w:szCs w:val="21"/>
        </w:rPr>
        <w:t>与人民币纸币具有相似的职能</w:t>
      </w:r>
    </w:p>
    <w:p w:rsidR="0009567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与微信、支付宝等功能相同</w:t>
      </w:r>
      <w:r w:rsidR="000A64D3">
        <w:rPr>
          <w:rFonts w:ascii="Times New Roman" w:hAnsi="Times New Roman" w:cs="Times New Roman"/>
          <w:szCs w:val="21"/>
        </w:rPr>
        <w:t>，</w:t>
      </w:r>
      <w:r w:rsidRPr="003B34FC">
        <w:rPr>
          <w:rFonts w:ascii="Times New Roman" w:hAnsi="Times New Roman" w:cs="Times New Roman"/>
          <w:szCs w:val="21"/>
        </w:rPr>
        <w:t>起着支付手段的作用</w:t>
      </w:r>
    </w:p>
    <w:p w:rsidR="0009567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④</w:t>
      </w:r>
      <w:r w:rsidRPr="003B34FC">
        <w:rPr>
          <w:rFonts w:ascii="Times New Roman" w:hAnsi="Times New Roman" w:cs="Times New Roman"/>
          <w:szCs w:val="21"/>
        </w:rPr>
        <w:t>是一种新的货币形态能减少流通中需要的货币量</w:t>
      </w:r>
    </w:p>
    <w:p w:rsidR="00095678"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①②</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①④</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②③</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③④</w:t>
      </w:r>
    </w:p>
    <w:p w:rsidR="00095678" w:rsidRPr="003B34FC" w:rsidP="00176085">
      <w:pPr>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1</w:t>
      </w:r>
      <w:r w:rsidR="000A64D3">
        <w:rPr>
          <w:rFonts w:ascii="Times New Roman" w:hAnsi="Times New Roman" w:cs="Times New Roman" w:hint="eastAsia"/>
          <w:szCs w:val="21"/>
        </w:rPr>
        <w:t>3</w:t>
      </w:r>
      <w:r w:rsidRPr="003B34FC">
        <w:rPr>
          <w:rFonts w:ascii="Times New Roman" w:hAnsi="Times New Roman" w:cs="Times New Roman"/>
          <w:szCs w:val="21"/>
        </w:rPr>
        <w:t>．</w:t>
      </w:r>
      <w:r w:rsidRPr="003B34FC">
        <w:rPr>
          <w:rFonts w:ascii="Times New Roman" w:hAnsi="Times New Roman" w:cs="Times New Roman"/>
          <w:szCs w:val="21"/>
        </w:rPr>
        <w:t>2020</w:t>
      </w:r>
      <w:r w:rsidRPr="003B34FC">
        <w:rPr>
          <w:rFonts w:ascii="Times New Roman" w:hAnsi="Times New Roman" w:cs="Times New Roman"/>
          <w:szCs w:val="21"/>
        </w:rPr>
        <w:t>年</w:t>
      </w:r>
      <w:r w:rsidRPr="003B34FC">
        <w:rPr>
          <w:rFonts w:ascii="Times New Roman" w:hAnsi="Times New Roman" w:cs="Times New Roman"/>
          <w:szCs w:val="21"/>
        </w:rPr>
        <w:t>1</w:t>
      </w:r>
      <w:r w:rsidRPr="003B34FC">
        <w:rPr>
          <w:rFonts w:ascii="Times New Roman" w:hAnsi="Times New Roman" w:cs="Times New Roman"/>
          <w:szCs w:val="21"/>
        </w:rPr>
        <w:t>月</w:t>
      </w:r>
      <w:r w:rsidRPr="003B34FC">
        <w:rPr>
          <w:rFonts w:ascii="Times New Roman" w:hAnsi="Times New Roman" w:cs="Times New Roman"/>
          <w:szCs w:val="21"/>
        </w:rPr>
        <w:t>23</w:t>
      </w:r>
      <w:r w:rsidRPr="003B34FC">
        <w:rPr>
          <w:rFonts w:ascii="Times New Roman" w:hAnsi="Times New Roman" w:cs="Times New Roman"/>
          <w:szCs w:val="21"/>
        </w:rPr>
        <w:t>日，国家统计局调查显示</w:t>
      </w:r>
      <w:r w:rsidR="000A64D3">
        <w:rPr>
          <w:rFonts w:ascii="Times New Roman" w:hAnsi="Times New Roman" w:cs="Times New Roman"/>
          <w:szCs w:val="21"/>
        </w:rPr>
        <w:t>，</w:t>
      </w:r>
      <w:r w:rsidRPr="003B34FC">
        <w:rPr>
          <w:rFonts w:ascii="Times New Roman" w:hAnsi="Times New Roman" w:cs="Times New Roman"/>
          <w:szCs w:val="21"/>
        </w:rPr>
        <w:t>2019</w:t>
      </w:r>
      <w:r w:rsidRPr="003B34FC">
        <w:rPr>
          <w:rFonts w:ascii="Times New Roman" w:hAnsi="Times New Roman" w:cs="Times New Roman"/>
          <w:szCs w:val="21"/>
        </w:rPr>
        <w:t>年新疆农村居民人均可支配收入为</w:t>
      </w:r>
      <w:r w:rsidRPr="003B34FC">
        <w:rPr>
          <w:rFonts w:ascii="Times New Roman" w:hAnsi="Times New Roman" w:cs="Times New Roman"/>
          <w:szCs w:val="21"/>
        </w:rPr>
        <w:t>13122</w:t>
      </w:r>
      <w:r w:rsidRPr="003B34FC">
        <w:rPr>
          <w:rFonts w:ascii="Times New Roman" w:hAnsi="Times New Roman" w:cs="Times New Roman"/>
          <w:szCs w:val="21"/>
        </w:rPr>
        <w:t>元，同比增长</w:t>
      </w:r>
      <w:r w:rsidRPr="003B34FC">
        <w:rPr>
          <w:rFonts w:ascii="Times New Roman" w:hAnsi="Times New Roman" w:cs="Times New Roman"/>
          <w:szCs w:val="21"/>
        </w:rPr>
        <w:t>9.6%</w:t>
      </w:r>
      <w:r w:rsidRPr="003B34FC">
        <w:rPr>
          <w:rFonts w:ascii="Times New Roman" w:hAnsi="Times New Roman" w:cs="Times New Roman"/>
          <w:szCs w:val="21"/>
        </w:rPr>
        <w:t>，连续</w:t>
      </w:r>
      <w:r w:rsidRPr="003B34FC">
        <w:rPr>
          <w:rFonts w:ascii="Times New Roman" w:hAnsi="Times New Roman" w:cs="Times New Roman"/>
          <w:szCs w:val="21"/>
        </w:rPr>
        <w:t>3</w:t>
      </w:r>
      <w:r w:rsidRPr="003B34FC">
        <w:rPr>
          <w:rFonts w:ascii="Times New Roman" w:hAnsi="Times New Roman" w:cs="Times New Roman"/>
          <w:szCs w:val="21"/>
        </w:rPr>
        <w:t>年快于城镇居民收入增速。其中，工资性收入、经营净收入、转移净收入、财产净收入同比分别增长</w:t>
      </w:r>
      <w:r w:rsidRPr="003B34FC">
        <w:rPr>
          <w:rFonts w:ascii="Times New Roman" w:hAnsi="Times New Roman" w:cs="Times New Roman"/>
          <w:szCs w:val="21"/>
        </w:rPr>
        <w:t>15.8%</w:t>
      </w:r>
      <w:r w:rsidRPr="003B34FC">
        <w:rPr>
          <w:rFonts w:ascii="Times New Roman" w:hAnsi="Times New Roman" w:cs="Times New Roman"/>
          <w:szCs w:val="21"/>
        </w:rPr>
        <w:t>、</w:t>
      </w:r>
      <w:r w:rsidRPr="003B34FC">
        <w:rPr>
          <w:rFonts w:ascii="Times New Roman" w:hAnsi="Times New Roman" w:cs="Times New Roman"/>
          <w:szCs w:val="21"/>
        </w:rPr>
        <w:t>2.1%</w:t>
      </w:r>
      <w:r w:rsidRPr="003B34FC">
        <w:rPr>
          <w:rFonts w:ascii="Times New Roman" w:hAnsi="Times New Roman" w:cs="Times New Roman"/>
          <w:szCs w:val="21"/>
        </w:rPr>
        <w:t>、</w:t>
      </w:r>
      <w:r w:rsidRPr="003B34FC">
        <w:rPr>
          <w:rFonts w:ascii="Times New Roman" w:hAnsi="Times New Roman" w:cs="Times New Roman"/>
          <w:szCs w:val="21"/>
        </w:rPr>
        <w:t>24.0%</w:t>
      </w:r>
      <w:r w:rsidRPr="003B34FC">
        <w:rPr>
          <w:rFonts w:ascii="Times New Roman" w:hAnsi="Times New Roman" w:cs="Times New Roman"/>
          <w:szCs w:val="21"/>
        </w:rPr>
        <w:t>和</w:t>
      </w:r>
      <w:r w:rsidRPr="003B34FC">
        <w:rPr>
          <w:rFonts w:ascii="Times New Roman" w:hAnsi="Times New Roman" w:cs="Times New Roman"/>
          <w:szCs w:val="21"/>
        </w:rPr>
        <w:t>10.6%</w:t>
      </w:r>
      <w:r w:rsidRPr="003B34FC">
        <w:rPr>
          <w:rFonts w:ascii="Times New Roman" w:hAnsi="Times New Roman" w:cs="Times New Roman"/>
          <w:szCs w:val="21"/>
        </w:rPr>
        <w:t>。由此可见</w:t>
      </w:r>
      <w:r w:rsidR="000A64D3">
        <w:rPr>
          <w:rFonts w:ascii="Times New Roman" w:hAnsi="Times New Roman" w:cs="Times New Roman"/>
          <w:szCs w:val="21"/>
        </w:rPr>
        <w:t>，</w:t>
      </w:r>
      <w:r w:rsidRPr="003B34FC">
        <w:rPr>
          <w:rFonts w:ascii="Times New Roman" w:hAnsi="Times New Roman" w:cs="Times New Roman"/>
          <w:szCs w:val="21"/>
        </w:rPr>
        <w:t>在新疆</w:t>
      </w:r>
    </w:p>
    <w:p w:rsidR="000A64D3"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按劳分配原则得以落实</w:t>
      </w:r>
      <w:r>
        <w:rPr>
          <w:rFonts w:ascii="Times New Roman" w:hAnsi="Times New Roman" w:cs="Times New Roman"/>
          <w:szCs w:val="21"/>
        </w:rPr>
        <w:t>，</w:t>
      </w:r>
      <w:r w:rsidRPr="003B34FC">
        <w:rPr>
          <w:rFonts w:ascii="Times New Roman" w:hAnsi="Times New Roman" w:cs="Times New Roman"/>
          <w:szCs w:val="21"/>
        </w:rPr>
        <w:t>社会更加公平</w:t>
      </w:r>
    </w:p>
    <w:p w:rsidR="0009567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②</w:t>
      </w:r>
      <w:r w:rsidRPr="003B34FC">
        <w:rPr>
          <w:rFonts w:ascii="Times New Roman" w:hAnsi="Times New Roman" w:cs="Times New Roman"/>
          <w:szCs w:val="21"/>
        </w:rPr>
        <w:t>脱贫攻坚效果显著，城乡收入差距缩小</w:t>
      </w:r>
    </w:p>
    <w:p w:rsidR="000A64D3"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深化了农业供给侧改革</w:t>
      </w:r>
      <w:r>
        <w:rPr>
          <w:rFonts w:ascii="Times New Roman" w:hAnsi="Times New Roman" w:cs="Times New Roman"/>
          <w:szCs w:val="21"/>
        </w:rPr>
        <w:t>，</w:t>
      </w:r>
      <w:r w:rsidRPr="003B34FC">
        <w:rPr>
          <w:rFonts w:ascii="Times New Roman" w:hAnsi="Times New Roman" w:cs="Times New Roman"/>
          <w:szCs w:val="21"/>
        </w:rPr>
        <w:t>推动高质量发展</w:t>
      </w:r>
    </w:p>
    <w:p w:rsidR="0009567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④</w:t>
      </w:r>
      <w:r w:rsidRPr="003B34FC">
        <w:rPr>
          <w:rFonts w:ascii="Times New Roman" w:hAnsi="Times New Roman" w:cs="Times New Roman"/>
          <w:szCs w:val="21"/>
        </w:rPr>
        <w:t>农民的收入多样化，收入结构进一步优化</w:t>
      </w:r>
    </w:p>
    <w:p w:rsidR="00095678"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①②</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①③</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②④</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③④</w:t>
      </w:r>
    </w:p>
    <w:p w:rsidR="00095678" w:rsidRPr="003B34FC" w:rsidP="003B34FC">
      <w:pPr>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14</w:t>
      </w:r>
      <w:r w:rsidRPr="003B34FC">
        <w:rPr>
          <w:rFonts w:ascii="Times New Roman" w:hAnsi="Times New Roman" w:cs="Times New Roman"/>
          <w:szCs w:val="21"/>
        </w:rPr>
        <w:t>．新冠肺炎疫情发生后，口罩、防护服等防疫物资告急，中国人民银行在第一时间设立了</w:t>
      </w:r>
      <w:r w:rsidRPr="003B34FC">
        <w:rPr>
          <w:rFonts w:ascii="Times New Roman" w:hAnsi="Times New Roman" w:cs="Times New Roman"/>
          <w:szCs w:val="21"/>
        </w:rPr>
        <w:t>3000</w:t>
      </w:r>
      <w:r w:rsidRPr="003B34FC">
        <w:rPr>
          <w:rFonts w:ascii="Times New Roman" w:hAnsi="Times New Roman" w:cs="Times New Roman"/>
          <w:szCs w:val="21"/>
        </w:rPr>
        <w:t>亿元专项再贷款，向上千家重点防疫企业提供精准的优惠利率贷款，中央财政再给予企业贴息。目前防疫物资供应相对充裕，价格也逐渐回落，这表明</w:t>
      </w:r>
    </w:p>
    <w:p w:rsidR="0009567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国家财政是国家治理的基础和重要支柱</w:t>
      </w:r>
    </w:p>
    <w:p w:rsidR="0009567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②</w:t>
      </w:r>
      <w:r w:rsidRPr="003B34FC">
        <w:rPr>
          <w:rFonts w:ascii="Times New Roman" w:hAnsi="Times New Roman" w:cs="Times New Roman"/>
          <w:szCs w:val="21"/>
        </w:rPr>
        <w:t>宏观调控精准施策可消除市场调节的局限性</w:t>
      </w:r>
    </w:p>
    <w:p w:rsidR="0009567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保持物价稳定才能确保防疫物资供给</w:t>
      </w:r>
    </w:p>
    <w:p w:rsidR="0009567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④</w:t>
      </w:r>
      <w:r w:rsidRPr="003B34FC">
        <w:rPr>
          <w:rFonts w:ascii="Times New Roman" w:hAnsi="Times New Roman" w:cs="Times New Roman"/>
          <w:szCs w:val="21"/>
        </w:rPr>
        <w:t>社会主义市场经济具有独特的制度优越性</w:t>
      </w:r>
    </w:p>
    <w:p w:rsidR="00095678"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①②</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①④</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②③</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③④</w:t>
      </w:r>
    </w:p>
    <w:p w:rsidR="00E2520B" w:rsidRPr="003B34FC" w:rsidP="003B34FC">
      <w:pPr>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15</w:t>
      </w:r>
      <w:r w:rsidRPr="003B34FC">
        <w:rPr>
          <w:rFonts w:ascii="Times New Roman" w:hAnsi="Times New Roman" w:cs="Times New Roman"/>
          <w:szCs w:val="21"/>
        </w:rPr>
        <w:t>．</w:t>
      </w:r>
      <w:r w:rsidRPr="003B34FC">
        <w:rPr>
          <w:rFonts w:ascii="Times New Roman" w:hAnsi="Times New Roman" w:cs="Times New Roman"/>
          <w:szCs w:val="21"/>
        </w:rPr>
        <w:t>2020</w:t>
      </w:r>
      <w:r w:rsidRPr="003B34FC">
        <w:rPr>
          <w:rFonts w:ascii="Times New Roman" w:hAnsi="Times New Roman" w:cs="Times New Roman"/>
          <w:szCs w:val="21"/>
        </w:rPr>
        <w:t>年</w:t>
      </w:r>
      <w:r w:rsidRPr="003B34FC">
        <w:rPr>
          <w:rFonts w:ascii="Times New Roman" w:hAnsi="Times New Roman" w:cs="Times New Roman"/>
          <w:szCs w:val="21"/>
        </w:rPr>
        <w:t>1</w:t>
      </w:r>
      <w:r w:rsidRPr="003B34FC">
        <w:rPr>
          <w:rFonts w:ascii="Times New Roman" w:hAnsi="Times New Roman" w:cs="Times New Roman"/>
          <w:szCs w:val="21"/>
        </w:rPr>
        <w:t>月</w:t>
      </w:r>
      <w:r w:rsidRPr="003B34FC">
        <w:rPr>
          <w:rFonts w:ascii="Times New Roman" w:hAnsi="Times New Roman" w:cs="Times New Roman"/>
          <w:szCs w:val="21"/>
        </w:rPr>
        <w:t>15</w:t>
      </w:r>
      <w:r w:rsidRPr="003B34FC">
        <w:rPr>
          <w:rFonts w:ascii="Times New Roman" w:hAnsi="Times New Roman" w:cs="Times New Roman"/>
          <w:szCs w:val="21"/>
        </w:rPr>
        <w:t>日，中美双方正式签署第一阶段经贸协议，按照协议，中国将增加美国农产品进口，美方将分阶段取消对华产品加征的关税。此外，还包括知识产权，技术转让、汇率和透明度等内容。中美经贸协议的达成</w:t>
      </w:r>
    </w:p>
    <w:p w:rsidR="00E2520B"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能够保障我国必要的优质农产品市场供给</w:t>
      </w:r>
    </w:p>
    <w:p w:rsidR="00E2520B"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②</w:t>
      </w:r>
      <w:r w:rsidRPr="003B34FC">
        <w:rPr>
          <w:rFonts w:ascii="Times New Roman" w:hAnsi="Times New Roman" w:cs="Times New Roman"/>
          <w:szCs w:val="21"/>
        </w:rPr>
        <w:t>体现了中美之间经贸合作互利共赢的本质</w:t>
      </w:r>
    </w:p>
    <w:p w:rsidR="00E2520B"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有利于推动我国知识产权保护制度的完善</w:t>
      </w:r>
    </w:p>
    <w:p w:rsidR="00E2520B"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④</w:t>
      </w:r>
      <w:r w:rsidRPr="003B34FC">
        <w:rPr>
          <w:rFonts w:ascii="Times New Roman" w:hAnsi="Times New Roman" w:cs="Times New Roman"/>
          <w:szCs w:val="21"/>
        </w:rPr>
        <w:t>说明中美都主张建设互利共赢的经济全球化</w:t>
      </w:r>
    </w:p>
    <w:p w:rsidR="00E2520B"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①②</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②③</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①④</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③④</w:t>
      </w:r>
    </w:p>
    <w:p w:rsidR="00E2520B" w:rsidRPr="003B34FC" w:rsidP="003B34FC">
      <w:pPr>
        <w:spacing w:line="360" w:lineRule="auto"/>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hint="eastAsia"/>
          <w:szCs w:val="21"/>
        </w:rPr>
        <w:t>6</w:t>
      </w:r>
      <w:r w:rsidRPr="003B34FC">
        <w:rPr>
          <w:rFonts w:ascii="Times New Roman" w:hAnsi="Times New Roman" w:cs="Times New Roman"/>
          <w:szCs w:val="21"/>
        </w:rPr>
        <w:t>．在抗击疫情期间，仙居县</w:t>
      </w:r>
      <w:r w:rsidRPr="003B34FC">
        <w:rPr>
          <w:rFonts w:ascii="Times New Roman" w:hAnsi="Times New Roman" w:cs="Times New Roman"/>
          <w:szCs w:val="21"/>
        </w:rPr>
        <w:t>323</w:t>
      </w:r>
      <w:r w:rsidRPr="003B34FC">
        <w:rPr>
          <w:rFonts w:ascii="Times New Roman" w:hAnsi="Times New Roman" w:cs="Times New Roman"/>
          <w:szCs w:val="21"/>
        </w:rPr>
        <w:t>个村顺应广大村民要求，对原先的村规民约进行了修订，将</w:t>
      </w:r>
      <w:r w:rsidRPr="003B34FC">
        <w:rPr>
          <w:rFonts w:ascii="Times New Roman" w:hAnsi="Times New Roman" w:cs="Times New Roman"/>
          <w:szCs w:val="21"/>
        </w:rPr>
        <w:t>“</w:t>
      </w:r>
      <w:r w:rsidRPr="003B34FC">
        <w:rPr>
          <w:rFonts w:ascii="Times New Roman" w:hAnsi="Times New Roman" w:cs="Times New Roman"/>
          <w:szCs w:val="21"/>
        </w:rPr>
        <w:t>突发公共卫生事件时，临时关闭村里的文化活动中心，尽量减少人员流动</w:t>
      </w:r>
      <w:r w:rsidRPr="003B34FC">
        <w:rPr>
          <w:rFonts w:ascii="Times New Roman" w:hAnsi="Times New Roman" w:cs="Times New Roman"/>
          <w:szCs w:val="21"/>
        </w:rPr>
        <w:t>”</w:t>
      </w:r>
      <w:r w:rsidRPr="003B34FC">
        <w:rPr>
          <w:rFonts w:ascii="Times New Roman" w:hAnsi="Times New Roman" w:cs="Times New Roman"/>
          <w:szCs w:val="21"/>
        </w:rPr>
        <w:t>等纳入其中。这一修订</w:t>
      </w:r>
    </w:p>
    <w:p w:rsidR="00E2520B"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是运用民主办法管理村务的途径</w:t>
      </w:r>
      <w:r w:rsidR="00176085">
        <w:rPr>
          <w:rFonts w:ascii="Times New Roman" w:hAnsi="Times New Roman" w:cs="Times New Roman" w:hint="eastAsia"/>
          <w:szCs w:val="21"/>
        </w:rPr>
        <w:tab/>
      </w:r>
      <w:r w:rsidRPr="003B34FC">
        <w:rPr>
          <w:rFonts w:ascii="宋体" w:eastAsia="宋体" w:hAnsi="宋体" w:cs="宋体" w:hint="eastAsia"/>
          <w:szCs w:val="21"/>
        </w:rPr>
        <w:t>②</w:t>
      </w:r>
      <w:r w:rsidRPr="003B34FC">
        <w:rPr>
          <w:rFonts w:ascii="Times New Roman" w:hAnsi="Times New Roman" w:cs="Times New Roman"/>
          <w:szCs w:val="21"/>
        </w:rPr>
        <w:t>能提高基层政权组织抗</w:t>
      </w:r>
      <w:r w:rsidRPr="003B34FC">
        <w:rPr>
          <w:rFonts w:ascii="Times New Roman" w:hAnsi="Times New Roman" w:cs="Times New Roman"/>
          <w:szCs w:val="21"/>
        </w:rPr>
        <w:t>疫</w:t>
      </w:r>
      <w:r w:rsidRPr="003B34FC">
        <w:rPr>
          <w:rFonts w:ascii="Times New Roman" w:hAnsi="Times New Roman" w:cs="Times New Roman"/>
          <w:szCs w:val="21"/>
        </w:rPr>
        <w:t>效率</w:t>
      </w:r>
    </w:p>
    <w:p w:rsidR="00E2520B"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是村民参与民主管理的主要途径</w:t>
      </w:r>
      <w:r w:rsidR="00176085">
        <w:rPr>
          <w:rFonts w:ascii="Times New Roman" w:hAnsi="Times New Roman" w:cs="Times New Roman" w:hint="eastAsia"/>
          <w:szCs w:val="21"/>
        </w:rPr>
        <w:tab/>
      </w:r>
      <w:r w:rsidRPr="003B34FC">
        <w:rPr>
          <w:rFonts w:ascii="宋体" w:eastAsia="宋体" w:hAnsi="宋体" w:cs="宋体" w:hint="eastAsia"/>
          <w:szCs w:val="21"/>
        </w:rPr>
        <w:t>④</w:t>
      </w:r>
      <w:r w:rsidRPr="003B34FC">
        <w:rPr>
          <w:rFonts w:ascii="Times New Roman" w:hAnsi="Times New Roman" w:cs="Times New Roman"/>
          <w:szCs w:val="21"/>
        </w:rPr>
        <w:t>能增强广大村民的社会责任感</w:t>
      </w:r>
    </w:p>
    <w:p w:rsidR="00E2520B"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②③</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①④</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③④</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①②</w:t>
      </w:r>
    </w:p>
    <w:p w:rsidR="00E2520B"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17</w:t>
      </w:r>
      <w:r w:rsidRPr="003B34FC">
        <w:rPr>
          <w:rFonts w:ascii="Times New Roman" w:hAnsi="Times New Roman" w:cs="Times New Roman"/>
          <w:szCs w:val="21"/>
        </w:rPr>
        <w:t>．</w:t>
      </w:r>
      <w:r w:rsidRPr="003B34FC">
        <w:rPr>
          <w:rFonts w:ascii="Times New Roman" w:hAnsi="Times New Roman" w:cs="Times New Roman"/>
          <w:szCs w:val="21"/>
        </w:rPr>
        <w:t>2020</w:t>
      </w:r>
      <w:r w:rsidRPr="003B34FC">
        <w:rPr>
          <w:rFonts w:ascii="Times New Roman" w:hAnsi="Times New Roman" w:cs="Times New Roman"/>
          <w:szCs w:val="21"/>
        </w:rPr>
        <w:t>年</w:t>
      </w:r>
      <w:r w:rsidRPr="003B34FC">
        <w:rPr>
          <w:rFonts w:ascii="Times New Roman" w:hAnsi="Times New Roman" w:cs="Times New Roman"/>
          <w:szCs w:val="21"/>
        </w:rPr>
        <w:t>1</w:t>
      </w:r>
      <w:r w:rsidRPr="003B34FC">
        <w:rPr>
          <w:rFonts w:ascii="Times New Roman" w:hAnsi="Times New Roman" w:cs="Times New Roman"/>
          <w:szCs w:val="21"/>
        </w:rPr>
        <w:t>月</w:t>
      </w:r>
      <w:r w:rsidRPr="003B34FC">
        <w:rPr>
          <w:rFonts w:ascii="Times New Roman" w:hAnsi="Times New Roman" w:cs="Times New Roman"/>
          <w:szCs w:val="21"/>
        </w:rPr>
        <w:t>18</w:t>
      </w:r>
      <w:r w:rsidRPr="003B34FC">
        <w:rPr>
          <w:rFonts w:ascii="Times New Roman" w:hAnsi="Times New Roman" w:cs="Times New Roman"/>
          <w:szCs w:val="21"/>
        </w:rPr>
        <w:t>日</w:t>
      </w:r>
      <w:r w:rsidR="000A64D3">
        <w:rPr>
          <w:rFonts w:ascii="Times New Roman" w:hAnsi="Times New Roman" w:cs="Times New Roman"/>
          <w:szCs w:val="21"/>
        </w:rPr>
        <w:t>，</w:t>
      </w:r>
      <w:r w:rsidRPr="003B34FC">
        <w:rPr>
          <w:rFonts w:ascii="Times New Roman" w:hAnsi="Times New Roman" w:cs="Times New Roman"/>
          <w:szCs w:val="21"/>
        </w:rPr>
        <w:t>山东省十三届人大三次会议开幕。今年，山东省将在金融科技、电子政务、社会治理等领域</w:t>
      </w:r>
      <w:r w:rsidR="000A64D3">
        <w:rPr>
          <w:rFonts w:ascii="Times New Roman" w:hAnsi="Times New Roman" w:cs="Times New Roman"/>
          <w:szCs w:val="21"/>
        </w:rPr>
        <w:t>，</w:t>
      </w:r>
      <w:r w:rsidRPr="003B34FC">
        <w:rPr>
          <w:rFonts w:ascii="Times New Roman" w:hAnsi="Times New Roman" w:cs="Times New Roman"/>
          <w:szCs w:val="21"/>
        </w:rPr>
        <w:t>加速区块链场景应用</w:t>
      </w:r>
      <w:r w:rsidR="000A64D3">
        <w:rPr>
          <w:rFonts w:ascii="Times New Roman" w:hAnsi="Times New Roman" w:cs="Times New Roman"/>
          <w:szCs w:val="21"/>
        </w:rPr>
        <w:t>，</w:t>
      </w:r>
      <w:r w:rsidRPr="003B34FC">
        <w:rPr>
          <w:rFonts w:ascii="Times New Roman" w:hAnsi="Times New Roman" w:cs="Times New Roman"/>
          <w:szCs w:val="21"/>
        </w:rPr>
        <w:t>推动更多事项网上办、掌上办</w:t>
      </w:r>
      <w:r w:rsidR="000A64D3">
        <w:rPr>
          <w:rFonts w:ascii="Times New Roman" w:hAnsi="Times New Roman" w:cs="Times New Roman"/>
          <w:szCs w:val="21"/>
        </w:rPr>
        <w:t>，</w:t>
      </w:r>
      <w:r w:rsidRPr="003B34FC">
        <w:rPr>
          <w:rFonts w:ascii="Times New Roman" w:hAnsi="Times New Roman" w:cs="Times New Roman"/>
          <w:szCs w:val="21"/>
        </w:rPr>
        <w:t>打造</w:t>
      </w:r>
      <w:r w:rsidRPr="003B34FC">
        <w:rPr>
          <w:rFonts w:ascii="Times New Roman" w:hAnsi="Times New Roman" w:cs="Times New Roman"/>
          <w:szCs w:val="21"/>
        </w:rPr>
        <w:t>“24</w:t>
      </w:r>
      <w:r w:rsidRPr="003B34FC">
        <w:rPr>
          <w:rFonts w:ascii="Times New Roman" w:hAnsi="Times New Roman" w:cs="Times New Roman"/>
          <w:szCs w:val="21"/>
        </w:rPr>
        <w:t>小时</w:t>
      </w:r>
      <w:r w:rsidRPr="003B34FC">
        <w:rPr>
          <w:rFonts w:ascii="Times New Roman" w:hAnsi="Times New Roman" w:cs="Times New Roman"/>
          <w:szCs w:val="21"/>
        </w:rPr>
        <w:t>不</w:t>
      </w:r>
      <w:r w:rsidRPr="003B34FC">
        <w:rPr>
          <w:rFonts w:ascii="Times New Roman" w:hAnsi="Times New Roman" w:cs="Times New Roman"/>
          <w:szCs w:val="21"/>
        </w:rPr>
        <w:t>打烊政府</w:t>
      </w:r>
      <w:r w:rsidRPr="003B34FC">
        <w:rPr>
          <w:rFonts w:ascii="Times New Roman" w:hAnsi="Times New Roman" w:cs="Times New Roman"/>
          <w:szCs w:val="21"/>
        </w:rPr>
        <w:t>”</w:t>
      </w:r>
      <w:r w:rsidRPr="003B34FC">
        <w:rPr>
          <w:rFonts w:ascii="Times New Roman" w:hAnsi="Times New Roman" w:cs="Times New Roman"/>
          <w:szCs w:val="21"/>
        </w:rPr>
        <w:t>。下列对</w:t>
      </w:r>
      <w:r w:rsidRPr="003B34FC">
        <w:rPr>
          <w:rFonts w:ascii="Times New Roman" w:hAnsi="Times New Roman" w:cs="Times New Roman"/>
          <w:szCs w:val="21"/>
        </w:rPr>
        <w:t>“</w:t>
      </w:r>
      <w:r w:rsidRPr="003B34FC">
        <w:rPr>
          <w:rFonts w:ascii="Times New Roman" w:hAnsi="Times New Roman" w:cs="Times New Roman"/>
          <w:szCs w:val="21"/>
        </w:rPr>
        <w:t>区块链</w:t>
      </w:r>
      <w:r w:rsidRPr="003B34FC">
        <w:rPr>
          <w:rFonts w:ascii="Times New Roman" w:hAnsi="Times New Roman" w:cs="Times New Roman"/>
          <w:szCs w:val="21"/>
        </w:rPr>
        <w:t>+</w:t>
      </w:r>
      <w:r w:rsidRPr="003B34FC">
        <w:rPr>
          <w:rFonts w:ascii="Times New Roman" w:hAnsi="Times New Roman" w:cs="Times New Roman"/>
          <w:szCs w:val="21"/>
        </w:rPr>
        <w:t>政务服务</w:t>
      </w:r>
      <w:r w:rsidRPr="003B34FC">
        <w:rPr>
          <w:rFonts w:ascii="Times New Roman" w:hAnsi="Times New Roman" w:cs="Times New Roman"/>
          <w:szCs w:val="21"/>
        </w:rPr>
        <w:t>”</w:t>
      </w:r>
      <w:r w:rsidRPr="003B34FC">
        <w:rPr>
          <w:rFonts w:ascii="Times New Roman" w:hAnsi="Times New Roman" w:cs="Times New Roman"/>
          <w:szCs w:val="21"/>
        </w:rPr>
        <w:t>认识正确的是</w:t>
      </w:r>
    </w:p>
    <w:p w:rsidR="00E2520B"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提升政务服务整合力度</w:t>
      </w:r>
      <w:r w:rsidR="000A64D3">
        <w:rPr>
          <w:rFonts w:ascii="Times New Roman" w:hAnsi="Times New Roman" w:cs="Times New Roman"/>
          <w:szCs w:val="21"/>
        </w:rPr>
        <w:t>，</w:t>
      </w:r>
      <w:r w:rsidRPr="003B34FC">
        <w:rPr>
          <w:rFonts w:ascii="Times New Roman" w:hAnsi="Times New Roman" w:cs="Times New Roman"/>
          <w:szCs w:val="21"/>
        </w:rPr>
        <w:t>增强人民群众获得感和满意度</w:t>
      </w:r>
    </w:p>
    <w:p w:rsidR="00E2520B"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②</w:t>
      </w:r>
      <w:r w:rsidRPr="003B34FC">
        <w:rPr>
          <w:rFonts w:ascii="Times New Roman" w:hAnsi="Times New Roman" w:cs="Times New Roman"/>
          <w:szCs w:val="21"/>
        </w:rPr>
        <w:t>有利于推进政府职能转变</w:t>
      </w:r>
      <w:r w:rsidR="000A64D3">
        <w:rPr>
          <w:rFonts w:ascii="Times New Roman" w:hAnsi="Times New Roman" w:cs="Times New Roman"/>
          <w:szCs w:val="21"/>
        </w:rPr>
        <w:t>，</w:t>
      </w:r>
      <w:r w:rsidRPr="003B34FC">
        <w:rPr>
          <w:rFonts w:ascii="Times New Roman" w:hAnsi="Times New Roman" w:cs="Times New Roman"/>
          <w:szCs w:val="21"/>
        </w:rPr>
        <w:t>提升政府治理能力</w:t>
      </w:r>
    </w:p>
    <w:p w:rsidR="00E2520B"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有利于健全权力运行的制约和监督体系</w:t>
      </w:r>
    </w:p>
    <w:p w:rsidR="00E2520B"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④</w:t>
      </w:r>
      <w:r w:rsidRPr="003B34FC">
        <w:rPr>
          <w:rFonts w:ascii="Times New Roman" w:hAnsi="Times New Roman" w:cs="Times New Roman"/>
          <w:szCs w:val="21"/>
        </w:rPr>
        <w:t>有利于实现政府由管理职能向服务职能转变</w:t>
      </w:r>
    </w:p>
    <w:p w:rsidR="00E2520B"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①②</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①④</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②③</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③④</w:t>
      </w:r>
      <w:r w:rsidRPr="003B34FC">
        <w:rPr>
          <w:rFonts w:ascii="Times New Roman" w:hAnsi="Times New Roman" w:cs="Times New Roman"/>
          <w:szCs w:val="21"/>
        </w:rPr>
        <w:t>.</w:t>
      </w:r>
    </w:p>
    <w:p w:rsidR="00E734DC" w:rsidRPr="003B34FC" w:rsidP="003B34FC">
      <w:pPr>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18</w:t>
      </w:r>
      <w:r w:rsidRPr="003B34FC">
        <w:rPr>
          <w:rFonts w:ascii="Times New Roman" w:hAnsi="Times New Roman" w:cs="Times New Roman"/>
          <w:szCs w:val="21"/>
        </w:rPr>
        <w:t>．</w:t>
      </w:r>
      <w:r w:rsidRPr="003B34FC">
        <w:rPr>
          <w:rFonts w:ascii="Times New Roman" w:hAnsi="Times New Roman" w:cs="Times New Roman"/>
          <w:szCs w:val="21"/>
        </w:rPr>
        <w:t>2020</w:t>
      </w:r>
      <w:r w:rsidRPr="003B34FC">
        <w:rPr>
          <w:rFonts w:ascii="Times New Roman" w:hAnsi="Times New Roman" w:cs="Times New Roman"/>
          <w:szCs w:val="21"/>
        </w:rPr>
        <w:t>年</w:t>
      </w:r>
      <w:r w:rsidRPr="003B34FC">
        <w:rPr>
          <w:rFonts w:ascii="Times New Roman" w:hAnsi="Times New Roman" w:cs="Times New Roman"/>
          <w:szCs w:val="21"/>
        </w:rPr>
        <w:t>2</w:t>
      </w:r>
      <w:r w:rsidRPr="003B34FC">
        <w:rPr>
          <w:rFonts w:ascii="Times New Roman" w:hAnsi="Times New Roman" w:cs="Times New Roman"/>
          <w:szCs w:val="21"/>
        </w:rPr>
        <w:t>月</w:t>
      </w:r>
      <w:r w:rsidRPr="003B34FC">
        <w:rPr>
          <w:rFonts w:ascii="Times New Roman" w:hAnsi="Times New Roman" w:cs="Times New Roman"/>
          <w:szCs w:val="21"/>
        </w:rPr>
        <w:t>20</w:t>
      </w:r>
      <w:r w:rsidRPr="003B34FC">
        <w:rPr>
          <w:rFonts w:ascii="Times New Roman" w:hAnsi="Times New Roman" w:cs="Times New Roman"/>
          <w:szCs w:val="21"/>
        </w:rPr>
        <w:t>日，武汉市委组织部致全市党员的信中指出：疫情就是命令，社区就是阵地，党员就是战士。广大党员要继续发扬特别能吃苦、特别能战斗的精神，发挥火线上的中流砥柱作用</w:t>
      </w:r>
      <w:r w:rsidRPr="003B34FC">
        <w:rPr>
          <w:rFonts w:ascii="Times New Roman" w:hAnsi="Times New Roman" w:cs="Times New Roman"/>
          <w:szCs w:val="21"/>
        </w:rPr>
        <w:t>……</w:t>
      </w:r>
      <w:r w:rsidRPr="003B34FC">
        <w:rPr>
          <w:rFonts w:ascii="Times New Roman" w:hAnsi="Times New Roman" w:cs="Times New Roman"/>
          <w:szCs w:val="21"/>
        </w:rPr>
        <w:t>党员之所以特别能战斗，是因为</w:t>
      </w:r>
    </w:p>
    <w:p w:rsidR="00E734DC"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共产党是我国最高的政治领导力量</w:t>
      </w:r>
    </w:p>
    <w:p w:rsidR="00E734DC"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②</w:t>
      </w:r>
      <w:r w:rsidRPr="003B34FC">
        <w:rPr>
          <w:rFonts w:ascii="Times New Roman" w:hAnsi="Times New Roman" w:cs="Times New Roman"/>
          <w:szCs w:val="21"/>
        </w:rPr>
        <w:t>共产党人始终坚持以人民为中心</w:t>
      </w:r>
    </w:p>
    <w:p w:rsidR="00E734DC"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党员是用科学理论武装的时代先锋</w:t>
      </w:r>
    </w:p>
    <w:p w:rsidR="00E734DC"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④</w:t>
      </w:r>
      <w:r w:rsidRPr="003B34FC">
        <w:rPr>
          <w:rFonts w:ascii="Times New Roman" w:hAnsi="Times New Roman" w:cs="Times New Roman"/>
          <w:szCs w:val="21"/>
        </w:rPr>
        <w:t>党的领导是社会主义</w:t>
      </w:r>
      <w:r w:rsidRPr="003B34FC">
        <w:rPr>
          <w:rFonts w:ascii="Times New Roman" w:hAnsi="Times New Roman" w:cs="Times New Roman"/>
          <w:szCs w:val="21"/>
        </w:rPr>
        <w:t>最</w:t>
      </w:r>
      <w:r w:rsidRPr="003B34FC">
        <w:rPr>
          <w:rFonts w:ascii="Times New Roman" w:hAnsi="Times New Roman" w:cs="Times New Roman"/>
          <w:szCs w:val="21"/>
        </w:rPr>
        <w:t>本质特征</w:t>
      </w:r>
    </w:p>
    <w:p w:rsidR="00E734DC"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①②</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②③</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①④</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③④</w:t>
      </w:r>
    </w:p>
    <w:p w:rsidR="00C11F70" w:rsidRPr="003B34FC" w:rsidP="00C11F70">
      <w:pPr>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19</w:t>
      </w:r>
      <w:r w:rsidRPr="003B34FC">
        <w:rPr>
          <w:rFonts w:ascii="Times New Roman" w:hAnsi="Times New Roman" w:cs="Times New Roman"/>
          <w:szCs w:val="21"/>
        </w:rPr>
        <w:t>．某市在实现人大代表工作室全覆盖基础上，将代表工作室升级为</w:t>
      </w:r>
      <w:r w:rsidRPr="003B34FC">
        <w:rPr>
          <w:rFonts w:ascii="Times New Roman" w:hAnsi="Times New Roman" w:cs="Times New Roman"/>
          <w:szCs w:val="21"/>
        </w:rPr>
        <w:t>“</w:t>
      </w:r>
      <w:r w:rsidRPr="003B34FC">
        <w:rPr>
          <w:rFonts w:ascii="Times New Roman" w:hAnsi="Times New Roman" w:cs="Times New Roman"/>
          <w:szCs w:val="21"/>
        </w:rPr>
        <w:t>议事厅</w:t>
      </w:r>
      <w:r w:rsidRPr="003B34FC">
        <w:rPr>
          <w:rFonts w:ascii="Times New Roman" w:hAnsi="Times New Roman" w:cs="Times New Roman"/>
          <w:szCs w:val="21"/>
        </w:rPr>
        <w:t>”</w:t>
      </w:r>
      <w:r w:rsidRPr="003B34FC">
        <w:rPr>
          <w:rFonts w:ascii="Times New Roman" w:hAnsi="Times New Roman" w:cs="Times New Roman"/>
          <w:szCs w:val="21"/>
        </w:rPr>
        <w:t>，让代表、选民和政府职能部门坐在一起，变</w:t>
      </w:r>
      <w:r w:rsidRPr="003B34FC">
        <w:rPr>
          <w:rFonts w:ascii="Times New Roman" w:hAnsi="Times New Roman" w:cs="Times New Roman"/>
          <w:szCs w:val="21"/>
        </w:rPr>
        <w:t>“</w:t>
      </w:r>
      <w:r w:rsidRPr="003B34FC">
        <w:rPr>
          <w:rFonts w:ascii="Times New Roman" w:hAnsi="Times New Roman" w:cs="Times New Roman"/>
          <w:szCs w:val="21"/>
        </w:rPr>
        <w:t>背靠背</w:t>
      </w:r>
      <w:r w:rsidRPr="003B34FC">
        <w:rPr>
          <w:rFonts w:ascii="Times New Roman" w:hAnsi="Times New Roman" w:cs="Times New Roman"/>
          <w:szCs w:val="21"/>
        </w:rPr>
        <w:t>”</w:t>
      </w:r>
      <w:r w:rsidRPr="003B34FC">
        <w:rPr>
          <w:rFonts w:ascii="Times New Roman" w:hAnsi="Times New Roman" w:cs="Times New Roman"/>
          <w:szCs w:val="21"/>
        </w:rPr>
        <w:t>为</w:t>
      </w:r>
      <w:r w:rsidRPr="003B34FC">
        <w:rPr>
          <w:rFonts w:ascii="Times New Roman" w:hAnsi="Times New Roman" w:cs="Times New Roman"/>
          <w:szCs w:val="21"/>
        </w:rPr>
        <w:t>“</w:t>
      </w:r>
      <w:r w:rsidRPr="003B34FC">
        <w:rPr>
          <w:rFonts w:ascii="Times New Roman" w:hAnsi="Times New Roman" w:cs="Times New Roman"/>
          <w:szCs w:val="21"/>
        </w:rPr>
        <w:t>面对面</w:t>
      </w:r>
      <w:r w:rsidRPr="003B34FC">
        <w:rPr>
          <w:rFonts w:ascii="Times New Roman" w:hAnsi="Times New Roman" w:cs="Times New Roman"/>
          <w:szCs w:val="21"/>
        </w:rPr>
        <w:t>”</w:t>
      </w:r>
      <w:r w:rsidRPr="003B34FC">
        <w:rPr>
          <w:rFonts w:ascii="Times New Roman" w:hAnsi="Times New Roman" w:cs="Times New Roman"/>
          <w:szCs w:val="21"/>
        </w:rPr>
        <w:t>，三方共议，就地</w:t>
      </w:r>
      <w:r w:rsidRPr="003B34FC">
        <w:rPr>
          <w:rFonts w:ascii="Times New Roman" w:hAnsi="Times New Roman" w:cs="Times New Roman"/>
          <w:szCs w:val="21"/>
        </w:rPr>
        <w:t>“</w:t>
      </w:r>
      <w:r w:rsidRPr="003B34FC">
        <w:rPr>
          <w:rFonts w:ascii="Times New Roman" w:hAnsi="Times New Roman" w:cs="Times New Roman"/>
          <w:szCs w:val="21"/>
        </w:rPr>
        <w:t>答题</w:t>
      </w:r>
      <w:r w:rsidRPr="003B34FC">
        <w:rPr>
          <w:rFonts w:ascii="Times New Roman" w:hAnsi="Times New Roman" w:cs="Times New Roman"/>
          <w:szCs w:val="21"/>
        </w:rPr>
        <w:t>”</w:t>
      </w:r>
      <w:r w:rsidRPr="003B34FC">
        <w:rPr>
          <w:rFonts w:ascii="Times New Roman" w:hAnsi="Times New Roman" w:cs="Times New Roman"/>
          <w:szCs w:val="21"/>
        </w:rPr>
        <w:t>。该做法有利于</w:t>
      </w:r>
    </w:p>
    <w:p w:rsidR="00C11F70" w:rsidRPr="003B34FC" w:rsidP="00C11F70">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政府职能部门更好地执行人大代表的决议</w:t>
      </w:r>
    </w:p>
    <w:p w:rsidR="00C11F70" w:rsidRPr="003B34FC" w:rsidP="00C11F70">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②</w:t>
      </w:r>
      <w:r w:rsidRPr="003B34FC">
        <w:rPr>
          <w:rFonts w:ascii="Times New Roman" w:hAnsi="Times New Roman" w:cs="Times New Roman"/>
          <w:szCs w:val="21"/>
        </w:rPr>
        <w:t>保障人大代表依法履职，服务人民群众</w:t>
      </w:r>
    </w:p>
    <w:p w:rsidR="00C11F70" w:rsidRPr="003B34FC" w:rsidP="00C11F70">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人大代表议案符合人民意愿，并提高办理效率</w:t>
      </w:r>
    </w:p>
    <w:p w:rsidR="00C11F70" w:rsidRPr="003B34FC" w:rsidP="00C11F70">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④</w:t>
      </w:r>
      <w:r w:rsidRPr="003B34FC">
        <w:rPr>
          <w:rFonts w:ascii="Times New Roman" w:hAnsi="Times New Roman" w:cs="Times New Roman"/>
          <w:szCs w:val="21"/>
        </w:rPr>
        <w:t>人大代表密切联系群众，更好发挥桥梁作用</w:t>
      </w:r>
    </w:p>
    <w:p w:rsidR="00C11F70" w:rsidRPr="003B34FC" w:rsidP="00C11F70">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①②</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②④</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①③</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③④</w:t>
      </w:r>
    </w:p>
    <w:p w:rsidR="00E2520B" w:rsidRPr="003B34FC" w:rsidP="003B34FC">
      <w:pPr>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20</w:t>
      </w:r>
      <w:r w:rsidRPr="003B34FC">
        <w:rPr>
          <w:rFonts w:ascii="Times New Roman" w:hAnsi="Times New Roman" w:cs="Times New Roman"/>
          <w:szCs w:val="21"/>
        </w:rPr>
        <w:t>．</w:t>
      </w:r>
      <w:r w:rsidRPr="003B34FC">
        <w:rPr>
          <w:rFonts w:ascii="Times New Roman" w:hAnsi="Times New Roman" w:cs="Times New Roman"/>
          <w:szCs w:val="21"/>
        </w:rPr>
        <w:t>2020</w:t>
      </w:r>
      <w:r w:rsidRPr="003B34FC">
        <w:rPr>
          <w:rFonts w:ascii="Times New Roman" w:hAnsi="Times New Roman" w:cs="Times New Roman"/>
          <w:szCs w:val="21"/>
        </w:rPr>
        <w:t>年</w:t>
      </w:r>
      <w:r w:rsidRPr="003B34FC">
        <w:rPr>
          <w:rFonts w:ascii="Times New Roman" w:hAnsi="Times New Roman" w:cs="Times New Roman"/>
          <w:szCs w:val="21"/>
        </w:rPr>
        <w:t>1</w:t>
      </w:r>
      <w:r w:rsidRPr="003B34FC">
        <w:rPr>
          <w:rFonts w:ascii="Times New Roman" w:hAnsi="Times New Roman" w:cs="Times New Roman"/>
          <w:szCs w:val="21"/>
        </w:rPr>
        <w:t>月</w:t>
      </w:r>
      <w:r w:rsidRPr="003B34FC">
        <w:rPr>
          <w:rFonts w:ascii="Times New Roman" w:hAnsi="Times New Roman" w:cs="Times New Roman"/>
          <w:szCs w:val="21"/>
        </w:rPr>
        <w:t>11</w:t>
      </w:r>
      <w:r w:rsidRPr="003B34FC">
        <w:rPr>
          <w:rFonts w:ascii="Times New Roman" w:hAnsi="Times New Roman" w:cs="Times New Roman"/>
          <w:szCs w:val="21"/>
        </w:rPr>
        <w:t>日，西藏自治区十一届人大三次会议表决通过《西藏自治区民族团结进步模范区创建条例》，明确民族团结是各族人民的生命线，加强民族团结是各族人民的共同责任和义务。这说明</w:t>
      </w:r>
    </w:p>
    <w:p w:rsidR="00E2520B"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加强民族团结符合西藏各族人民的根本利益和共同愿望</w:t>
      </w:r>
    </w:p>
    <w:p w:rsidR="00E2520B"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②</w:t>
      </w:r>
      <w:r w:rsidRPr="003B34FC">
        <w:rPr>
          <w:rFonts w:ascii="Times New Roman" w:hAnsi="Times New Roman" w:cs="Times New Roman"/>
          <w:szCs w:val="21"/>
        </w:rPr>
        <w:t>民族区城自治有利于发展平等团结互助和谐的民族关系</w:t>
      </w:r>
    </w:p>
    <w:p w:rsidR="00E2520B"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西藏自治区人民代表大会为促进民族团结提供法律保障</w:t>
      </w:r>
    </w:p>
    <w:p w:rsidR="00E2520B"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④</w:t>
      </w:r>
      <w:r w:rsidRPr="003B34FC">
        <w:rPr>
          <w:rFonts w:ascii="Times New Roman" w:hAnsi="Times New Roman" w:cs="Times New Roman"/>
          <w:szCs w:val="21"/>
        </w:rPr>
        <w:t>自治地方行使自治权是民族区城自治制度的核心内容</w:t>
      </w:r>
    </w:p>
    <w:p w:rsidR="00E2520B"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①②</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②④</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①③</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③④</w:t>
      </w:r>
    </w:p>
    <w:p w:rsidR="00E2520B" w:rsidRPr="003B34FC" w:rsidP="003B34FC">
      <w:pPr>
        <w:spacing w:line="360" w:lineRule="auto"/>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hint="eastAsia"/>
          <w:szCs w:val="21"/>
        </w:rPr>
        <w:t>1</w:t>
      </w:r>
      <w:r w:rsidRPr="003B34FC">
        <w:rPr>
          <w:rFonts w:ascii="Times New Roman" w:hAnsi="Times New Roman" w:cs="Times New Roman"/>
          <w:szCs w:val="21"/>
        </w:rPr>
        <w:t>．</w:t>
      </w:r>
      <w:r w:rsidRPr="003B34FC">
        <w:rPr>
          <w:rFonts w:ascii="Times New Roman" w:hAnsi="Times New Roman" w:cs="Times New Roman"/>
          <w:szCs w:val="21"/>
        </w:rPr>
        <w:t>2019</w:t>
      </w:r>
      <w:r w:rsidRPr="003B34FC">
        <w:rPr>
          <w:rFonts w:ascii="Times New Roman" w:hAnsi="Times New Roman" w:cs="Times New Roman"/>
          <w:szCs w:val="21"/>
        </w:rPr>
        <w:t>年</w:t>
      </w:r>
      <w:r w:rsidRPr="003B34FC">
        <w:rPr>
          <w:rFonts w:ascii="Times New Roman" w:hAnsi="Times New Roman" w:cs="Times New Roman"/>
          <w:szCs w:val="21"/>
        </w:rPr>
        <w:t>11</w:t>
      </w:r>
      <w:r w:rsidRPr="003B34FC">
        <w:rPr>
          <w:rFonts w:ascii="Times New Roman" w:hAnsi="Times New Roman" w:cs="Times New Roman"/>
          <w:szCs w:val="21"/>
        </w:rPr>
        <w:t>月</w:t>
      </w:r>
      <w:r w:rsidRPr="003B34FC">
        <w:rPr>
          <w:rFonts w:ascii="Times New Roman" w:hAnsi="Times New Roman" w:cs="Times New Roman"/>
          <w:szCs w:val="21"/>
        </w:rPr>
        <w:t>14</w:t>
      </w:r>
      <w:r w:rsidRPr="003B34FC">
        <w:rPr>
          <w:rFonts w:ascii="Times New Roman" w:hAnsi="Times New Roman" w:cs="Times New Roman"/>
          <w:szCs w:val="21"/>
        </w:rPr>
        <w:t>日，习近平在金砖国家领导人闭门会议上发表讲话指出，全球化时代，不应该是一部分人反对另一部分人，而应该是所有人造福所有人。国际上的事应该由大家商量着办，不能由一国或少数几个国家说了算。这一论述反映出中国</w:t>
      </w:r>
    </w:p>
    <w:p w:rsidR="00E2520B"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倡导构建人类命运共同体，在国际事务中的代表性逐步增强</w:t>
      </w:r>
    </w:p>
    <w:p w:rsidR="00E2520B"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②</w:t>
      </w:r>
      <w:r w:rsidRPr="003B34FC">
        <w:rPr>
          <w:rFonts w:ascii="Times New Roman" w:hAnsi="Times New Roman" w:cs="Times New Roman"/>
          <w:szCs w:val="21"/>
        </w:rPr>
        <w:t>坚持合作共赢，保障各国平等参与国际事务的权利</w:t>
      </w:r>
    </w:p>
    <w:p w:rsidR="00E2520B"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遵循共商共建原则，推动建设新型国际关系</w:t>
      </w:r>
    </w:p>
    <w:p w:rsidR="00E2520B"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④</w:t>
      </w:r>
      <w:r w:rsidRPr="003B34FC">
        <w:rPr>
          <w:rFonts w:ascii="Times New Roman" w:hAnsi="Times New Roman" w:cs="Times New Roman"/>
          <w:szCs w:val="21"/>
        </w:rPr>
        <w:t>倡导多边主义，积极推动国际关系民主化</w:t>
      </w:r>
    </w:p>
    <w:p w:rsidR="00E2520B"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①②</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①③</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②④</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③④</w:t>
      </w:r>
    </w:p>
    <w:p w:rsidR="00F01FF7" w:rsidRPr="00F01FF7" w:rsidP="00F01FF7">
      <w:pPr>
        <w:spacing w:line="360" w:lineRule="auto"/>
        <w:ind w:firstLine="420" w:firstLineChars="200"/>
        <w:rPr>
          <w:rFonts w:ascii="Times New Roman" w:eastAsia="宋体" w:hAnsi="Times New Roman" w:cs="Times New Roman"/>
          <w:szCs w:val="21"/>
        </w:rPr>
      </w:pPr>
      <w:r>
        <w:rPr>
          <w:rFonts w:ascii="Times New Roman" w:eastAsia="宋体" w:hAnsi="Times New Roman" w:cs="Times New Roman" w:hint="eastAsia"/>
          <w:szCs w:val="21"/>
        </w:rPr>
        <w:t>22</w:t>
      </w:r>
      <w:r w:rsidRPr="00F01FF7">
        <w:rPr>
          <w:rFonts w:ascii="Times New Roman" w:eastAsia="宋体" w:hAnsi="Times New Roman" w:cs="Times New Roman"/>
          <w:szCs w:val="21"/>
        </w:rPr>
        <w:t>．百度发布了</w:t>
      </w:r>
      <w:r w:rsidRPr="00F01FF7">
        <w:rPr>
          <w:rFonts w:ascii="Times New Roman" w:eastAsia="宋体" w:hAnsi="Times New Roman" w:cs="Times New Roman"/>
          <w:szCs w:val="21"/>
        </w:rPr>
        <w:t>“</w:t>
      </w:r>
      <w:r w:rsidRPr="00F01FF7">
        <w:rPr>
          <w:rFonts w:ascii="Times New Roman" w:eastAsia="宋体" w:hAnsi="Times New Roman" w:cs="Times New Roman"/>
          <w:szCs w:val="21"/>
        </w:rPr>
        <w:t>百度</w:t>
      </w:r>
      <w:r w:rsidRPr="00F01FF7">
        <w:rPr>
          <w:rFonts w:ascii="Times New Roman" w:eastAsia="宋体" w:hAnsi="Times New Roman" w:cs="Times New Roman"/>
          <w:szCs w:val="21"/>
        </w:rPr>
        <w:t>2019</w:t>
      </w:r>
      <w:r w:rsidRPr="00F01FF7">
        <w:rPr>
          <w:rFonts w:ascii="Times New Roman" w:eastAsia="宋体" w:hAnsi="Times New Roman" w:cs="Times New Roman"/>
          <w:szCs w:val="21"/>
        </w:rPr>
        <w:t>年沸点十大热门科技词汇</w:t>
      </w:r>
      <w:r w:rsidRPr="00F01FF7">
        <w:rPr>
          <w:rFonts w:ascii="Times New Roman" w:eastAsia="宋体" w:hAnsi="Times New Roman" w:cs="Times New Roman"/>
          <w:szCs w:val="21"/>
        </w:rPr>
        <w:t>”</w:t>
      </w:r>
      <w:r w:rsidRPr="00F01FF7">
        <w:rPr>
          <w:rFonts w:ascii="Times New Roman" w:eastAsia="宋体" w:hAnsi="Times New Roman" w:cs="Times New Roman"/>
          <w:szCs w:val="21"/>
        </w:rPr>
        <w:t>，</w:t>
      </w:r>
      <w:r w:rsidRPr="00F01FF7">
        <w:rPr>
          <w:rFonts w:ascii="Times New Roman" w:eastAsia="宋体" w:hAnsi="Times New Roman" w:cs="Times New Roman"/>
          <w:szCs w:val="21"/>
        </w:rPr>
        <w:t>AI</w:t>
      </w:r>
      <w:r w:rsidRPr="00F01FF7">
        <w:rPr>
          <w:rFonts w:ascii="Times New Roman" w:eastAsia="宋体" w:hAnsi="Times New Roman" w:cs="Times New Roman"/>
          <w:szCs w:val="21"/>
        </w:rPr>
        <w:t>、</w:t>
      </w:r>
      <w:r w:rsidRPr="00F01FF7">
        <w:rPr>
          <w:rFonts w:ascii="Times New Roman" w:eastAsia="宋体" w:hAnsi="Times New Roman" w:cs="Times New Roman"/>
          <w:szCs w:val="21"/>
        </w:rPr>
        <w:t xml:space="preserve"> 5G</w:t>
      </w:r>
      <w:r w:rsidRPr="00F01FF7">
        <w:rPr>
          <w:rFonts w:ascii="Times New Roman" w:eastAsia="宋体" w:hAnsi="Times New Roman" w:cs="Times New Roman"/>
          <w:szCs w:val="21"/>
        </w:rPr>
        <w:t>、区块链、物联网、刷</w:t>
      </w:r>
      <w:r w:rsidRPr="00F01FF7">
        <w:rPr>
          <w:rFonts w:ascii="Times New Roman" w:eastAsia="宋体" w:hAnsi="Times New Roman" w:cs="Times New Roman"/>
          <w:szCs w:val="21"/>
        </w:rPr>
        <w:t>脸支付</w:t>
      </w:r>
      <w:r w:rsidRPr="00F01FF7">
        <w:rPr>
          <w:rFonts w:ascii="Times New Roman" w:eastAsia="宋体" w:hAnsi="Times New Roman" w:cs="Times New Roman"/>
          <w:szCs w:val="21"/>
        </w:rPr>
        <w:t>等十个关键词成为</w:t>
      </w:r>
      <w:r w:rsidRPr="00F01FF7">
        <w:rPr>
          <w:rFonts w:ascii="Times New Roman" w:eastAsia="宋体" w:hAnsi="Times New Roman" w:cs="Times New Roman"/>
          <w:szCs w:val="21"/>
        </w:rPr>
        <w:t>2019</w:t>
      </w:r>
      <w:r w:rsidRPr="00F01FF7">
        <w:rPr>
          <w:rFonts w:ascii="Times New Roman" w:eastAsia="宋体" w:hAnsi="Times New Roman" w:cs="Times New Roman"/>
          <w:szCs w:val="21"/>
        </w:rPr>
        <w:t>年最受中国网民关注的科技热词。这说明了</w:t>
      </w:r>
    </w:p>
    <w:p w:rsidR="00F01FF7" w:rsidRPr="00F01FF7" w:rsidP="00142FE5">
      <w:pPr>
        <w:spacing w:line="360" w:lineRule="auto"/>
        <w:ind w:firstLine="420" w:firstLineChars="200"/>
        <w:rPr>
          <w:rFonts w:ascii="Times New Roman" w:eastAsia="宋体" w:hAnsi="Times New Roman" w:cs="Times New Roman"/>
          <w:szCs w:val="21"/>
        </w:rPr>
      </w:pPr>
      <w:r w:rsidRPr="00F01FF7">
        <w:rPr>
          <w:rFonts w:ascii="宋体" w:eastAsia="宋体" w:hAnsi="宋体" w:cs="宋体" w:hint="eastAsia"/>
          <w:szCs w:val="21"/>
        </w:rPr>
        <w:t>①</w:t>
      </w:r>
      <w:r w:rsidRPr="00F01FF7">
        <w:rPr>
          <w:rFonts w:ascii="Times New Roman" w:eastAsia="宋体" w:hAnsi="Times New Roman" w:cs="Times New Roman"/>
          <w:szCs w:val="21"/>
        </w:rPr>
        <w:t>文化发展对科技创新有促进作用</w:t>
      </w:r>
      <w:r w:rsidRPr="00F01FF7">
        <w:rPr>
          <w:rFonts w:ascii="Times New Roman" w:eastAsia="宋体" w:hAnsi="Times New Roman" w:cs="Times New Roman"/>
          <w:szCs w:val="21"/>
        </w:rPr>
        <w:t xml:space="preserve">  </w:t>
      </w:r>
      <w:r w:rsidR="00142FE5">
        <w:rPr>
          <w:rFonts w:ascii="Times New Roman" w:eastAsia="宋体" w:hAnsi="Times New Roman" w:cs="Times New Roman" w:hint="eastAsia"/>
          <w:szCs w:val="21"/>
        </w:rPr>
        <w:tab/>
      </w:r>
      <w:r w:rsidRPr="00F01FF7">
        <w:rPr>
          <w:rFonts w:ascii="宋体" w:eastAsia="宋体" w:hAnsi="宋体" w:cs="宋体" w:hint="eastAsia"/>
          <w:szCs w:val="21"/>
        </w:rPr>
        <w:t>②</w:t>
      </w:r>
      <w:r w:rsidRPr="00F01FF7">
        <w:rPr>
          <w:rFonts w:ascii="Times New Roman" w:eastAsia="宋体" w:hAnsi="Times New Roman" w:cs="Times New Roman"/>
          <w:szCs w:val="21"/>
        </w:rPr>
        <w:t>文化是人类社会实践的产物</w:t>
      </w:r>
    </w:p>
    <w:p w:rsidR="00F01FF7" w:rsidRPr="00F01FF7" w:rsidP="00142FE5">
      <w:pPr>
        <w:spacing w:line="360" w:lineRule="auto"/>
        <w:ind w:firstLine="420" w:firstLineChars="200"/>
        <w:rPr>
          <w:rFonts w:ascii="Times New Roman" w:eastAsia="宋体" w:hAnsi="Times New Roman" w:cs="Times New Roman"/>
          <w:szCs w:val="21"/>
        </w:rPr>
      </w:pPr>
      <w:r w:rsidRPr="00F01FF7">
        <w:rPr>
          <w:rFonts w:ascii="宋体" w:eastAsia="宋体" w:hAnsi="宋体" w:cs="宋体" w:hint="eastAsia"/>
          <w:szCs w:val="21"/>
        </w:rPr>
        <w:t>③</w:t>
      </w:r>
      <w:r w:rsidRPr="00F01FF7">
        <w:rPr>
          <w:rFonts w:ascii="Times New Roman" w:eastAsia="宋体" w:hAnsi="Times New Roman" w:cs="Times New Roman"/>
          <w:szCs w:val="21"/>
        </w:rPr>
        <w:t>文化是经济和政治的反映</w:t>
      </w:r>
      <w:r w:rsidRPr="00F01FF7">
        <w:rPr>
          <w:rFonts w:ascii="Times New Roman" w:eastAsia="宋体" w:hAnsi="Times New Roman" w:cs="Times New Roman"/>
          <w:szCs w:val="21"/>
        </w:rPr>
        <w:t xml:space="preserve">        </w:t>
      </w:r>
      <w:r w:rsidR="00142FE5">
        <w:rPr>
          <w:rFonts w:ascii="Times New Roman" w:eastAsia="宋体" w:hAnsi="Times New Roman" w:cs="Times New Roman" w:hint="eastAsia"/>
          <w:szCs w:val="21"/>
        </w:rPr>
        <w:tab/>
      </w:r>
      <w:r w:rsidRPr="00F01FF7">
        <w:rPr>
          <w:rFonts w:ascii="宋体" w:eastAsia="宋体" w:hAnsi="宋体" w:cs="宋体" w:hint="eastAsia"/>
          <w:szCs w:val="21"/>
        </w:rPr>
        <w:t>④</w:t>
      </w:r>
      <w:r w:rsidRPr="00F01FF7">
        <w:rPr>
          <w:rFonts w:ascii="Times New Roman" w:eastAsia="宋体" w:hAnsi="Times New Roman" w:cs="Times New Roman"/>
          <w:szCs w:val="21"/>
        </w:rPr>
        <w:t>文化是社会生活的真实写照</w:t>
      </w:r>
    </w:p>
    <w:p w:rsidR="00F01FF7" w:rsidRPr="00F01FF7" w:rsidP="00F01FF7">
      <w:pPr>
        <w:spacing w:line="360" w:lineRule="auto"/>
        <w:ind w:firstLine="420" w:firstLineChars="200"/>
        <w:rPr>
          <w:rFonts w:ascii="Times New Roman" w:eastAsia="宋体" w:hAnsi="Times New Roman" w:cs="Times New Roman"/>
          <w:szCs w:val="21"/>
        </w:rPr>
      </w:pPr>
      <w:r w:rsidRPr="00F01FF7">
        <w:rPr>
          <w:rFonts w:ascii="Times New Roman" w:eastAsia="宋体" w:hAnsi="Times New Roman" w:cs="Times New Roman"/>
          <w:szCs w:val="21"/>
        </w:rPr>
        <w:t>A</w:t>
      </w:r>
      <w:r w:rsidRPr="00F01FF7">
        <w:rPr>
          <w:rFonts w:ascii="Times New Roman" w:eastAsia="宋体" w:hAnsi="Times New Roman" w:cs="Times New Roman"/>
          <w:szCs w:val="21"/>
        </w:rPr>
        <w:t>．</w:t>
      </w:r>
      <w:r w:rsidRPr="00F01FF7">
        <w:rPr>
          <w:rFonts w:ascii="宋体" w:eastAsia="宋体" w:hAnsi="宋体" w:cs="宋体" w:hint="eastAsia"/>
          <w:szCs w:val="21"/>
        </w:rPr>
        <w:t>①③</w:t>
      </w:r>
      <w:r w:rsidRPr="00F01FF7">
        <w:rPr>
          <w:rFonts w:ascii="Times New Roman" w:eastAsia="宋体" w:hAnsi="Times New Roman" w:cs="Times New Roman"/>
          <w:szCs w:val="21"/>
        </w:rPr>
        <w:tab/>
        <w:t>B</w:t>
      </w:r>
      <w:r w:rsidRPr="00F01FF7">
        <w:rPr>
          <w:rFonts w:ascii="Times New Roman" w:eastAsia="宋体" w:hAnsi="Times New Roman" w:cs="Times New Roman"/>
          <w:szCs w:val="21"/>
        </w:rPr>
        <w:t>．</w:t>
      </w:r>
      <w:r w:rsidRPr="00F01FF7">
        <w:rPr>
          <w:rFonts w:ascii="宋体" w:eastAsia="宋体" w:hAnsi="宋体" w:cs="宋体" w:hint="eastAsia"/>
          <w:szCs w:val="21"/>
        </w:rPr>
        <w:t>①④</w:t>
      </w:r>
      <w:r w:rsidRPr="00F01FF7">
        <w:rPr>
          <w:rFonts w:ascii="Times New Roman" w:eastAsia="宋体" w:hAnsi="Times New Roman" w:cs="Times New Roman"/>
          <w:szCs w:val="21"/>
        </w:rPr>
        <w:tab/>
        <w:t>C</w:t>
      </w:r>
      <w:r w:rsidRPr="00F01FF7">
        <w:rPr>
          <w:rFonts w:ascii="Times New Roman" w:eastAsia="宋体" w:hAnsi="Times New Roman" w:cs="Times New Roman"/>
          <w:szCs w:val="21"/>
        </w:rPr>
        <w:t>．</w:t>
      </w:r>
      <w:r w:rsidRPr="00F01FF7">
        <w:rPr>
          <w:rFonts w:ascii="宋体" w:eastAsia="宋体" w:hAnsi="宋体" w:cs="宋体" w:hint="eastAsia"/>
          <w:szCs w:val="21"/>
        </w:rPr>
        <w:t>②③</w:t>
      </w:r>
      <w:r w:rsidRPr="00F01FF7">
        <w:rPr>
          <w:rFonts w:ascii="Times New Roman" w:eastAsia="宋体" w:hAnsi="Times New Roman" w:cs="Times New Roman"/>
          <w:szCs w:val="21"/>
        </w:rPr>
        <w:tab/>
        <w:t>D</w:t>
      </w:r>
      <w:r w:rsidRPr="00F01FF7">
        <w:rPr>
          <w:rFonts w:ascii="Times New Roman" w:eastAsia="宋体" w:hAnsi="Times New Roman" w:cs="Times New Roman"/>
          <w:szCs w:val="21"/>
        </w:rPr>
        <w:t>．</w:t>
      </w:r>
      <w:r w:rsidRPr="00F01FF7">
        <w:rPr>
          <w:rFonts w:ascii="宋体" w:eastAsia="宋体" w:hAnsi="宋体" w:cs="宋体" w:hint="eastAsia"/>
          <w:szCs w:val="21"/>
        </w:rPr>
        <w:t>②④</w:t>
      </w:r>
    </w:p>
    <w:p w:rsidR="00AC6D31" w:rsidRPr="00AC6D31" w:rsidP="00AC6D31">
      <w:pPr>
        <w:spacing w:line="360" w:lineRule="auto"/>
        <w:ind w:firstLine="420" w:firstLineChars="200"/>
        <w:rPr>
          <w:rFonts w:ascii="Times New Roman" w:eastAsia="宋体" w:hAnsi="Times New Roman" w:cs="Times New Roman"/>
          <w:szCs w:val="21"/>
        </w:rPr>
      </w:pPr>
      <w:r>
        <w:rPr>
          <w:rFonts w:ascii="Times New Roman" w:eastAsia="宋体" w:hAnsi="Times New Roman" w:cs="Times New Roman" w:hint="eastAsia"/>
          <w:szCs w:val="21"/>
        </w:rPr>
        <w:t>23</w:t>
      </w:r>
      <w:r w:rsidRPr="00AC6D31">
        <w:rPr>
          <w:rFonts w:ascii="Times New Roman" w:eastAsia="宋体" w:hAnsi="Times New Roman" w:cs="Times New Roman"/>
          <w:szCs w:val="21"/>
        </w:rPr>
        <w:t>．如果一个孩子生活在鼓励之中，他就学会了自信；如果一个孩子生活在承认之中，他就学会了要有一个目标；如果一个孩子生活在诚实和正直之中，他就学会了什么是真理和公正。这体现了</w:t>
      </w:r>
    </w:p>
    <w:p w:rsidR="00AC6D31" w:rsidRPr="00AC6D31" w:rsidP="00AC6D31">
      <w:pPr>
        <w:spacing w:line="360" w:lineRule="auto"/>
        <w:ind w:firstLine="420" w:firstLineChars="200"/>
        <w:rPr>
          <w:rFonts w:ascii="Times New Roman" w:eastAsia="宋体" w:hAnsi="Times New Roman" w:cs="Times New Roman"/>
          <w:szCs w:val="21"/>
        </w:rPr>
      </w:pPr>
      <w:r w:rsidRPr="00AC6D31">
        <w:rPr>
          <w:rFonts w:ascii="宋体" w:eastAsia="宋体" w:hAnsi="宋体" w:cs="宋体" w:hint="eastAsia"/>
          <w:szCs w:val="21"/>
        </w:rPr>
        <w:t>①</w:t>
      </w:r>
      <w:r w:rsidRPr="00AC6D31">
        <w:rPr>
          <w:rFonts w:ascii="Times New Roman" w:eastAsia="宋体" w:hAnsi="Times New Roman" w:cs="Times New Roman"/>
          <w:szCs w:val="21"/>
        </w:rPr>
        <w:t>文化环境对人的影响是决定性的</w:t>
      </w:r>
      <w:r w:rsidRPr="00AC6D31">
        <w:rPr>
          <w:rFonts w:ascii="Times New Roman" w:eastAsia="宋体" w:hAnsi="Times New Roman" w:cs="Times New Roman"/>
          <w:szCs w:val="21"/>
        </w:rPr>
        <w:t xml:space="preserve">        </w:t>
      </w:r>
    </w:p>
    <w:p w:rsidR="00AC6D31" w:rsidRPr="00AC6D31" w:rsidP="00AC6D31">
      <w:pPr>
        <w:spacing w:line="360" w:lineRule="auto"/>
        <w:ind w:firstLine="420" w:firstLineChars="200"/>
        <w:rPr>
          <w:rFonts w:ascii="Times New Roman" w:eastAsia="宋体" w:hAnsi="Times New Roman" w:cs="Times New Roman"/>
          <w:szCs w:val="21"/>
        </w:rPr>
      </w:pPr>
      <w:r w:rsidRPr="00AC6D31">
        <w:rPr>
          <w:rFonts w:ascii="宋体" w:eastAsia="宋体" w:hAnsi="宋体" w:cs="宋体" w:hint="eastAsia"/>
          <w:szCs w:val="21"/>
        </w:rPr>
        <w:t>②</w:t>
      </w:r>
      <w:r w:rsidRPr="00AC6D31">
        <w:rPr>
          <w:rFonts w:ascii="Times New Roman" w:eastAsia="宋体" w:hAnsi="Times New Roman" w:cs="Times New Roman"/>
          <w:szCs w:val="21"/>
        </w:rPr>
        <w:t>文化对人的影响是积极向上的</w:t>
      </w:r>
    </w:p>
    <w:p w:rsidR="00AC6D31" w:rsidRPr="00AC6D31" w:rsidP="00AC6D31">
      <w:pPr>
        <w:spacing w:line="360" w:lineRule="auto"/>
        <w:ind w:firstLine="420" w:firstLineChars="200"/>
        <w:rPr>
          <w:rFonts w:ascii="Times New Roman" w:eastAsia="宋体" w:hAnsi="Times New Roman" w:cs="Times New Roman"/>
          <w:szCs w:val="21"/>
        </w:rPr>
      </w:pPr>
      <w:r w:rsidRPr="00AC6D31">
        <w:rPr>
          <w:rFonts w:ascii="宋体" w:eastAsia="宋体" w:hAnsi="宋体" w:cs="宋体" w:hint="eastAsia"/>
          <w:szCs w:val="21"/>
        </w:rPr>
        <w:t>③</w:t>
      </w:r>
      <w:r w:rsidRPr="00AC6D31">
        <w:rPr>
          <w:rFonts w:ascii="Times New Roman" w:eastAsia="宋体" w:hAnsi="Times New Roman" w:cs="Times New Roman"/>
          <w:szCs w:val="21"/>
        </w:rPr>
        <w:t>文化对人的影响来自于特定的文化环境</w:t>
      </w:r>
      <w:r w:rsidRPr="00AC6D31">
        <w:rPr>
          <w:rFonts w:ascii="Times New Roman" w:eastAsia="宋体" w:hAnsi="Times New Roman" w:cs="Times New Roman"/>
          <w:szCs w:val="21"/>
        </w:rPr>
        <w:t xml:space="preserve">  </w:t>
      </w:r>
    </w:p>
    <w:p w:rsidR="00AC6D31" w:rsidRPr="00AC6D31" w:rsidP="00AC6D31">
      <w:pPr>
        <w:spacing w:line="360" w:lineRule="auto"/>
        <w:ind w:firstLine="420" w:firstLineChars="200"/>
        <w:rPr>
          <w:rFonts w:ascii="Times New Roman" w:eastAsia="宋体" w:hAnsi="Times New Roman" w:cs="Times New Roman"/>
          <w:szCs w:val="21"/>
        </w:rPr>
      </w:pPr>
      <w:r w:rsidRPr="00AC6D31">
        <w:rPr>
          <w:rFonts w:ascii="宋体" w:eastAsia="宋体" w:hAnsi="宋体" w:cs="宋体" w:hint="eastAsia"/>
          <w:szCs w:val="21"/>
        </w:rPr>
        <w:t>④</w:t>
      </w:r>
      <w:r w:rsidRPr="00AC6D31">
        <w:rPr>
          <w:rFonts w:ascii="Times New Roman" w:eastAsia="宋体" w:hAnsi="Times New Roman" w:cs="Times New Roman"/>
          <w:szCs w:val="21"/>
        </w:rPr>
        <w:t>优秀文化塑造人生</w:t>
      </w:r>
    </w:p>
    <w:p w:rsidR="00AC6D31" w:rsidRPr="00AC6D31" w:rsidP="00AC6D31">
      <w:pPr>
        <w:spacing w:line="360" w:lineRule="auto"/>
        <w:ind w:firstLine="420" w:firstLineChars="200"/>
        <w:rPr>
          <w:rFonts w:ascii="Times New Roman" w:eastAsia="宋体" w:hAnsi="Times New Roman" w:cs="Times New Roman"/>
          <w:szCs w:val="21"/>
        </w:rPr>
      </w:pPr>
      <w:r w:rsidRPr="00AC6D31">
        <w:rPr>
          <w:rFonts w:ascii="Times New Roman" w:eastAsia="宋体" w:hAnsi="Times New Roman" w:cs="Times New Roman"/>
          <w:szCs w:val="21"/>
        </w:rPr>
        <w:t>A</w:t>
      </w:r>
      <w:r w:rsidRPr="00AC6D31">
        <w:rPr>
          <w:rFonts w:ascii="Times New Roman" w:eastAsia="宋体" w:hAnsi="Times New Roman" w:cs="Times New Roman"/>
          <w:szCs w:val="21"/>
        </w:rPr>
        <w:t>．</w:t>
      </w:r>
      <w:r w:rsidRPr="00AC6D31">
        <w:rPr>
          <w:rFonts w:ascii="宋体" w:eastAsia="宋体" w:hAnsi="宋体" w:cs="宋体" w:hint="eastAsia"/>
          <w:szCs w:val="21"/>
        </w:rPr>
        <w:t>①②</w:t>
      </w:r>
      <w:r w:rsidRPr="00AC6D31">
        <w:rPr>
          <w:rFonts w:ascii="Times New Roman" w:eastAsia="宋体" w:hAnsi="Times New Roman" w:cs="Times New Roman"/>
          <w:szCs w:val="21"/>
        </w:rPr>
        <w:tab/>
        <w:t>B</w:t>
      </w:r>
      <w:r w:rsidRPr="00AC6D31">
        <w:rPr>
          <w:rFonts w:ascii="Times New Roman" w:eastAsia="宋体" w:hAnsi="Times New Roman" w:cs="Times New Roman"/>
          <w:szCs w:val="21"/>
        </w:rPr>
        <w:t>．</w:t>
      </w:r>
      <w:r w:rsidRPr="00AC6D31">
        <w:rPr>
          <w:rFonts w:ascii="宋体" w:eastAsia="宋体" w:hAnsi="宋体" w:cs="宋体" w:hint="eastAsia"/>
          <w:szCs w:val="21"/>
        </w:rPr>
        <w:t>②③</w:t>
      </w:r>
      <w:r w:rsidRPr="00AC6D31">
        <w:rPr>
          <w:rFonts w:ascii="Times New Roman" w:eastAsia="宋体" w:hAnsi="Times New Roman" w:cs="Times New Roman"/>
          <w:szCs w:val="21"/>
        </w:rPr>
        <w:tab/>
        <w:t>C</w:t>
      </w:r>
      <w:r w:rsidRPr="00AC6D31">
        <w:rPr>
          <w:rFonts w:ascii="Times New Roman" w:eastAsia="宋体" w:hAnsi="Times New Roman" w:cs="Times New Roman"/>
          <w:szCs w:val="21"/>
        </w:rPr>
        <w:t>．</w:t>
      </w:r>
      <w:r w:rsidRPr="00AC6D31">
        <w:rPr>
          <w:rFonts w:ascii="宋体" w:eastAsia="宋体" w:hAnsi="宋体" w:cs="宋体" w:hint="eastAsia"/>
          <w:szCs w:val="21"/>
        </w:rPr>
        <w:t>②④</w:t>
      </w:r>
      <w:r w:rsidRPr="00AC6D31">
        <w:rPr>
          <w:rFonts w:ascii="Times New Roman" w:eastAsia="宋体" w:hAnsi="Times New Roman" w:cs="Times New Roman"/>
          <w:szCs w:val="21"/>
        </w:rPr>
        <w:tab/>
        <w:t>D</w:t>
      </w:r>
      <w:r w:rsidRPr="00AC6D31">
        <w:rPr>
          <w:rFonts w:ascii="Times New Roman" w:eastAsia="宋体" w:hAnsi="Times New Roman" w:cs="Times New Roman"/>
          <w:szCs w:val="21"/>
        </w:rPr>
        <w:t>．</w:t>
      </w:r>
      <w:r w:rsidRPr="00AC6D31">
        <w:rPr>
          <w:rFonts w:ascii="宋体" w:eastAsia="宋体" w:hAnsi="宋体" w:cs="宋体" w:hint="eastAsia"/>
          <w:szCs w:val="21"/>
        </w:rPr>
        <w:t>③④</w:t>
      </w:r>
    </w:p>
    <w:p w:rsidR="00E734DC" w:rsidRPr="003B34FC" w:rsidP="003B34FC">
      <w:pPr>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24</w:t>
      </w:r>
      <w:r w:rsidRPr="003B34FC">
        <w:rPr>
          <w:rFonts w:ascii="Times New Roman" w:hAnsi="Times New Roman" w:cs="Times New Roman"/>
          <w:szCs w:val="21"/>
        </w:rPr>
        <w:t>．新中国成立</w:t>
      </w:r>
      <w:r w:rsidRPr="003B34FC">
        <w:rPr>
          <w:rFonts w:ascii="Times New Roman" w:hAnsi="Times New Roman" w:cs="Times New Roman"/>
          <w:szCs w:val="21"/>
        </w:rPr>
        <w:t>70</w:t>
      </w:r>
      <w:r w:rsidRPr="003B34FC">
        <w:rPr>
          <w:rFonts w:ascii="Times New Roman" w:hAnsi="Times New Roman" w:cs="Times New Roman"/>
          <w:szCs w:val="21"/>
        </w:rPr>
        <w:t>周年国庆大阅兵，总规模约</w:t>
      </w:r>
      <w:r w:rsidRPr="003B34FC">
        <w:rPr>
          <w:rFonts w:ascii="Times New Roman" w:hAnsi="Times New Roman" w:cs="Times New Roman"/>
          <w:szCs w:val="21"/>
        </w:rPr>
        <w:t>1. 5</w:t>
      </w:r>
      <w:r w:rsidRPr="003B34FC">
        <w:rPr>
          <w:rFonts w:ascii="Times New Roman" w:hAnsi="Times New Roman" w:cs="Times New Roman"/>
          <w:szCs w:val="21"/>
        </w:rPr>
        <w:t>万人次，</w:t>
      </w:r>
      <w:r w:rsidRPr="003B34FC">
        <w:rPr>
          <w:rFonts w:ascii="Times New Roman" w:hAnsi="Times New Roman" w:cs="Times New Roman"/>
          <w:szCs w:val="21"/>
        </w:rPr>
        <w:t>59</w:t>
      </w:r>
      <w:r w:rsidRPr="003B34FC">
        <w:rPr>
          <w:rFonts w:ascii="Times New Roman" w:hAnsi="Times New Roman" w:cs="Times New Roman"/>
          <w:szCs w:val="21"/>
        </w:rPr>
        <w:t>个方</w:t>
      </w:r>
      <w:r w:rsidRPr="003B34FC">
        <w:rPr>
          <w:rFonts w:ascii="Times New Roman" w:hAnsi="Times New Roman" w:cs="Times New Roman"/>
          <w:szCs w:val="21"/>
        </w:rPr>
        <w:t>(</w:t>
      </w:r>
      <w:r w:rsidRPr="003B34FC">
        <w:rPr>
          <w:rFonts w:ascii="Times New Roman" w:hAnsi="Times New Roman" w:cs="Times New Roman"/>
          <w:szCs w:val="21"/>
        </w:rPr>
        <w:t>梯</w:t>
      </w:r>
      <w:r w:rsidRPr="003B34FC">
        <w:rPr>
          <w:rFonts w:ascii="Times New Roman" w:hAnsi="Times New Roman" w:cs="Times New Roman"/>
          <w:szCs w:val="21"/>
        </w:rPr>
        <w:t>)</w:t>
      </w:r>
      <w:r w:rsidRPr="003B34FC">
        <w:rPr>
          <w:rFonts w:ascii="Times New Roman" w:hAnsi="Times New Roman" w:cs="Times New Roman"/>
          <w:szCs w:val="21"/>
        </w:rPr>
        <w:t>队、各型飞机</w:t>
      </w:r>
      <w:r w:rsidRPr="003B34FC">
        <w:rPr>
          <w:rFonts w:ascii="Times New Roman" w:hAnsi="Times New Roman" w:cs="Times New Roman"/>
          <w:szCs w:val="21"/>
        </w:rPr>
        <w:t>160</w:t>
      </w:r>
      <w:r w:rsidRPr="003B34FC">
        <w:rPr>
          <w:rFonts w:ascii="Times New Roman" w:hAnsi="Times New Roman" w:cs="Times New Roman"/>
          <w:szCs w:val="21"/>
        </w:rPr>
        <w:t>余架、装备</w:t>
      </w:r>
      <w:r w:rsidRPr="003B34FC">
        <w:rPr>
          <w:rFonts w:ascii="Times New Roman" w:hAnsi="Times New Roman" w:cs="Times New Roman"/>
          <w:szCs w:val="21"/>
        </w:rPr>
        <w:t>580</w:t>
      </w:r>
      <w:r w:rsidRPr="003B34FC">
        <w:rPr>
          <w:rFonts w:ascii="Times New Roman" w:hAnsi="Times New Roman" w:cs="Times New Roman"/>
          <w:szCs w:val="21"/>
        </w:rPr>
        <w:t>万台</w:t>
      </w:r>
      <w:r w:rsidRPr="003B34FC">
        <w:rPr>
          <w:rFonts w:ascii="Times New Roman" w:hAnsi="Times New Roman" w:cs="Times New Roman"/>
          <w:szCs w:val="21"/>
        </w:rPr>
        <w:t>(</w:t>
      </w:r>
      <w:r w:rsidRPr="003B34FC">
        <w:rPr>
          <w:rFonts w:ascii="Times New Roman" w:hAnsi="Times New Roman" w:cs="Times New Roman"/>
          <w:szCs w:val="21"/>
        </w:rPr>
        <w:t>套</w:t>
      </w:r>
      <w:r w:rsidRPr="003B34FC">
        <w:rPr>
          <w:rFonts w:ascii="Times New Roman" w:hAnsi="Times New Roman" w:cs="Times New Roman"/>
          <w:szCs w:val="21"/>
        </w:rPr>
        <w:t>)</w:t>
      </w:r>
      <w:r w:rsidRPr="003B34FC">
        <w:rPr>
          <w:rFonts w:ascii="Times New Roman" w:hAnsi="Times New Roman" w:cs="Times New Roman"/>
          <w:szCs w:val="21"/>
        </w:rPr>
        <w:t>。为了能更好地直播盛况，中央广播电视总台首次使用</w:t>
      </w:r>
      <w:r w:rsidRPr="003B34FC">
        <w:rPr>
          <w:rFonts w:ascii="Times New Roman" w:hAnsi="Times New Roman" w:cs="Times New Roman"/>
          <w:szCs w:val="21"/>
        </w:rPr>
        <w:t>5GVR</w:t>
      </w:r>
      <w:r w:rsidRPr="003B34FC">
        <w:rPr>
          <w:rFonts w:ascii="Times New Roman" w:hAnsi="Times New Roman" w:cs="Times New Roman"/>
          <w:szCs w:val="21"/>
        </w:rPr>
        <w:t>直播技术，给观众带来了</w:t>
      </w:r>
      <w:r w:rsidRPr="003B34FC">
        <w:rPr>
          <w:rFonts w:ascii="Times New Roman" w:hAnsi="Times New Roman" w:cs="Times New Roman"/>
          <w:szCs w:val="21"/>
        </w:rPr>
        <w:t>360°</w:t>
      </w:r>
      <w:r w:rsidRPr="003B34FC">
        <w:rPr>
          <w:rFonts w:ascii="Times New Roman" w:hAnsi="Times New Roman" w:cs="Times New Roman"/>
          <w:szCs w:val="21"/>
        </w:rPr>
        <w:t>沉浸式体验，使视觉效果更加身临其境，令国人振奋、让世界震撼。大阅兵</w:t>
      </w:r>
      <w:r w:rsidRPr="003B34FC">
        <w:rPr>
          <w:rFonts w:ascii="Times New Roman" w:hAnsi="Times New Roman" w:cs="Times New Roman"/>
          <w:szCs w:val="21"/>
        </w:rPr>
        <w:t>VR</w:t>
      </w:r>
      <w:r w:rsidRPr="003B34FC">
        <w:rPr>
          <w:rFonts w:ascii="Times New Roman" w:hAnsi="Times New Roman" w:cs="Times New Roman"/>
          <w:szCs w:val="21"/>
        </w:rPr>
        <w:t>直播</w:t>
      </w:r>
    </w:p>
    <w:p w:rsidR="00E734DC"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凸显了科学技术在文化发展中的核心地位</w:t>
      </w:r>
    </w:p>
    <w:p w:rsidR="00E734DC"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②</w:t>
      </w:r>
      <w:r w:rsidRPr="003B34FC">
        <w:rPr>
          <w:rFonts w:ascii="Times New Roman" w:hAnsi="Times New Roman" w:cs="Times New Roman"/>
          <w:szCs w:val="21"/>
        </w:rPr>
        <w:t>文化价值的实现取决于人们思维方式的创新</w:t>
      </w:r>
    </w:p>
    <w:p w:rsidR="00E734DC"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表明文化传播方式对文化传播效果有重要影响</w:t>
      </w:r>
    </w:p>
    <w:p w:rsidR="00E734DC"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④</w:t>
      </w:r>
      <w:r w:rsidRPr="003B34FC">
        <w:rPr>
          <w:rFonts w:ascii="Times New Roman" w:hAnsi="Times New Roman" w:cs="Times New Roman"/>
          <w:szCs w:val="21"/>
        </w:rPr>
        <w:t>扩大我国国际影响力，增强民族自信心和自豪感</w:t>
      </w:r>
    </w:p>
    <w:p w:rsidR="00E734DC"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①②</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①③</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②④</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③④</w:t>
      </w:r>
    </w:p>
    <w:p w:rsidR="00E734DC" w:rsidRPr="003B34FC" w:rsidP="003B34FC">
      <w:pPr>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25</w:t>
      </w:r>
      <w:r w:rsidRPr="003B34FC">
        <w:rPr>
          <w:rFonts w:ascii="Times New Roman" w:hAnsi="Times New Roman" w:cs="Times New Roman"/>
          <w:szCs w:val="21"/>
        </w:rPr>
        <w:t>．</w:t>
      </w:r>
      <w:r w:rsidRPr="003B34FC">
        <w:rPr>
          <w:rFonts w:ascii="Times New Roman" w:hAnsi="Times New Roman" w:cs="Times New Roman"/>
          <w:szCs w:val="21"/>
        </w:rPr>
        <w:t>2019</w:t>
      </w:r>
      <w:r w:rsidRPr="003B34FC">
        <w:rPr>
          <w:rFonts w:ascii="Times New Roman" w:hAnsi="Times New Roman" w:cs="Times New Roman"/>
          <w:szCs w:val="21"/>
        </w:rPr>
        <w:t>年</w:t>
      </w:r>
      <w:r w:rsidRPr="003B34FC">
        <w:rPr>
          <w:rFonts w:ascii="Times New Roman" w:hAnsi="Times New Roman" w:cs="Times New Roman"/>
          <w:szCs w:val="21"/>
        </w:rPr>
        <w:t>9</w:t>
      </w:r>
      <w:r w:rsidRPr="003B34FC">
        <w:rPr>
          <w:rFonts w:ascii="Times New Roman" w:hAnsi="Times New Roman" w:cs="Times New Roman"/>
          <w:szCs w:val="21"/>
        </w:rPr>
        <w:t>月</w:t>
      </w:r>
      <w:r w:rsidRPr="003B34FC">
        <w:rPr>
          <w:rFonts w:ascii="Times New Roman" w:hAnsi="Times New Roman" w:cs="Times New Roman"/>
          <w:szCs w:val="21"/>
        </w:rPr>
        <w:t>30</w:t>
      </w:r>
      <w:r w:rsidRPr="003B34FC">
        <w:rPr>
          <w:rFonts w:ascii="Times New Roman" w:hAnsi="Times New Roman" w:cs="Times New Roman"/>
          <w:szCs w:val="21"/>
        </w:rPr>
        <w:t>日，习近平在会见中国女排代表时说：广大人民群众对中国女排的喜爱，不仅是因为你们夺得了冠军，更重要的是你们在赛场上展现了祖国至上、团结协作、顽强拼搏、永不言败的精神面貌。这说明</w:t>
      </w:r>
    </w:p>
    <w:p w:rsidR="00E734DC"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团结奋斗、追求梦想是中华民族发展的强大精神动力</w:t>
      </w:r>
    </w:p>
    <w:p w:rsidR="00E734DC"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②</w:t>
      </w:r>
      <w:r w:rsidRPr="003B34FC">
        <w:rPr>
          <w:rFonts w:ascii="Times New Roman" w:hAnsi="Times New Roman" w:cs="Times New Roman"/>
          <w:szCs w:val="21"/>
        </w:rPr>
        <w:t>爱国主义不是抽象的，不同时期爱国主义有不同要求</w:t>
      </w:r>
    </w:p>
    <w:p w:rsidR="00E734DC"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爱国主义是中华民族精神的核心，是中华民族最重要的精神财富</w:t>
      </w:r>
    </w:p>
    <w:p w:rsidR="00E734DC"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④</w:t>
      </w:r>
      <w:r w:rsidRPr="003B34FC">
        <w:rPr>
          <w:rFonts w:ascii="Times New Roman" w:hAnsi="Times New Roman" w:cs="Times New Roman"/>
          <w:szCs w:val="21"/>
        </w:rPr>
        <w:t>爱国主义始終是中华民族几千年历史长河中激昂的主旋律</w:t>
      </w:r>
    </w:p>
    <w:p w:rsidR="00E734DC"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①③</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②④</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②③</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①④</w:t>
      </w:r>
    </w:p>
    <w:p w:rsidR="00DA5412" w:rsidRPr="003B34FC" w:rsidP="003B34FC">
      <w:pPr>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26</w:t>
      </w:r>
      <w:r w:rsidRPr="003B34FC">
        <w:rPr>
          <w:rFonts w:ascii="Times New Roman" w:hAnsi="Times New Roman" w:cs="Times New Roman"/>
          <w:szCs w:val="21"/>
        </w:rPr>
        <w:t>．</w:t>
      </w:r>
      <w:r w:rsidRPr="003B34FC">
        <w:rPr>
          <w:rFonts w:ascii="Times New Roman" w:hAnsi="Times New Roman" w:cs="Times New Roman"/>
          <w:szCs w:val="21"/>
        </w:rPr>
        <w:t>2020</w:t>
      </w:r>
      <w:r w:rsidRPr="003B34FC">
        <w:rPr>
          <w:rFonts w:ascii="Times New Roman" w:hAnsi="Times New Roman" w:cs="Times New Roman"/>
          <w:szCs w:val="21"/>
        </w:rPr>
        <w:t>年</w:t>
      </w:r>
      <w:r w:rsidRPr="003B34FC">
        <w:rPr>
          <w:rFonts w:ascii="Times New Roman" w:hAnsi="Times New Roman" w:cs="Times New Roman"/>
          <w:szCs w:val="21"/>
        </w:rPr>
        <w:t>2</w:t>
      </w:r>
      <w:r w:rsidRPr="003B34FC">
        <w:rPr>
          <w:rFonts w:ascii="Times New Roman" w:hAnsi="Times New Roman" w:cs="Times New Roman"/>
          <w:szCs w:val="21"/>
        </w:rPr>
        <w:t>月底，按照国家广电总局工作部署，在总局网络视听节目管理</w:t>
      </w:r>
      <w:r w:rsidRPr="003B34FC">
        <w:rPr>
          <w:rFonts w:ascii="Times New Roman" w:hAnsi="Times New Roman" w:cs="Times New Roman"/>
          <w:szCs w:val="21"/>
        </w:rPr>
        <w:t>司指导</w:t>
      </w:r>
      <w:r w:rsidRPr="003B34FC">
        <w:rPr>
          <w:rFonts w:ascii="Times New Roman" w:hAnsi="Times New Roman" w:cs="Times New Roman"/>
          <w:szCs w:val="21"/>
        </w:rPr>
        <w:t>下，中国网络视听节目服务协会联合央视网、芒果</w:t>
      </w:r>
      <w:r w:rsidRPr="003B34FC">
        <w:rPr>
          <w:rFonts w:ascii="Times New Roman" w:hAnsi="Times New Roman" w:cs="Times New Roman"/>
          <w:szCs w:val="21"/>
        </w:rPr>
        <w:t>TV</w:t>
      </w:r>
      <w:r w:rsidRPr="003B34FC">
        <w:rPr>
          <w:rFonts w:ascii="Times New Roman" w:hAnsi="Times New Roman" w:cs="Times New Roman"/>
          <w:szCs w:val="21"/>
        </w:rPr>
        <w:t>、</w:t>
      </w:r>
      <w:r w:rsidRPr="003B34FC">
        <w:rPr>
          <w:rFonts w:ascii="Times New Roman" w:hAnsi="Times New Roman" w:cs="Times New Roman"/>
          <w:szCs w:val="21"/>
        </w:rPr>
        <w:t>腾讯视频</w:t>
      </w:r>
      <w:r w:rsidRPr="003B34FC">
        <w:rPr>
          <w:rFonts w:ascii="Times New Roman" w:hAnsi="Times New Roman" w:cs="Times New Roman"/>
          <w:szCs w:val="21"/>
        </w:rPr>
        <w:t>等</w:t>
      </w:r>
      <w:r w:rsidRPr="003B34FC">
        <w:rPr>
          <w:rFonts w:ascii="Times New Roman" w:hAnsi="Times New Roman" w:cs="Times New Roman"/>
          <w:szCs w:val="21"/>
        </w:rPr>
        <w:t>10</w:t>
      </w:r>
      <w:r w:rsidRPr="003B34FC">
        <w:rPr>
          <w:rFonts w:ascii="Times New Roman" w:hAnsi="Times New Roman" w:cs="Times New Roman"/>
          <w:szCs w:val="21"/>
        </w:rPr>
        <w:t>家视听节目网站制订并发布《网络综艺节目内容审核标准细则》，全面规范网络综艺节目发展。制订该《细则》是为了</w:t>
      </w:r>
    </w:p>
    <w:p w:rsidR="00DA5412" w:rsidRPr="003B34FC" w:rsidP="006347F2">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坚持市场导向促进文化产业繁荣发展</w:t>
      </w:r>
      <w:r w:rsidR="006347F2">
        <w:rPr>
          <w:rFonts w:ascii="Times New Roman" w:hAnsi="Times New Roman" w:cs="Times New Roman" w:hint="eastAsia"/>
          <w:szCs w:val="21"/>
        </w:rPr>
        <w:tab/>
      </w:r>
      <w:r w:rsidRPr="003B34FC">
        <w:rPr>
          <w:rFonts w:ascii="宋体" w:eastAsia="宋体" w:hAnsi="宋体" w:cs="宋体" w:hint="eastAsia"/>
          <w:szCs w:val="21"/>
        </w:rPr>
        <w:t>②</w:t>
      </w:r>
      <w:r w:rsidRPr="003B34FC">
        <w:rPr>
          <w:rFonts w:ascii="Times New Roman" w:hAnsi="Times New Roman" w:cs="Times New Roman"/>
          <w:szCs w:val="21"/>
        </w:rPr>
        <w:t>通过加强管理引导文化多元化发展</w:t>
      </w:r>
    </w:p>
    <w:p w:rsidR="00DA5412" w:rsidRPr="003B34FC" w:rsidP="006347F2">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制定行业规范约束从业者的行为</w:t>
      </w:r>
      <w:r w:rsidR="006347F2">
        <w:rPr>
          <w:rFonts w:ascii="Times New Roman" w:hAnsi="Times New Roman" w:cs="Times New Roman" w:hint="eastAsia"/>
          <w:szCs w:val="21"/>
        </w:rPr>
        <w:tab/>
      </w:r>
      <w:r w:rsidRPr="003B34FC">
        <w:rPr>
          <w:rFonts w:ascii="宋体" w:eastAsia="宋体" w:hAnsi="宋体" w:cs="宋体" w:hint="eastAsia"/>
          <w:szCs w:val="21"/>
        </w:rPr>
        <w:t>④</w:t>
      </w:r>
      <w:r w:rsidRPr="003B34FC">
        <w:rPr>
          <w:rFonts w:ascii="Times New Roman" w:hAnsi="Times New Roman" w:cs="Times New Roman"/>
          <w:szCs w:val="21"/>
        </w:rPr>
        <w:t>加强文化建设满足人民群众的期待</w:t>
      </w:r>
    </w:p>
    <w:p w:rsidR="00DA5412"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①③</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②③</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①④</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③④</w:t>
      </w:r>
    </w:p>
    <w:p w:rsidR="00DA5412" w:rsidRPr="003B34FC" w:rsidP="003B34FC">
      <w:pPr>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2</w:t>
      </w:r>
      <w:r w:rsidR="001837B4">
        <w:rPr>
          <w:rFonts w:ascii="Times New Roman" w:hAnsi="Times New Roman" w:cs="Times New Roman" w:hint="eastAsia"/>
          <w:szCs w:val="21"/>
        </w:rPr>
        <w:t>7</w:t>
      </w:r>
      <w:r w:rsidRPr="003B34FC">
        <w:rPr>
          <w:rFonts w:ascii="Times New Roman" w:hAnsi="Times New Roman" w:cs="Times New Roman"/>
          <w:szCs w:val="21"/>
        </w:rPr>
        <w:t>．</w:t>
      </w:r>
      <w:r w:rsidRPr="003B34FC">
        <w:rPr>
          <w:rFonts w:ascii="Times New Roman" w:hAnsi="Times New Roman" w:cs="Times New Roman"/>
          <w:szCs w:val="21"/>
        </w:rPr>
        <w:t>2019</w:t>
      </w:r>
      <w:r w:rsidRPr="003B34FC">
        <w:rPr>
          <w:rFonts w:ascii="Times New Roman" w:hAnsi="Times New Roman" w:cs="Times New Roman"/>
          <w:szCs w:val="21"/>
        </w:rPr>
        <w:t>年</w:t>
      </w:r>
      <w:r w:rsidRPr="003B34FC">
        <w:rPr>
          <w:rFonts w:ascii="Times New Roman" w:hAnsi="Times New Roman" w:cs="Times New Roman"/>
          <w:szCs w:val="21"/>
        </w:rPr>
        <w:t>10</w:t>
      </w:r>
      <w:r w:rsidRPr="003B34FC">
        <w:rPr>
          <w:rFonts w:ascii="Times New Roman" w:hAnsi="Times New Roman" w:cs="Times New Roman"/>
          <w:szCs w:val="21"/>
        </w:rPr>
        <w:t>月</w:t>
      </w:r>
      <w:r w:rsidRPr="003B34FC">
        <w:rPr>
          <w:rFonts w:ascii="Times New Roman" w:hAnsi="Times New Roman" w:cs="Times New Roman"/>
          <w:szCs w:val="21"/>
        </w:rPr>
        <w:t>21</w:t>
      </w:r>
      <w:r w:rsidRPr="003B34FC">
        <w:rPr>
          <w:rFonts w:ascii="Times New Roman" w:hAnsi="Times New Roman" w:cs="Times New Roman"/>
          <w:szCs w:val="21"/>
        </w:rPr>
        <w:t>日，英国《自然》杂志描述了一种新型多功能基因组编辑技术，能够增加可执行基因组编辑的类型。这项技术可以避免</w:t>
      </w:r>
      <w:r w:rsidRPr="003B34FC">
        <w:rPr>
          <w:rFonts w:ascii="Times New Roman" w:hAnsi="Times New Roman" w:cs="Times New Roman"/>
          <w:szCs w:val="21"/>
        </w:rPr>
        <w:t>DNA</w:t>
      </w:r>
      <w:r w:rsidRPr="003B34FC">
        <w:rPr>
          <w:rFonts w:ascii="Times New Roman" w:hAnsi="Times New Roman" w:cs="Times New Roman"/>
          <w:szCs w:val="21"/>
        </w:rPr>
        <w:t>双链断裂，原则上可以修正于</w:t>
      </w:r>
      <w:r w:rsidRPr="003B34FC">
        <w:rPr>
          <w:rFonts w:ascii="Times New Roman" w:hAnsi="Times New Roman" w:cs="Times New Roman"/>
          <w:szCs w:val="21"/>
        </w:rPr>
        <w:t>89%</w:t>
      </w:r>
      <w:r w:rsidRPr="003B34FC">
        <w:rPr>
          <w:rFonts w:ascii="Times New Roman" w:hAnsi="Times New Roman" w:cs="Times New Roman"/>
          <w:szCs w:val="21"/>
        </w:rPr>
        <w:t>的已知与疾病相关的人类遗传变异体。研究人员指出，该技术是一种新型</w:t>
      </w:r>
      <w:r w:rsidRPr="003B34FC">
        <w:rPr>
          <w:rFonts w:ascii="Times New Roman" w:hAnsi="Times New Roman" w:cs="Times New Roman"/>
          <w:szCs w:val="21"/>
        </w:rPr>
        <w:t xml:space="preserve"> </w:t>
      </w:r>
      <w:r w:rsidRPr="003B34FC">
        <w:rPr>
          <w:rFonts w:ascii="Times New Roman" w:hAnsi="Times New Roman" w:cs="Times New Roman"/>
          <w:szCs w:val="21"/>
        </w:rPr>
        <w:t>基因组编辑方法，因此还需要开展进</w:t>
      </w:r>
      <w:r w:rsidRPr="003B34FC">
        <w:rPr>
          <w:rFonts w:ascii="Times New Roman" w:hAnsi="Times New Roman" w:cs="Times New Roman"/>
          <w:szCs w:val="21"/>
        </w:rPr>
        <w:t xml:space="preserve">- </w:t>
      </w:r>
      <w:r w:rsidRPr="003B34FC">
        <w:rPr>
          <w:rFonts w:ascii="Times New Roman" w:hAnsi="Times New Roman" w:cs="Times New Roman"/>
          <w:szCs w:val="21"/>
        </w:rPr>
        <w:t>步的研究来理解其效果</w:t>
      </w:r>
      <w:r w:rsidR="000A64D3">
        <w:rPr>
          <w:rFonts w:ascii="Times New Roman" w:hAnsi="Times New Roman" w:cs="Times New Roman"/>
          <w:szCs w:val="21"/>
        </w:rPr>
        <w:t>，</w:t>
      </w:r>
      <w:r w:rsidRPr="003B34FC">
        <w:rPr>
          <w:rFonts w:ascii="Times New Roman" w:hAnsi="Times New Roman" w:cs="Times New Roman"/>
          <w:szCs w:val="21"/>
        </w:rPr>
        <w:t>增强其功能。这说明</w:t>
      </w:r>
    </w:p>
    <w:p w:rsidR="006347F2" w:rsidP="006347F2">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人类认识是无限的</w:t>
      </w:r>
      <w:r w:rsidR="00B07CD1">
        <w:rPr>
          <w:rFonts w:ascii="Times New Roman" w:hAnsi="Times New Roman" w:cs="Times New Roman" w:hint="eastAsia"/>
          <w:szCs w:val="21"/>
        </w:rPr>
        <w:t>，</w:t>
      </w:r>
      <w:r w:rsidRPr="003B34FC">
        <w:rPr>
          <w:rFonts w:ascii="Times New Roman" w:hAnsi="Times New Roman" w:cs="Times New Roman"/>
          <w:szCs w:val="21"/>
        </w:rPr>
        <w:t>没有不可认识之物</w:t>
      </w:r>
      <w:r w:rsidR="00B07CD1">
        <w:rPr>
          <w:rFonts w:ascii="Times New Roman" w:hAnsi="Times New Roman" w:cs="Times New Roman"/>
          <w:szCs w:val="21"/>
        </w:rPr>
        <w:t xml:space="preserve">       </w:t>
      </w:r>
    </w:p>
    <w:p w:rsidR="00DA5412" w:rsidRPr="003B34FC" w:rsidP="006347F2">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②</w:t>
      </w:r>
      <w:r w:rsidRPr="003B34FC">
        <w:rPr>
          <w:rFonts w:ascii="Times New Roman" w:hAnsi="Times New Roman" w:cs="Times New Roman"/>
          <w:szCs w:val="21"/>
        </w:rPr>
        <w:t>揭示自然规律是研发新技术的根本目的</w:t>
      </w:r>
    </w:p>
    <w:p w:rsidR="00B07CD1"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人们对世界的认识具有反复性和上升性</w:t>
      </w:r>
      <w:r w:rsidRPr="003B34FC">
        <w:rPr>
          <w:rFonts w:ascii="Times New Roman" w:hAnsi="Times New Roman" w:cs="Times New Roman"/>
          <w:szCs w:val="21"/>
        </w:rPr>
        <w:t xml:space="preserve">       </w:t>
      </w:r>
    </w:p>
    <w:p w:rsidR="00DA5412"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④</w:t>
      </w:r>
      <w:r w:rsidRPr="003B34FC">
        <w:rPr>
          <w:rFonts w:ascii="Times New Roman" w:hAnsi="Times New Roman" w:cs="Times New Roman"/>
          <w:szCs w:val="21"/>
        </w:rPr>
        <w:t>此技术能使观念的存在变为现实的存在</w:t>
      </w:r>
    </w:p>
    <w:p w:rsidR="00DA5412"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①③</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①②</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②④</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③④</w:t>
      </w:r>
    </w:p>
    <w:p w:rsidR="00DA5412" w:rsidRPr="003B34FC" w:rsidP="003B34FC">
      <w:pPr>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2</w:t>
      </w:r>
      <w:r w:rsidR="001837B4">
        <w:rPr>
          <w:rFonts w:ascii="Times New Roman" w:hAnsi="Times New Roman" w:cs="Times New Roman" w:hint="eastAsia"/>
          <w:szCs w:val="21"/>
        </w:rPr>
        <w:t>8</w:t>
      </w:r>
      <w:r w:rsidRPr="003B34FC">
        <w:rPr>
          <w:rFonts w:ascii="Times New Roman" w:hAnsi="Times New Roman" w:cs="Times New Roman"/>
          <w:szCs w:val="21"/>
        </w:rPr>
        <w:t>．</w:t>
      </w:r>
      <w:r w:rsidRPr="003B34FC">
        <w:rPr>
          <w:rFonts w:ascii="Times New Roman" w:hAnsi="Times New Roman" w:cs="Times New Roman"/>
          <w:szCs w:val="21"/>
        </w:rPr>
        <w:t>2019</w:t>
      </w:r>
      <w:r w:rsidRPr="003B34FC">
        <w:rPr>
          <w:rFonts w:ascii="Times New Roman" w:hAnsi="Times New Roman" w:cs="Times New Roman"/>
          <w:szCs w:val="21"/>
        </w:rPr>
        <w:t>年</w:t>
      </w:r>
      <w:r w:rsidRPr="003B34FC">
        <w:rPr>
          <w:rFonts w:ascii="Times New Roman" w:hAnsi="Times New Roman" w:cs="Times New Roman"/>
          <w:szCs w:val="21"/>
        </w:rPr>
        <w:t>11</w:t>
      </w:r>
      <w:r w:rsidRPr="003B34FC">
        <w:rPr>
          <w:rFonts w:ascii="Times New Roman" w:hAnsi="Times New Roman" w:cs="Times New Roman"/>
          <w:szCs w:val="21"/>
        </w:rPr>
        <w:t>月</w:t>
      </w:r>
      <w:r w:rsidRPr="003B34FC">
        <w:rPr>
          <w:rFonts w:ascii="Times New Roman" w:hAnsi="Times New Roman" w:cs="Times New Roman"/>
          <w:szCs w:val="21"/>
        </w:rPr>
        <w:t>13</w:t>
      </w:r>
      <w:r w:rsidRPr="003B34FC">
        <w:rPr>
          <w:rFonts w:ascii="Times New Roman" w:hAnsi="Times New Roman" w:cs="Times New Roman"/>
          <w:szCs w:val="21"/>
        </w:rPr>
        <w:t>日，我国在太原卫星发射中心用长征六号运载火箭，以</w:t>
      </w:r>
      <w:r w:rsidRPr="003B34FC">
        <w:rPr>
          <w:rFonts w:ascii="Times New Roman" w:hAnsi="Times New Roman" w:cs="Times New Roman"/>
          <w:szCs w:val="21"/>
        </w:rPr>
        <w:t>“</w:t>
      </w:r>
      <w:r w:rsidRPr="003B34FC">
        <w:rPr>
          <w:rFonts w:ascii="Times New Roman" w:hAnsi="Times New Roman" w:cs="Times New Roman"/>
          <w:szCs w:val="21"/>
        </w:rPr>
        <w:t>一箭五星</w:t>
      </w:r>
      <w:r w:rsidRPr="003B34FC">
        <w:rPr>
          <w:rFonts w:ascii="Times New Roman" w:hAnsi="Times New Roman" w:cs="Times New Roman"/>
          <w:szCs w:val="21"/>
        </w:rPr>
        <w:t>”</w:t>
      </w:r>
      <w:r w:rsidRPr="003B34FC">
        <w:rPr>
          <w:rFonts w:ascii="Times New Roman" w:hAnsi="Times New Roman" w:cs="Times New Roman"/>
          <w:szCs w:val="21"/>
        </w:rPr>
        <w:t>方式成功将宁夏一号卫星（又称钟子号卫星）发射升空，卫星顺利进入预定轨道。这些卫星主要应用于遥感探测等领域。这表明</w:t>
      </w:r>
    </w:p>
    <w:p w:rsidR="00DA5412"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意识对物质具有能动的反作用</w:t>
      </w:r>
      <w:r w:rsidRPr="003B34FC">
        <w:rPr>
          <w:rFonts w:ascii="Times New Roman" w:hAnsi="Times New Roman" w:cs="Times New Roman"/>
          <w:szCs w:val="21"/>
        </w:rPr>
        <w:t xml:space="preserve">         </w:t>
      </w:r>
      <w:r w:rsidR="00B07CD1">
        <w:rPr>
          <w:rFonts w:ascii="Times New Roman" w:hAnsi="Times New Roman" w:cs="Times New Roman" w:hint="eastAsia"/>
          <w:szCs w:val="21"/>
        </w:rPr>
        <w:tab/>
      </w:r>
      <w:r w:rsidRPr="003B34FC">
        <w:rPr>
          <w:rFonts w:ascii="宋体" w:eastAsia="宋体" w:hAnsi="宋体" w:cs="宋体" w:hint="eastAsia"/>
          <w:szCs w:val="21"/>
        </w:rPr>
        <w:t>②</w:t>
      </w:r>
      <w:r w:rsidRPr="003B34FC">
        <w:rPr>
          <w:rFonts w:ascii="Times New Roman" w:hAnsi="Times New Roman" w:cs="Times New Roman"/>
          <w:szCs w:val="21"/>
        </w:rPr>
        <w:t>改造世界是获得正确认识的目的</w:t>
      </w:r>
    </w:p>
    <w:p w:rsidR="00DA5412"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获得真理是实践活动的最终目的</w:t>
      </w:r>
      <w:r w:rsidRPr="003B34FC">
        <w:rPr>
          <w:rFonts w:ascii="Times New Roman" w:hAnsi="Times New Roman" w:cs="Times New Roman"/>
          <w:szCs w:val="21"/>
        </w:rPr>
        <w:t xml:space="preserve">        </w:t>
      </w:r>
      <w:r w:rsidR="00B07CD1">
        <w:rPr>
          <w:rFonts w:ascii="Times New Roman" w:hAnsi="Times New Roman" w:cs="Times New Roman" w:hint="eastAsia"/>
          <w:szCs w:val="21"/>
        </w:rPr>
        <w:tab/>
      </w:r>
      <w:r w:rsidRPr="003B34FC">
        <w:rPr>
          <w:rFonts w:ascii="宋体" w:eastAsia="宋体" w:hAnsi="宋体" w:cs="宋体" w:hint="eastAsia"/>
          <w:szCs w:val="21"/>
        </w:rPr>
        <w:t>④</w:t>
      </w:r>
      <w:r w:rsidRPr="003B34FC">
        <w:rPr>
          <w:rFonts w:ascii="Times New Roman" w:hAnsi="Times New Roman" w:cs="Times New Roman"/>
          <w:szCs w:val="21"/>
        </w:rPr>
        <w:t>来自实践的认识是真理性的认识</w:t>
      </w:r>
    </w:p>
    <w:p w:rsidR="00DA5412"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①②</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③④</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①③</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②④</w:t>
      </w:r>
    </w:p>
    <w:p w:rsidR="003B34FC" w:rsidRPr="003B34FC" w:rsidP="003B34FC">
      <w:pPr>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29</w:t>
      </w:r>
      <w:r w:rsidRPr="003B34FC">
        <w:rPr>
          <w:rFonts w:ascii="Times New Roman" w:hAnsi="Times New Roman" w:cs="Times New Roman"/>
          <w:szCs w:val="21"/>
        </w:rPr>
        <w:t>．受全球气候变暖、草原区持续干旱等因素影响，我国草原蝗灾多年来呈现高发态势。针对</w:t>
      </w:r>
      <w:r w:rsidRPr="003B34FC">
        <w:rPr>
          <w:rFonts w:ascii="Times New Roman" w:hAnsi="Times New Roman" w:cs="Times New Roman"/>
          <w:szCs w:val="21"/>
        </w:rPr>
        <w:t>2020</w:t>
      </w:r>
      <w:r w:rsidRPr="003B34FC">
        <w:rPr>
          <w:rFonts w:ascii="Times New Roman" w:hAnsi="Times New Roman" w:cs="Times New Roman"/>
          <w:szCs w:val="21"/>
        </w:rPr>
        <w:t>年国内外蝗情的复杂形势，国家林业和草原局成立了相应的蝗灾防控专家组，抓紧研究制定全国草原蝗灾防控应急预案，建立健全草原蝗灾的联防联控和信息共享机制，实现全面监测和对重点发生区的有效防治。这启示我们进行蝗灾防控应</w:t>
      </w:r>
    </w:p>
    <w:p w:rsidR="003B34FC"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注重联系的整体性，立足局部推动整体发展</w:t>
      </w:r>
    </w:p>
    <w:p w:rsidR="003B34FC"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②</w:t>
      </w:r>
      <w:r w:rsidRPr="003B34FC">
        <w:rPr>
          <w:rFonts w:ascii="Times New Roman" w:hAnsi="Times New Roman" w:cs="Times New Roman"/>
          <w:szCs w:val="21"/>
        </w:rPr>
        <w:t>尊重联系的客观性，根据需要建立人为联系</w:t>
      </w:r>
    </w:p>
    <w:p w:rsidR="003B34FC"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重视联系的多样性，注意把握联系中间环节</w:t>
      </w:r>
    </w:p>
    <w:p w:rsidR="003B34FC"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④</w:t>
      </w:r>
      <w:r w:rsidRPr="003B34FC">
        <w:rPr>
          <w:rFonts w:ascii="Times New Roman" w:hAnsi="Times New Roman" w:cs="Times New Roman"/>
          <w:szCs w:val="21"/>
        </w:rPr>
        <w:t>运用综合思维方式，统筹考虑优化治理策略</w:t>
      </w:r>
    </w:p>
    <w:p w:rsidR="003B34FC"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①②</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①④</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②③</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③④</w:t>
      </w:r>
    </w:p>
    <w:p w:rsidR="00933A58" w:rsidRPr="003B34FC" w:rsidP="003B34FC">
      <w:pPr>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3</w:t>
      </w:r>
      <w:r w:rsidR="001837B4">
        <w:rPr>
          <w:rFonts w:ascii="Times New Roman" w:hAnsi="Times New Roman" w:cs="Times New Roman" w:hint="eastAsia"/>
          <w:szCs w:val="21"/>
        </w:rPr>
        <w:t>0</w:t>
      </w:r>
      <w:r w:rsidRPr="003B34FC">
        <w:rPr>
          <w:rFonts w:ascii="Times New Roman" w:hAnsi="Times New Roman" w:cs="Times New Roman"/>
          <w:szCs w:val="21"/>
        </w:rPr>
        <w:t>．</w:t>
      </w:r>
      <w:r w:rsidRPr="003B34FC">
        <w:rPr>
          <w:rFonts w:ascii="Times New Roman" w:hAnsi="Times New Roman" w:cs="Times New Roman"/>
          <w:szCs w:val="21"/>
        </w:rPr>
        <w:t>2020</w:t>
      </w:r>
      <w:r w:rsidRPr="003B34FC">
        <w:rPr>
          <w:rFonts w:ascii="Times New Roman" w:hAnsi="Times New Roman" w:cs="Times New Roman"/>
          <w:szCs w:val="21"/>
        </w:rPr>
        <w:t>年</w:t>
      </w:r>
      <w:r w:rsidRPr="003B34FC">
        <w:rPr>
          <w:rFonts w:ascii="Times New Roman" w:hAnsi="Times New Roman" w:cs="Times New Roman"/>
          <w:szCs w:val="21"/>
        </w:rPr>
        <w:t>1</w:t>
      </w:r>
      <w:r w:rsidRPr="003B34FC">
        <w:rPr>
          <w:rFonts w:ascii="Times New Roman" w:hAnsi="Times New Roman" w:cs="Times New Roman"/>
          <w:szCs w:val="21"/>
        </w:rPr>
        <w:t>月</w:t>
      </w:r>
      <w:r w:rsidRPr="003B34FC">
        <w:rPr>
          <w:rFonts w:ascii="Times New Roman" w:hAnsi="Times New Roman" w:cs="Times New Roman"/>
          <w:szCs w:val="21"/>
        </w:rPr>
        <w:t>15</w:t>
      </w:r>
      <w:r w:rsidRPr="003B34FC">
        <w:rPr>
          <w:rFonts w:ascii="Times New Roman" w:hAnsi="Times New Roman" w:cs="Times New Roman"/>
          <w:szCs w:val="21"/>
        </w:rPr>
        <w:t>日，中美签署了第一阶段经贸协议。中美双方在农业、知识产权保护、汇率等领域存在诸多分歧，但合作是两国唯一正确选择，在相互尊重基础上管控分歧、互利共赢才能通向更好未来。对此认识正确的是</w:t>
      </w:r>
    </w:p>
    <w:p w:rsidR="00933A5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中美经贸关系中的同一性寓于双方的斗争性之中</w:t>
      </w:r>
    </w:p>
    <w:p w:rsidR="00933A5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②</w:t>
      </w:r>
      <w:r w:rsidRPr="003B34FC">
        <w:rPr>
          <w:rFonts w:ascii="Times New Roman" w:hAnsi="Times New Roman" w:cs="Times New Roman"/>
          <w:szCs w:val="21"/>
        </w:rPr>
        <w:t>中美经贸关系的对立统一推动双方的共赢与发展</w:t>
      </w:r>
    </w:p>
    <w:p w:rsidR="00933A5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中美经贸关系中的斗争性通过协商可以转化为同一性</w:t>
      </w:r>
    </w:p>
    <w:p w:rsidR="00933A5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④</w:t>
      </w:r>
      <w:r w:rsidRPr="003B34FC">
        <w:rPr>
          <w:rFonts w:ascii="Times New Roman" w:hAnsi="Times New Roman" w:cs="Times New Roman"/>
          <w:szCs w:val="21"/>
        </w:rPr>
        <w:t>中美双方在经贸问题上具有同一性，合作是正确选择</w:t>
      </w:r>
    </w:p>
    <w:p w:rsidR="00933A58"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①③</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①④</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②③</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②④</w:t>
      </w:r>
    </w:p>
    <w:p w:rsidR="00933A58" w:rsidRPr="003B34FC" w:rsidP="003B34FC">
      <w:pPr>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3</w:t>
      </w:r>
      <w:r w:rsidR="001837B4">
        <w:rPr>
          <w:rFonts w:ascii="Times New Roman" w:hAnsi="Times New Roman" w:cs="Times New Roman" w:hint="eastAsia"/>
          <w:szCs w:val="21"/>
        </w:rPr>
        <w:t>1</w:t>
      </w:r>
      <w:r w:rsidRPr="003B34FC">
        <w:rPr>
          <w:rFonts w:ascii="Times New Roman" w:hAnsi="Times New Roman" w:cs="Times New Roman"/>
          <w:szCs w:val="21"/>
        </w:rPr>
        <w:t>．鸿蒙初开，一朝惊</w:t>
      </w:r>
      <w:r w:rsidRPr="003B34FC">
        <w:rPr>
          <w:rFonts w:ascii="Times New Roman" w:hAnsi="Times New Roman" w:cs="Times New Roman"/>
          <w:szCs w:val="21"/>
        </w:rPr>
        <w:t>世</w:t>
      </w:r>
      <w:r w:rsidRPr="003B34FC">
        <w:rPr>
          <w:rFonts w:ascii="Times New Roman" w:hAnsi="Times New Roman" w:cs="Times New Roman"/>
          <w:szCs w:val="21"/>
        </w:rPr>
        <w:t>。</w:t>
      </w:r>
      <w:r w:rsidRPr="003B34FC">
        <w:rPr>
          <w:rFonts w:ascii="Times New Roman" w:hAnsi="Times New Roman" w:cs="Times New Roman"/>
          <w:szCs w:val="21"/>
        </w:rPr>
        <w:t>2019</w:t>
      </w:r>
      <w:r w:rsidRPr="003B34FC">
        <w:rPr>
          <w:rFonts w:ascii="Times New Roman" w:hAnsi="Times New Roman" w:cs="Times New Roman"/>
          <w:szCs w:val="21"/>
        </w:rPr>
        <w:t>年</w:t>
      </w:r>
      <w:r w:rsidRPr="003B34FC">
        <w:rPr>
          <w:rFonts w:ascii="Times New Roman" w:hAnsi="Times New Roman" w:cs="Times New Roman"/>
          <w:szCs w:val="21"/>
        </w:rPr>
        <w:t>8</w:t>
      </w:r>
      <w:r w:rsidRPr="003B34FC">
        <w:rPr>
          <w:rFonts w:ascii="Times New Roman" w:hAnsi="Times New Roman" w:cs="Times New Roman"/>
          <w:szCs w:val="21"/>
        </w:rPr>
        <w:t>月</w:t>
      </w:r>
      <w:r w:rsidRPr="003B34FC">
        <w:rPr>
          <w:rFonts w:ascii="Times New Roman" w:hAnsi="Times New Roman" w:cs="Times New Roman"/>
          <w:szCs w:val="21"/>
        </w:rPr>
        <w:t>9</w:t>
      </w:r>
      <w:r w:rsidRPr="003B34FC">
        <w:rPr>
          <w:rFonts w:ascii="Times New Roman" w:hAnsi="Times New Roman" w:cs="Times New Roman"/>
          <w:szCs w:val="21"/>
        </w:rPr>
        <w:t>日，华为正式发布</w:t>
      </w:r>
      <w:r w:rsidRPr="003B34FC">
        <w:rPr>
          <w:rFonts w:ascii="Times New Roman" w:hAnsi="Times New Roman" w:cs="Times New Roman"/>
          <w:szCs w:val="21"/>
        </w:rPr>
        <w:t>“</w:t>
      </w:r>
      <w:r w:rsidRPr="003B34FC">
        <w:rPr>
          <w:rFonts w:ascii="Times New Roman" w:hAnsi="Times New Roman" w:cs="Times New Roman"/>
          <w:szCs w:val="21"/>
        </w:rPr>
        <w:t>鸿蒙</w:t>
      </w:r>
      <w:r w:rsidRPr="003B34FC">
        <w:rPr>
          <w:rFonts w:ascii="Times New Roman" w:hAnsi="Times New Roman" w:cs="Times New Roman"/>
          <w:szCs w:val="21"/>
        </w:rPr>
        <w:t>”</w:t>
      </w:r>
      <w:r w:rsidRPr="003B34FC">
        <w:rPr>
          <w:rFonts w:ascii="Times New Roman" w:hAnsi="Times New Roman" w:cs="Times New Roman"/>
          <w:szCs w:val="21"/>
        </w:rPr>
        <w:t>操作系统。鸿蒙系统将率先应用于车联网、车载设备、智慧</w:t>
      </w:r>
      <w:r w:rsidRPr="003B34FC">
        <w:rPr>
          <w:rFonts w:ascii="Times New Roman" w:hAnsi="Times New Roman" w:cs="Times New Roman"/>
          <w:szCs w:val="21"/>
        </w:rPr>
        <w:t>屏以及</w:t>
      </w:r>
      <w:r w:rsidRPr="003B34FC">
        <w:rPr>
          <w:rFonts w:ascii="Times New Roman" w:hAnsi="Times New Roman" w:cs="Times New Roman"/>
          <w:szCs w:val="21"/>
        </w:rPr>
        <w:t>智能手表、智能手机等智能终端上，是华为自主创新迈出新一步的标志，也是华为在压力重重之下突围的利器，相比目前市面上的其他系统，该操作系统更加安全和流畅，但也有部分网民质疑该系统对其他应用程序和设备的兼容性问题。这说明</w:t>
      </w:r>
    </w:p>
    <w:p w:rsidR="00933A5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重大理论创新都要以实践创新为先导</w:t>
      </w:r>
    </w:p>
    <w:p w:rsidR="00933A5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②</w:t>
      </w:r>
      <w:r w:rsidRPr="003B34FC">
        <w:rPr>
          <w:rFonts w:ascii="Times New Roman" w:hAnsi="Times New Roman" w:cs="Times New Roman"/>
          <w:szCs w:val="21"/>
        </w:rPr>
        <w:t>科技的每一次进步都是通过创新实现</w:t>
      </w:r>
    </w:p>
    <w:p w:rsidR="00933A5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人们对新事物的接受需要一个过程</w:t>
      </w:r>
    </w:p>
    <w:p w:rsidR="00933A5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④</w:t>
      </w:r>
      <w:r w:rsidRPr="003B34FC">
        <w:rPr>
          <w:rFonts w:ascii="Times New Roman" w:hAnsi="Times New Roman" w:cs="Times New Roman"/>
          <w:szCs w:val="21"/>
        </w:rPr>
        <w:t>科技的发展提高了人类思维的能力</w:t>
      </w:r>
    </w:p>
    <w:p w:rsidR="00933A58"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①②</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①④</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②③</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③④</w:t>
      </w:r>
    </w:p>
    <w:p w:rsidR="00933A58" w:rsidRPr="003B34FC" w:rsidP="003B34FC">
      <w:pPr>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3</w:t>
      </w:r>
      <w:r w:rsidR="001837B4">
        <w:rPr>
          <w:rFonts w:ascii="Times New Roman" w:hAnsi="Times New Roman" w:cs="Times New Roman" w:hint="eastAsia"/>
          <w:szCs w:val="21"/>
        </w:rPr>
        <w:t>2</w:t>
      </w:r>
      <w:r w:rsidRPr="003B34FC">
        <w:rPr>
          <w:rFonts w:ascii="Times New Roman" w:hAnsi="Times New Roman" w:cs="Times New Roman"/>
          <w:szCs w:val="21"/>
        </w:rPr>
        <w:t>．</w:t>
      </w:r>
      <w:r w:rsidRPr="003B34FC">
        <w:rPr>
          <w:rFonts w:ascii="Times New Roman" w:hAnsi="Times New Roman" w:cs="Times New Roman"/>
          <w:szCs w:val="21"/>
        </w:rPr>
        <w:t>“</w:t>
      </w:r>
      <w:r w:rsidRPr="003B34FC">
        <w:rPr>
          <w:rFonts w:ascii="Times New Roman" w:hAnsi="Times New Roman" w:cs="Times New Roman"/>
          <w:szCs w:val="21"/>
        </w:rPr>
        <w:t>史上最严</w:t>
      </w:r>
      <w:r w:rsidRPr="003B34FC">
        <w:rPr>
          <w:rFonts w:ascii="Times New Roman" w:hAnsi="Times New Roman" w:cs="Times New Roman"/>
          <w:szCs w:val="21"/>
        </w:rPr>
        <w:t>”</w:t>
      </w:r>
      <w:r w:rsidRPr="003B34FC">
        <w:rPr>
          <w:rFonts w:ascii="Times New Roman" w:hAnsi="Times New Roman" w:cs="Times New Roman"/>
          <w:szCs w:val="21"/>
        </w:rPr>
        <w:t>的《中华人民共和国疫苗管理法》于</w:t>
      </w:r>
      <w:r w:rsidRPr="003B34FC">
        <w:rPr>
          <w:rFonts w:ascii="Times New Roman" w:hAnsi="Times New Roman" w:cs="Times New Roman"/>
          <w:szCs w:val="21"/>
        </w:rPr>
        <w:t>2019</w:t>
      </w:r>
      <w:r w:rsidRPr="003B34FC">
        <w:rPr>
          <w:rFonts w:ascii="Times New Roman" w:hAnsi="Times New Roman" w:cs="Times New Roman"/>
          <w:szCs w:val="21"/>
        </w:rPr>
        <w:t>年</w:t>
      </w:r>
      <w:r w:rsidRPr="003B34FC">
        <w:rPr>
          <w:rFonts w:ascii="Times New Roman" w:hAnsi="Times New Roman" w:cs="Times New Roman"/>
          <w:szCs w:val="21"/>
        </w:rPr>
        <w:t>12</w:t>
      </w:r>
      <w:r w:rsidRPr="003B34FC">
        <w:rPr>
          <w:rFonts w:ascii="Times New Roman" w:hAnsi="Times New Roman" w:cs="Times New Roman"/>
          <w:szCs w:val="21"/>
        </w:rPr>
        <w:t>月</w:t>
      </w:r>
      <w:r w:rsidRPr="003B34FC">
        <w:rPr>
          <w:rFonts w:ascii="Times New Roman" w:hAnsi="Times New Roman" w:cs="Times New Roman"/>
          <w:szCs w:val="21"/>
        </w:rPr>
        <w:t>1</w:t>
      </w:r>
      <w:r w:rsidRPr="003B34FC">
        <w:rPr>
          <w:rFonts w:ascii="Times New Roman" w:hAnsi="Times New Roman" w:cs="Times New Roman"/>
          <w:szCs w:val="21"/>
        </w:rPr>
        <w:t>日起正式施行，该法是对疫苗管理进行的专门立法，是为了加强疫苗管理，保证疫苗质量和供应，规范预防接种，保障公众健康，维护公共卫生安全而制定的。该法的制定</w:t>
      </w:r>
    </w:p>
    <w:p w:rsidR="00933A5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①</w:t>
      </w:r>
      <w:r w:rsidRPr="003B34FC">
        <w:rPr>
          <w:rFonts w:ascii="Times New Roman" w:hAnsi="Times New Roman" w:cs="Times New Roman"/>
          <w:szCs w:val="21"/>
        </w:rPr>
        <w:t>是调整生产关系适应生产力不断发展的客观要求</w:t>
      </w:r>
    </w:p>
    <w:p w:rsidR="00933A5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②</w:t>
      </w:r>
      <w:r w:rsidRPr="003B34FC">
        <w:rPr>
          <w:rFonts w:ascii="Times New Roman" w:hAnsi="Times New Roman" w:cs="Times New Roman"/>
          <w:szCs w:val="21"/>
        </w:rPr>
        <w:t>表明对公众健康的真理性认识是社会进步的前提</w:t>
      </w:r>
    </w:p>
    <w:p w:rsidR="00933A5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③</w:t>
      </w:r>
      <w:r w:rsidRPr="003B34FC">
        <w:rPr>
          <w:rFonts w:ascii="Times New Roman" w:hAnsi="Times New Roman" w:cs="Times New Roman"/>
          <w:szCs w:val="21"/>
        </w:rPr>
        <w:t>表明把维护人民群众的根本利益作为最高的价值追求</w:t>
      </w:r>
    </w:p>
    <w:p w:rsidR="00933A58" w:rsidRPr="003B34FC" w:rsidP="003B34FC">
      <w:pPr>
        <w:spacing w:line="360" w:lineRule="auto"/>
        <w:ind w:firstLine="420" w:firstLineChars="200"/>
        <w:rPr>
          <w:rFonts w:ascii="Times New Roman" w:hAnsi="Times New Roman" w:cs="Times New Roman"/>
          <w:szCs w:val="21"/>
        </w:rPr>
      </w:pPr>
      <w:r w:rsidRPr="003B34FC">
        <w:rPr>
          <w:rFonts w:ascii="宋体" w:eastAsia="宋体" w:hAnsi="宋体" w:cs="宋体" w:hint="eastAsia"/>
          <w:szCs w:val="21"/>
        </w:rPr>
        <w:t>④</w:t>
      </w:r>
      <w:r w:rsidRPr="003B34FC">
        <w:rPr>
          <w:rFonts w:ascii="Times New Roman" w:hAnsi="Times New Roman" w:cs="Times New Roman"/>
          <w:szCs w:val="21"/>
        </w:rPr>
        <w:t>是调整上层建筑适应经济基础不断发展的客观要求</w:t>
      </w:r>
    </w:p>
    <w:p w:rsidR="00933A58" w:rsidRPr="003B34FC" w:rsidP="003B34FC">
      <w:pPr>
        <w:spacing w:line="360" w:lineRule="auto"/>
        <w:ind w:firstLine="420" w:firstLineChars="200"/>
        <w:rPr>
          <w:rFonts w:ascii="Times New Roman" w:hAnsi="Times New Roman" w:cs="Times New Roman"/>
          <w:szCs w:val="21"/>
        </w:rPr>
      </w:pPr>
      <w:r w:rsidRPr="003B34FC">
        <w:rPr>
          <w:rFonts w:ascii="Times New Roman" w:hAnsi="Times New Roman" w:cs="Times New Roman"/>
          <w:szCs w:val="21"/>
        </w:rPr>
        <w:t>A</w:t>
      </w:r>
      <w:r w:rsidRPr="003B34FC">
        <w:rPr>
          <w:rFonts w:ascii="Times New Roman" w:hAnsi="Times New Roman" w:cs="Times New Roman"/>
          <w:szCs w:val="21"/>
        </w:rPr>
        <w:t>．</w:t>
      </w:r>
      <w:r w:rsidRPr="003B34FC">
        <w:rPr>
          <w:rFonts w:ascii="宋体" w:eastAsia="宋体" w:hAnsi="宋体" w:cs="宋体" w:hint="eastAsia"/>
          <w:szCs w:val="21"/>
        </w:rPr>
        <w:t>①②</w:t>
      </w:r>
      <w:r w:rsidRPr="003B34FC">
        <w:rPr>
          <w:rFonts w:ascii="Times New Roman" w:hAnsi="Times New Roman" w:cs="Times New Roman"/>
          <w:szCs w:val="21"/>
        </w:rPr>
        <w:tab/>
        <w:t>B</w:t>
      </w:r>
      <w:r w:rsidRPr="003B34FC">
        <w:rPr>
          <w:rFonts w:ascii="Times New Roman" w:hAnsi="Times New Roman" w:cs="Times New Roman"/>
          <w:szCs w:val="21"/>
        </w:rPr>
        <w:t>．</w:t>
      </w:r>
      <w:r w:rsidRPr="003B34FC">
        <w:rPr>
          <w:rFonts w:ascii="宋体" w:eastAsia="宋体" w:hAnsi="宋体" w:cs="宋体" w:hint="eastAsia"/>
          <w:szCs w:val="21"/>
        </w:rPr>
        <w:t>①④</w:t>
      </w:r>
      <w:r w:rsidRPr="003B34FC">
        <w:rPr>
          <w:rFonts w:ascii="Times New Roman" w:hAnsi="Times New Roman" w:cs="Times New Roman"/>
          <w:szCs w:val="21"/>
        </w:rPr>
        <w:tab/>
        <w:t>C</w:t>
      </w:r>
      <w:r w:rsidRPr="003B34FC">
        <w:rPr>
          <w:rFonts w:ascii="Times New Roman" w:hAnsi="Times New Roman" w:cs="Times New Roman"/>
          <w:szCs w:val="21"/>
        </w:rPr>
        <w:t>．</w:t>
      </w:r>
      <w:r w:rsidRPr="003B34FC">
        <w:rPr>
          <w:rFonts w:ascii="宋体" w:eastAsia="宋体" w:hAnsi="宋体" w:cs="宋体" w:hint="eastAsia"/>
          <w:szCs w:val="21"/>
        </w:rPr>
        <w:t>②③</w:t>
      </w:r>
      <w:r w:rsidRPr="003B34FC">
        <w:rPr>
          <w:rFonts w:ascii="Times New Roman" w:hAnsi="Times New Roman" w:cs="Times New Roman"/>
          <w:szCs w:val="21"/>
        </w:rPr>
        <w:tab/>
        <w:t>D</w:t>
      </w:r>
      <w:r w:rsidRPr="003B34FC">
        <w:rPr>
          <w:rFonts w:ascii="Times New Roman" w:hAnsi="Times New Roman" w:cs="Times New Roman"/>
          <w:szCs w:val="21"/>
        </w:rPr>
        <w:t>．</w:t>
      </w:r>
      <w:r w:rsidRPr="003B34FC">
        <w:rPr>
          <w:rFonts w:ascii="宋体" w:eastAsia="宋体" w:hAnsi="宋体" w:cs="宋体" w:hint="eastAsia"/>
          <w:szCs w:val="21"/>
        </w:rPr>
        <w:t>③④</w:t>
      </w:r>
    </w:p>
    <w:p w:rsidR="008F6E4F" w:rsidRPr="008F6E4F" w:rsidP="003B34FC">
      <w:pPr>
        <w:spacing w:line="360" w:lineRule="auto"/>
        <w:jc w:val="center"/>
        <w:rPr>
          <w:rFonts w:ascii="Times New Roman" w:eastAsia="宋体" w:hAnsi="Times New Roman" w:cs="Times New Roman"/>
          <w:b/>
          <w:color w:val="000000"/>
          <w:sz w:val="24"/>
          <w:szCs w:val="24"/>
        </w:rPr>
      </w:pPr>
      <w:r w:rsidRPr="008F6E4F">
        <w:rPr>
          <w:rFonts w:ascii="Times New Roman" w:eastAsia="宋体" w:hAnsi="Times New Roman" w:cs="Times New Roman"/>
          <w:b/>
          <w:color w:val="000000"/>
          <w:sz w:val="24"/>
          <w:szCs w:val="24"/>
        </w:rPr>
        <w:t>非选择题部分</w:t>
      </w:r>
    </w:p>
    <w:p w:rsidR="008F6E4F" w:rsidRPr="008F6E4F" w:rsidP="00142FE5">
      <w:pPr>
        <w:spacing w:line="360" w:lineRule="auto"/>
        <w:rPr>
          <w:rFonts w:ascii="Times New Roman" w:eastAsia="宋体" w:hAnsi="Times New Roman" w:cs="Times New Roman"/>
          <w:b/>
          <w:bCs/>
          <w:color w:val="000000"/>
          <w:szCs w:val="21"/>
        </w:rPr>
      </w:pPr>
      <w:r w:rsidRPr="008F6E4F">
        <w:rPr>
          <w:rFonts w:ascii="Times New Roman" w:eastAsia="宋体" w:hAnsi="Times New Roman" w:cs="Times New Roman"/>
          <w:b/>
          <w:bCs/>
          <w:color w:val="000000"/>
          <w:szCs w:val="21"/>
        </w:rPr>
        <w:t>三、综合题（本大题共</w:t>
      </w:r>
      <w:r w:rsidRPr="008F6E4F">
        <w:rPr>
          <w:rFonts w:ascii="Times New Roman" w:eastAsia="宋体" w:hAnsi="Times New Roman" w:cs="Times New Roman" w:hint="eastAsia"/>
          <w:b/>
          <w:bCs/>
          <w:color w:val="000000"/>
          <w:szCs w:val="21"/>
        </w:rPr>
        <w:t>2</w:t>
      </w:r>
      <w:r w:rsidRPr="008F6E4F">
        <w:rPr>
          <w:rFonts w:ascii="Times New Roman" w:eastAsia="宋体" w:hAnsi="Times New Roman" w:cs="Times New Roman" w:hint="eastAsia"/>
          <w:b/>
          <w:bCs/>
          <w:color w:val="000000"/>
          <w:szCs w:val="21"/>
        </w:rPr>
        <w:t>小</w:t>
      </w:r>
      <w:r w:rsidRPr="008F6E4F">
        <w:rPr>
          <w:rFonts w:ascii="Times New Roman" w:eastAsia="宋体" w:hAnsi="Times New Roman" w:cs="Times New Roman"/>
          <w:b/>
          <w:bCs/>
          <w:color w:val="000000"/>
          <w:szCs w:val="21"/>
        </w:rPr>
        <w:t>题，共</w:t>
      </w:r>
      <w:r w:rsidRPr="008F6E4F">
        <w:rPr>
          <w:rFonts w:ascii="Times New Roman" w:eastAsia="宋体" w:hAnsi="Times New Roman" w:cs="Times New Roman" w:hint="eastAsia"/>
          <w:b/>
          <w:bCs/>
          <w:color w:val="000000"/>
          <w:szCs w:val="21"/>
        </w:rPr>
        <w:t>16</w:t>
      </w:r>
      <w:r w:rsidRPr="008F6E4F">
        <w:rPr>
          <w:rFonts w:ascii="Times New Roman" w:eastAsia="宋体" w:hAnsi="Times New Roman" w:cs="Times New Roman"/>
          <w:b/>
          <w:bCs/>
          <w:color w:val="000000"/>
          <w:szCs w:val="21"/>
        </w:rPr>
        <w:t>分）</w:t>
      </w:r>
    </w:p>
    <w:p w:rsidR="003B34FC" w:rsidRPr="009924F6" w:rsidP="003B34FC">
      <w:pPr>
        <w:spacing w:line="360" w:lineRule="auto"/>
        <w:ind w:firstLine="420" w:firstLineChars="200"/>
        <w:rPr>
          <w:rFonts w:ascii="楷体" w:eastAsia="楷体" w:hAnsi="楷体" w:cs="Times New Roman"/>
        </w:rPr>
      </w:pPr>
      <w:r>
        <w:rPr>
          <w:rFonts w:ascii="Times New Roman" w:hAnsi="Times New Roman" w:cs="Times New Roman" w:hint="eastAsia"/>
        </w:rPr>
        <w:t>3</w:t>
      </w:r>
      <w:r w:rsidR="009924F6">
        <w:rPr>
          <w:rFonts w:ascii="Times New Roman" w:hAnsi="Times New Roman" w:cs="Times New Roman" w:hint="eastAsia"/>
        </w:rPr>
        <w:t>3</w:t>
      </w:r>
      <w:r w:rsidRPr="003B34FC">
        <w:rPr>
          <w:rFonts w:ascii="Times New Roman" w:hAnsi="Times New Roman" w:cs="Times New Roman"/>
        </w:rPr>
        <w:t>．</w:t>
      </w:r>
      <w:r w:rsidRPr="009924F6">
        <w:rPr>
          <w:rFonts w:ascii="Times New Roman" w:eastAsia="楷体" w:hAnsi="Times New Roman" w:cs="Times New Roman"/>
        </w:rPr>
        <w:t>中华人民共和国成立</w:t>
      </w:r>
      <w:r w:rsidRPr="009924F6">
        <w:rPr>
          <w:rFonts w:ascii="Times New Roman" w:eastAsia="楷体" w:hAnsi="Times New Roman" w:cs="Times New Roman"/>
        </w:rPr>
        <w:t>70</w:t>
      </w:r>
      <w:r w:rsidRPr="009924F6">
        <w:rPr>
          <w:rFonts w:ascii="Times New Roman" w:eastAsia="楷体" w:hAnsi="Times New Roman" w:cs="Times New Roman"/>
        </w:rPr>
        <w:t>年特别是改革开放</w:t>
      </w:r>
      <w:r w:rsidRPr="009924F6">
        <w:rPr>
          <w:rFonts w:ascii="Times New Roman" w:eastAsia="楷体" w:hAnsi="Times New Roman" w:cs="Times New Roman"/>
        </w:rPr>
        <w:t>40</w:t>
      </w:r>
      <w:r w:rsidRPr="009924F6">
        <w:rPr>
          <w:rFonts w:ascii="Times New Roman" w:eastAsia="楷体" w:hAnsi="Times New Roman" w:cs="Times New Roman"/>
        </w:rPr>
        <w:t>多年</w:t>
      </w:r>
      <w:r w:rsidRPr="009924F6">
        <w:rPr>
          <w:rFonts w:ascii="楷体" w:eastAsia="楷体" w:hAnsi="楷体" w:cs="Times New Roman"/>
        </w:rPr>
        <w:t>来，我国建成了门类齐全、独立完整的工业体系，成为世界制造业第一大国。制造业持续快速发展，有力推动了工业化和现代化进程，显著增强了我国综合国力，支撑了我国的大国地位。当然，也需要看到的是，我国制造业发展还存在不少亟待破解的难题，比如，缺少关键核心技术和自主品牌，基础工业薄弱，企业创新能力不足；劳动力成本增长较快，新一代劳动人口的择业标准变化，制造业招工难，高技能人才短缺；新技术改造传统产业作用有待加强；企业管理水平有待提高；要素成本增长较快，低成本优势削弱；等等。党的十九大明确提出到本世纪中叶建成社会主义现代化强国，并对制造业高质量发展提出了新的要求。</w:t>
      </w:r>
    </w:p>
    <w:p w:rsidR="009924F6" w:rsidRPr="009924F6" w:rsidP="009924F6">
      <w:pPr>
        <w:spacing w:line="360" w:lineRule="auto"/>
        <w:ind w:firstLine="420" w:firstLineChars="200"/>
        <w:rPr>
          <w:rFonts w:ascii="Times New Roman" w:eastAsia="宋体" w:hAnsi="Times New Roman" w:cs="Times New Roman"/>
          <w:bCs/>
          <w:color w:val="000000"/>
          <w:szCs w:val="21"/>
        </w:rPr>
      </w:pPr>
      <w:r w:rsidRPr="009924F6">
        <w:rPr>
          <w:rFonts w:ascii="Times New Roman" w:eastAsia="宋体" w:hAnsi="Times New Roman" w:cs="Times New Roman" w:hint="eastAsia"/>
          <w:bCs/>
          <w:color w:val="000000"/>
          <w:szCs w:val="21"/>
        </w:rPr>
        <w:t>结合材料，运用《经济生活》中的相关知识，回答下列问题：</w:t>
      </w:r>
    </w:p>
    <w:p w:rsidR="003B34FC" w:rsidRPr="003B34FC" w:rsidP="003B34FC">
      <w:pPr>
        <w:spacing w:line="360" w:lineRule="auto"/>
        <w:ind w:firstLine="420" w:firstLineChars="200"/>
        <w:rPr>
          <w:rFonts w:ascii="Times New Roman" w:hAnsi="Times New Roman" w:cs="Times New Roman"/>
        </w:rPr>
      </w:pPr>
      <w:r w:rsidRPr="003B34FC">
        <w:rPr>
          <w:rFonts w:ascii="Times New Roman" w:hAnsi="Times New Roman" w:cs="Times New Roman"/>
        </w:rPr>
        <w:t>（</w:t>
      </w:r>
      <w:r w:rsidRPr="003B34FC">
        <w:rPr>
          <w:rFonts w:ascii="Times New Roman" w:hAnsi="Times New Roman" w:cs="Times New Roman"/>
        </w:rPr>
        <w:t>1</w:t>
      </w:r>
      <w:r w:rsidRPr="003B34FC">
        <w:rPr>
          <w:rFonts w:ascii="Times New Roman" w:hAnsi="Times New Roman" w:cs="Times New Roman"/>
        </w:rPr>
        <w:t>）结合材料，运用经济生活知识分析我国为什么重视制造业的高质量发展。</w:t>
      </w:r>
      <w:r w:rsidR="009924F6">
        <w:rPr>
          <w:rFonts w:ascii="Times New Roman" w:hAnsi="Times New Roman" w:cs="Times New Roman" w:hint="eastAsia"/>
        </w:rPr>
        <w:t>（</w:t>
      </w:r>
      <w:r w:rsidR="009924F6">
        <w:rPr>
          <w:rFonts w:ascii="Times New Roman" w:hAnsi="Times New Roman" w:cs="Times New Roman" w:hint="eastAsia"/>
        </w:rPr>
        <w:t>4</w:t>
      </w:r>
      <w:r w:rsidR="009924F6">
        <w:rPr>
          <w:rFonts w:ascii="Times New Roman" w:hAnsi="Times New Roman" w:cs="Times New Roman" w:hint="eastAsia"/>
        </w:rPr>
        <w:t>分）</w:t>
      </w:r>
    </w:p>
    <w:p w:rsidR="003B34FC" w:rsidRPr="003B34FC" w:rsidP="003B34FC">
      <w:pPr>
        <w:spacing w:line="360" w:lineRule="auto"/>
        <w:ind w:firstLine="420" w:firstLineChars="200"/>
        <w:rPr>
          <w:rFonts w:ascii="Times New Roman" w:hAnsi="Times New Roman" w:cs="Times New Roman"/>
        </w:rPr>
      </w:pPr>
      <w:r w:rsidRPr="003B34FC">
        <w:rPr>
          <w:rFonts w:ascii="Times New Roman" w:hAnsi="Times New Roman" w:cs="Times New Roman"/>
        </w:rPr>
        <w:t>（</w:t>
      </w:r>
      <w:r w:rsidRPr="003B34FC">
        <w:rPr>
          <w:rFonts w:ascii="Times New Roman" w:hAnsi="Times New Roman" w:cs="Times New Roman"/>
        </w:rPr>
        <w:t>2</w:t>
      </w:r>
      <w:r w:rsidRPr="003B34FC">
        <w:rPr>
          <w:rFonts w:ascii="Times New Roman" w:hAnsi="Times New Roman" w:cs="Times New Roman"/>
        </w:rPr>
        <w:t>）结合材料，运用经济生活知识为实现制造业高质量发展提出合理化建议。</w:t>
      </w:r>
      <w:r w:rsidR="009924F6">
        <w:rPr>
          <w:rFonts w:ascii="Times New Roman" w:hAnsi="Times New Roman" w:cs="Times New Roman" w:hint="eastAsia"/>
        </w:rPr>
        <w:t>（</w:t>
      </w:r>
      <w:r w:rsidR="009924F6">
        <w:rPr>
          <w:rFonts w:ascii="Times New Roman" w:hAnsi="Times New Roman" w:cs="Times New Roman" w:hint="eastAsia"/>
        </w:rPr>
        <w:t>4</w:t>
      </w:r>
      <w:r w:rsidR="009924F6">
        <w:rPr>
          <w:rFonts w:ascii="Times New Roman" w:hAnsi="Times New Roman" w:cs="Times New Roman" w:hint="eastAsia"/>
        </w:rPr>
        <w:t>分）</w:t>
      </w:r>
    </w:p>
    <w:p w:rsidR="00142FE5" w:rsidP="003B34FC">
      <w:pPr>
        <w:spacing w:line="360" w:lineRule="auto"/>
        <w:ind w:firstLine="420" w:firstLineChars="200"/>
        <w:rPr>
          <w:rFonts w:ascii="Times New Roman" w:hAnsi="Times New Roman" w:cs="Times New Roman" w:hint="eastAsia"/>
          <w:color w:val="FF0000"/>
        </w:rPr>
      </w:pPr>
    </w:p>
    <w:p w:rsidR="00142FE5" w:rsidP="003B34FC">
      <w:pPr>
        <w:spacing w:line="360" w:lineRule="auto"/>
        <w:ind w:firstLine="420" w:firstLineChars="200"/>
        <w:rPr>
          <w:rFonts w:ascii="Times New Roman" w:hAnsi="Times New Roman" w:cs="Times New Roman" w:hint="eastAsia"/>
          <w:color w:val="FF0000"/>
        </w:rPr>
      </w:pPr>
    </w:p>
    <w:p w:rsidR="00965065" w:rsidP="003B34FC">
      <w:pPr>
        <w:spacing w:line="360" w:lineRule="auto"/>
        <w:ind w:firstLine="420" w:firstLineChars="200"/>
        <w:rPr>
          <w:rFonts w:ascii="Times New Roman" w:hAnsi="Times New Roman" w:cs="Times New Roman" w:hint="eastAsia"/>
          <w:color w:val="FF0000"/>
        </w:rPr>
      </w:pPr>
    </w:p>
    <w:p w:rsidR="00965065" w:rsidP="003B34FC">
      <w:pPr>
        <w:spacing w:line="360" w:lineRule="auto"/>
        <w:ind w:firstLine="420" w:firstLineChars="200"/>
        <w:rPr>
          <w:rFonts w:ascii="Times New Roman" w:hAnsi="Times New Roman" w:cs="Times New Roman" w:hint="eastAsia"/>
          <w:color w:val="FF0000"/>
        </w:rPr>
      </w:pPr>
      <w:bookmarkStart w:id="0" w:name="_GoBack"/>
      <w:bookmarkEnd w:id="0"/>
    </w:p>
    <w:p w:rsidR="003B34FC" w:rsidRPr="009924F6" w:rsidP="003B34FC">
      <w:pPr>
        <w:spacing w:line="360" w:lineRule="auto"/>
        <w:ind w:firstLine="420" w:firstLineChars="200"/>
        <w:rPr>
          <w:rFonts w:ascii="楷体" w:eastAsia="楷体" w:hAnsi="楷体" w:cs="Times New Roman"/>
        </w:rPr>
      </w:pPr>
      <w:r>
        <w:rPr>
          <w:rFonts w:ascii="Times New Roman" w:hAnsi="Times New Roman" w:cs="Times New Roman" w:hint="eastAsia"/>
        </w:rPr>
        <w:t>34</w:t>
      </w:r>
      <w:r w:rsidRPr="003B34FC">
        <w:rPr>
          <w:rFonts w:ascii="Times New Roman" w:hAnsi="Times New Roman" w:cs="Times New Roman"/>
        </w:rPr>
        <w:t>．</w:t>
      </w:r>
      <w:r w:rsidRPr="009924F6">
        <w:rPr>
          <w:rFonts w:ascii="楷体" w:eastAsia="楷体" w:hAnsi="楷体" w:cs="Times New Roman"/>
        </w:rPr>
        <w:t>“没有冬天不可逾越，没有春天不会抵达。”鼠年春节之际，新型冠状病毒感染的肺炎疫情牵动着亿万群众的心，为打療抗</w:t>
      </w:r>
      <w:r w:rsidRPr="009924F6">
        <w:rPr>
          <w:rFonts w:ascii="楷体" w:eastAsia="楷体" w:hAnsi="楷体" w:cs="Times New Roman"/>
        </w:rPr>
        <w:t>疫</w:t>
      </w:r>
      <w:r w:rsidRPr="009924F6">
        <w:rPr>
          <w:rFonts w:ascii="楷体" w:eastAsia="楷体" w:hAnsi="楷体" w:cs="Times New Roman"/>
        </w:rPr>
        <w:t>战，党和国家做出了十天建成</w:t>
      </w:r>
      <w:r w:rsidRPr="009924F6">
        <w:rPr>
          <w:rFonts w:ascii="楷体" w:eastAsia="楷体" w:hAnsi="楷体" w:cs="Times New Roman"/>
        </w:rPr>
        <w:t>火神山</w:t>
      </w:r>
      <w:r w:rsidRPr="009924F6">
        <w:rPr>
          <w:rFonts w:ascii="楷体" w:eastAsia="楷体" w:hAnsi="楷体" w:cs="Times New Roman"/>
        </w:rPr>
        <w:t>医院的重大决定。</w:t>
      </w:r>
      <w:r w:rsidRPr="009924F6">
        <w:rPr>
          <w:rFonts w:ascii="楷体" w:eastAsia="楷体" w:hAnsi="楷体" w:cs="Times New Roman"/>
        </w:rPr>
        <w:t>火神山</w:t>
      </w:r>
      <w:r w:rsidRPr="009924F6">
        <w:rPr>
          <w:rFonts w:ascii="楷体" w:eastAsia="楷体" w:hAnsi="楷体" w:cs="Times New Roman"/>
        </w:rPr>
        <w:t>医院“火”在热度。数千名建设者轮流作业，从未间断的施工画面吸引无数网民在线，密切关注医院建设过程。</w:t>
      </w:r>
      <w:r w:rsidRPr="009924F6">
        <w:rPr>
          <w:rFonts w:ascii="楷体" w:eastAsia="楷体" w:hAnsi="楷体" w:cs="Times New Roman"/>
        </w:rPr>
        <w:t>火神山</w:t>
      </w:r>
      <w:r w:rsidRPr="009924F6">
        <w:rPr>
          <w:rFonts w:ascii="楷体" w:eastAsia="楷体" w:hAnsi="楷体" w:cs="Times New Roman"/>
        </w:rPr>
        <w:t>医院“神”在速度。因为这是一场与时间竞速、与</w:t>
      </w:r>
      <w:r w:rsidRPr="009924F6">
        <w:rPr>
          <w:rFonts w:ascii="楷体" w:eastAsia="楷体" w:hAnsi="楷体" w:cs="Times New Roman"/>
        </w:rPr>
        <w:t>疫</w:t>
      </w:r>
      <w:r w:rsidRPr="009924F6">
        <w:rPr>
          <w:rFonts w:ascii="楷体" w:eastAsia="楷体" w:hAnsi="楷体" w:cs="Times New Roman"/>
        </w:rPr>
        <w:t>魔赛跑的较量，各个环节都紧锣密鼓，每一名建设者都夜以继日地挥汗如雨。</w:t>
      </w:r>
      <w:r w:rsidRPr="009924F6">
        <w:rPr>
          <w:rFonts w:ascii="楷体" w:eastAsia="楷体" w:hAnsi="楷体" w:cs="Times New Roman"/>
        </w:rPr>
        <w:t>火神山</w:t>
      </w:r>
      <w:r w:rsidRPr="009924F6">
        <w:rPr>
          <w:rFonts w:ascii="楷体" w:eastAsia="楷体" w:hAnsi="楷体" w:cs="Times New Roman"/>
        </w:rPr>
        <w:t>医院“贵”在温度，医院建设的背后是亿万人的并肩作战，是众志成城的英雄中国，传递出不惧风吹浪打、紧密团结互助的中国温度。</w:t>
      </w:r>
      <w:r w:rsidRPr="009924F6">
        <w:rPr>
          <w:rFonts w:ascii="楷体" w:eastAsia="楷体" w:hAnsi="楷体" w:cs="Times New Roman"/>
        </w:rPr>
        <w:t>火神山</w:t>
      </w:r>
      <w:r w:rsidRPr="009924F6">
        <w:rPr>
          <w:rFonts w:ascii="楷体" w:eastAsia="楷体" w:hAnsi="楷体" w:cs="Times New Roman"/>
        </w:rPr>
        <w:t>医院的完工创造了中国速度和中国力量的又一奇迹，获得了广大网民的由衷点赞。</w:t>
      </w:r>
    </w:p>
    <w:p w:rsidR="009924F6" w:rsidRPr="009924F6" w:rsidP="009924F6">
      <w:pPr>
        <w:spacing w:line="360" w:lineRule="auto"/>
        <w:ind w:left="420" w:leftChars="200"/>
        <w:rPr>
          <w:rFonts w:ascii="Times New Roman" w:eastAsia="宋体" w:hAnsi="Times New Roman" w:cs="Times New Roman"/>
          <w:bCs/>
          <w:color w:val="000000"/>
          <w:szCs w:val="21"/>
        </w:rPr>
      </w:pPr>
      <w:r w:rsidRPr="009924F6">
        <w:rPr>
          <w:rFonts w:ascii="Times New Roman" w:eastAsia="宋体" w:hAnsi="Times New Roman" w:cs="Times New Roman" w:hint="eastAsia"/>
          <w:bCs/>
          <w:color w:val="000000"/>
          <w:szCs w:val="21"/>
        </w:rPr>
        <w:t>结合材料，运用《文化生活》《生活与哲学》中的相关知识，回答下列问题：</w:t>
      </w:r>
    </w:p>
    <w:p w:rsidR="003B34FC" w:rsidRPr="003B34FC" w:rsidP="003B34FC">
      <w:pPr>
        <w:spacing w:line="360" w:lineRule="auto"/>
        <w:ind w:firstLine="420" w:firstLineChars="200"/>
        <w:rPr>
          <w:rFonts w:ascii="Times New Roman" w:hAnsi="Times New Roman" w:cs="Times New Roman"/>
        </w:rPr>
      </w:pPr>
      <w:r w:rsidRPr="003B34FC">
        <w:rPr>
          <w:rFonts w:ascii="Times New Roman" w:hAnsi="Times New Roman" w:cs="Times New Roman"/>
        </w:rPr>
        <w:t>（</w:t>
      </w:r>
      <w:r w:rsidRPr="003B34FC">
        <w:rPr>
          <w:rFonts w:ascii="Times New Roman" w:hAnsi="Times New Roman" w:cs="Times New Roman"/>
        </w:rPr>
        <w:t>1</w:t>
      </w:r>
      <w:r w:rsidRPr="003B34FC">
        <w:rPr>
          <w:rFonts w:ascii="Times New Roman" w:hAnsi="Times New Roman" w:cs="Times New Roman"/>
        </w:rPr>
        <w:t>）结合材料，运用</w:t>
      </w:r>
      <w:r w:rsidRPr="003B34FC">
        <w:rPr>
          <w:rFonts w:ascii="Times New Roman" w:hAnsi="Times New Roman" w:cs="Times New Roman"/>
        </w:rPr>
        <w:t>“</w:t>
      </w:r>
      <w:r w:rsidRPr="003B34FC">
        <w:rPr>
          <w:rFonts w:ascii="Times New Roman" w:hAnsi="Times New Roman" w:cs="Times New Roman"/>
        </w:rPr>
        <w:t>实现人生的价值</w:t>
      </w:r>
      <w:r w:rsidRPr="003B34FC">
        <w:rPr>
          <w:rFonts w:ascii="Times New Roman" w:hAnsi="Times New Roman" w:cs="Times New Roman"/>
        </w:rPr>
        <w:t>”</w:t>
      </w:r>
      <w:r w:rsidRPr="003B34FC">
        <w:rPr>
          <w:rFonts w:ascii="Times New Roman" w:hAnsi="Times New Roman" w:cs="Times New Roman"/>
        </w:rPr>
        <w:t>的知识分析</w:t>
      </w:r>
      <w:r w:rsidRPr="003B34FC">
        <w:rPr>
          <w:rFonts w:ascii="Times New Roman" w:hAnsi="Times New Roman" w:cs="Times New Roman"/>
        </w:rPr>
        <w:t>火神山</w:t>
      </w:r>
      <w:r w:rsidRPr="003B34FC">
        <w:rPr>
          <w:rFonts w:ascii="Times New Roman" w:hAnsi="Times New Roman" w:cs="Times New Roman"/>
        </w:rPr>
        <w:t>医院建设者创造奇迹的原因。</w:t>
      </w:r>
      <w:r w:rsidR="006347F2">
        <w:rPr>
          <w:rFonts w:ascii="Times New Roman" w:hAnsi="Times New Roman" w:cs="Times New Roman" w:hint="eastAsia"/>
        </w:rPr>
        <w:t>（</w:t>
      </w:r>
      <w:r w:rsidR="006347F2">
        <w:rPr>
          <w:rFonts w:ascii="Times New Roman" w:hAnsi="Times New Roman" w:cs="Times New Roman" w:hint="eastAsia"/>
        </w:rPr>
        <w:t>4</w:t>
      </w:r>
      <w:r w:rsidR="006347F2">
        <w:rPr>
          <w:rFonts w:ascii="Times New Roman" w:hAnsi="Times New Roman" w:cs="Times New Roman" w:hint="eastAsia"/>
        </w:rPr>
        <w:t>分）</w:t>
      </w:r>
    </w:p>
    <w:p w:rsidR="008F6E4F" w:rsidRPr="00142FE5" w:rsidP="00142FE5">
      <w:pPr>
        <w:spacing w:line="360" w:lineRule="auto"/>
        <w:ind w:firstLine="420" w:firstLineChars="200"/>
        <w:rPr>
          <w:rFonts w:ascii="Times New Roman" w:hAnsi="Times New Roman" w:cs="Times New Roman"/>
        </w:rPr>
      </w:pPr>
      <w:r w:rsidRPr="003B34FC">
        <w:rPr>
          <w:rFonts w:ascii="Times New Roman" w:hAnsi="Times New Roman" w:cs="Times New Roman"/>
        </w:rPr>
        <w:t>（</w:t>
      </w:r>
      <w:r w:rsidRPr="003B34FC">
        <w:rPr>
          <w:rFonts w:ascii="Times New Roman" w:hAnsi="Times New Roman" w:cs="Times New Roman"/>
        </w:rPr>
        <w:t>2</w:t>
      </w:r>
      <w:r w:rsidRPr="003B34FC">
        <w:rPr>
          <w:rFonts w:ascii="Times New Roman" w:hAnsi="Times New Roman" w:cs="Times New Roman"/>
        </w:rPr>
        <w:t>）结合材料，分析中华民族精神在</w:t>
      </w:r>
      <w:r w:rsidRPr="003B34FC">
        <w:rPr>
          <w:rFonts w:ascii="Times New Roman" w:hAnsi="Times New Roman" w:cs="Times New Roman"/>
        </w:rPr>
        <w:t>火神山</w:t>
      </w:r>
      <w:r w:rsidRPr="003B34FC">
        <w:rPr>
          <w:rFonts w:ascii="Times New Roman" w:hAnsi="Times New Roman" w:cs="Times New Roman"/>
        </w:rPr>
        <w:t>医院建设过程中的重要性。</w:t>
      </w:r>
      <w:r w:rsidR="006347F2">
        <w:rPr>
          <w:rFonts w:ascii="Times New Roman" w:hAnsi="Times New Roman" w:cs="Times New Roman" w:hint="eastAsia"/>
        </w:rPr>
        <w:t>（</w:t>
      </w:r>
      <w:r w:rsidR="006347F2">
        <w:rPr>
          <w:rFonts w:ascii="Times New Roman" w:hAnsi="Times New Roman" w:cs="Times New Roman" w:hint="eastAsia"/>
        </w:rPr>
        <w:t>4</w:t>
      </w:r>
      <w:r w:rsidR="006347F2">
        <w:rPr>
          <w:rFonts w:ascii="Times New Roman" w:hAnsi="Times New Roman" w:cs="Times New Roman" w:hint="eastAsia"/>
        </w:rPr>
        <w:t>分）</w:t>
      </w:r>
    </w:p>
    <w:sectPr>
      <w:headerReference w:type="default" r:id="rId6"/>
      <w:footerReference w:type="default" r:id="rId7"/>
      <w:pgSz w:w="11906" w:h="16838"/>
      <w:pgMar w:top="1417" w:right="1077" w:bottom="1417" w:left="1077" w:header="850" w:footer="992" w:gutter="0"/>
      <w:cols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B34FC">
    <w:pPr>
      <w:ind w:firstLine="2415" w:firstLineChars="1150"/>
      <w:textAlignment w:val="center"/>
      <w:rPr>
        <w:color w:val="000000"/>
        <w:szCs w:val="21"/>
      </w:rPr>
    </w:pPr>
    <w:r>
      <w:rPr>
        <w:noProof/>
      </w:rPr>
      <w:drawing>
        <wp:inline distT="0" distB="0" distL="0" distR="0">
          <wp:extent cx="276225" cy="323850"/>
          <wp:effectExtent l="0" t="0" r="9525" b="0"/>
          <wp:docPr id="2" name="图片 2" descr="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557" name="图片 2" descr="学科网LOGO源文件"/>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76225" cy="323850"/>
                  </a:xfrm>
                  <a:prstGeom prst="rect">
                    <a:avLst/>
                  </a:prstGeom>
                  <a:noFill/>
                  <a:ln>
                    <a:noFill/>
                  </a:ln>
                </pic:spPr>
              </pic:pic>
            </a:graphicData>
          </a:graphic>
        </wp:inline>
      </w:drawing>
    </w:r>
    <w:r>
      <w:rPr>
        <w:noProof/>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57785" cy="149225"/>
              <wp:effectExtent l="0" t="0" r="1905" b="3175"/>
              <wp:wrapNone/>
              <wp:docPr id="3" name="矩形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57785" cy="149225"/>
                      </a:xfrm>
                      <a:prstGeom prst="rect">
                        <a:avLst/>
                      </a:prstGeom>
                      <a:noFill/>
                      <a:ln>
                        <a:noFill/>
                      </a:ln>
                    </wps:spPr>
                    <wps:txbx>
                      <w:txbxContent>
                        <w:p w:rsidR="003B34FC">
                          <w:pPr>
                            <w:snapToGrid w:val="0"/>
                            <w:rPr>
                              <w:sz w:val="18"/>
                            </w:rPr>
                          </w:pPr>
                          <w:r>
                            <w:rPr>
                              <w:sz w:val="18"/>
                            </w:rPr>
                            <w:fldChar w:fldCharType="begin"/>
                          </w:r>
                          <w:r>
                            <w:rPr>
                              <w:sz w:val="18"/>
                            </w:rPr>
                            <w:instrText xml:space="preserve"> PAGE  \* MERGEFORMAT </w:instrText>
                          </w:r>
                          <w:r>
                            <w:rPr>
                              <w:sz w:val="18"/>
                            </w:rPr>
                            <w:fldChar w:fldCharType="separate"/>
                          </w:r>
                          <w:r w:rsidR="00965065">
                            <w:rPr>
                              <w:noProof/>
                              <w:sz w:val="18"/>
                            </w:rPr>
                            <w:t>8</w:t>
                          </w:r>
                          <w:r>
                            <w:rPr>
                              <w:sz w:val="18"/>
                            </w:rPr>
                            <w:fldChar w:fldCharType="end"/>
                          </w:r>
                        </w:p>
                      </w:txbxContent>
                    </wps:txbx>
                    <wps:bodyPr rot="0" vert="horz" wrap="none" lIns="0" tIns="0" rIns="0" bIns="0" anchor="t" anchorCtr="0" upright="1">
                      <a:spAutoFit/>
                    </wps:bodyPr>
                  </wps:wsp>
                </a:graphicData>
              </a:graphic>
            </wp:anchor>
          </w:drawing>
        </mc:Choice>
        <mc:Fallback>
          <w:pict>
            <v:rect id="矩形 3" o:spid="_x0000_s2049" style="width:4.55pt;height:11.75pt;margin-top:0;margin-left:-46.65pt;mso-position-horizontal:right;mso-position-horizontal-relative:margin;mso-wrap-distance-bottom:0;mso-wrap-distance-left:9pt;mso-wrap-distance-right:9pt;mso-wrap-distance-top:0;mso-wrap-style:none;position:absolute;visibility:visible;v-text-anchor:top;z-index:251659264" filled="f" stroked="f">
              <v:textbox style="mso-fit-shape-to-text:t" inset="0,0,0,0">
                <w:txbxContent>
                  <w:p w:rsidR="003B34FC">
                    <w:pPr>
                      <w:snapToGrid w:val="0"/>
                      <w:rPr>
                        <w:sz w:val="18"/>
                      </w:rPr>
                    </w:pPr>
                    <w:r>
                      <w:rPr>
                        <w:sz w:val="18"/>
                      </w:rPr>
                      <w:fldChar w:fldCharType="begin"/>
                    </w:r>
                    <w:r>
                      <w:rPr>
                        <w:sz w:val="18"/>
                      </w:rPr>
                      <w:instrText xml:space="preserve"> PAGE  \* MERGEFORMAT </w:instrText>
                    </w:r>
                    <w:r>
                      <w:rPr>
                        <w:sz w:val="18"/>
                      </w:rPr>
                      <w:fldChar w:fldCharType="separate"/>
                    </w:r>
                    <w:r w:rsidR="00965065">
                      <w:rPr>
                        <w:noProof/>
                        <w:sz w:val="18"/>
                      </w:rPr>
                      <w:t>8</w:t>
                    </w:r>
                    <w:r>
                      <w:rPr>
                        <w:sz w:val="18"/>
                      </w:rPr>
                      <w:fldChar w:fldCharType="end"/>
                    </w:r>
                  </w:p>
                </w:txbxContent>
              </v:textbox>
              <w10:wrap anchorx="margin"/>
            </v:rect>
          </w:pict>
        </mc:Fallback>
      </mc:AlternateContent>
    </w:r>
    <w:r>
      <w:rPr>
        <w:rFonts w:hint="eastAsia"/>
      </w:rPr>
      <w:t>原创精品资源</w:t>
    </w:r>
    <w:r>
      <w:rPr>
        <w:rFonts w:hint="eastAsia"/>
      </w:rPr>
      <w:t>学科网</w:t>
    </w:r>
    <w:r>
      <w:rPr>
        <w:rFonts w:hint="eastAsia"/>
      </w:rPr>
      <w:t>独家享有版权，侵权必究</w:t>
    </w:r>
    <w:r>
      <w:rPr>
        <w:rFonts w:hint="eastAsia"/>
        <w:color w:val="000000"/>
        <w:szCs w:val="21"/>
      </w:rPr>
      <w:t>！</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B34FC">
    <w:pPr>
      <w:pStyle w:val="Header"/>
    </w:pPr>
    <w:r>
      <w:rPr>
        <w:rFonts w:ascii="宋体" w:eastAsia="宋体" w:hAnsi="宋体" w:cs="宋体"/>
        <w:noProof/>
        <w:kern w:val="0"/>
        <w:sz w:val="24"/>
        <w:szCs w:val="24"/>
      </w:rPr>
      <w:drawing>
        <wp:anchor distT="0" distB="0" distL="114300" distR="114300" simplePos="0" relativeHeight="251660288" behindDoc="0" locked="0" layoutInCell="1" allowOverlap="1">
          <wp:simplePos x="0" y="0"/>
          <wp:positionH relativeFrom="column">
            <wp:posOffset>-674370</wp:posOffset>
          </wp:positionH>
          <wp:positionV relativeFrom="paragraph">
            <wp:posOffset>-520700</wp:posOffset>
          </wp:positionV>
          <wp:extent cx="7572375" cy="857250"/>
          <wp:effectExtent l="0" t="0" r="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772718" name="图片 4"/>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72693" cy="85732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8C924E9"/>
    <w:multiLevelType w:val="singleLevel"/>
    <w:tmpl w:val="B8C924E9"/>
    <w:lvl w:ilvl="0">
      <w:start w:val="2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231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227"/>
    <w:rsid w:val="0001360E"/>
    <w:rsid w:val="00041561"/>
    <w:rsid w:val="00051F46"/>
    <w:rsid w:val="00095678"/>
    <w:rsid w:val="000A64D3"/>
    <w:rsid w:val="000D38AA"/>
    <w:rsid w:val="000D7007"/>
    <w:rsid w:val="000E4A0D"/>
    <w:rsid w:val="00142FE5"/>
    <w:rsid w:val="00146953"/>
    <w:rsid w:val="00176085"/>
    <w:rsid w:val="001837B4"/>
    <w:rsid w:val="001D6DDD"/>
    <w:rsid w:val="0027067E"/>
    <w:rsid w:val="002771D2"/>
    <w:rsid w:val="002E56FE"/>
    <w:rsid w:val="00363227"/>
    <w:rsid w:val="0039756B"/>
    <w:rsid w:val="003A4BFE"/>
    <w:rsid w:val="003B34FC"/>
    <w:rsid w:val="0040402F"/>
    <w:rsid w:val="0047331D"/>
    <w:rsid w:val="00486104"/>
    <w:rsid w:val="0049554B"/>
    <w:rsid w:val="004C4A81"/>
    <w:rsid w:val="0056487D"/>
    <w:rsid w:val="0062205F"/>
    <w:rsid w:val="006347F2"/>
    <w:rsid w:val="00682786"/>
    <w:rsid w:val="006E406D"/>
    <w:rsid w:val="00751AC4"/>
    <w:rsid w:val="0085328A"/>
    <w:rsid w:val="008F6E4F"/>
    <w:rsid w:val="009035F2"/>
    <w:rsid w:val="00913910"/>
    <w:rsid w:val="00933A58"/>
    <w:rsid w:val="00965065"/>
    <w:rsid w:val="009924F6"/>
    <w:rsid w:val="009B54F2"/>
    <w:rsid w:val="009F4AEB"/>
    <w:rsid w:val="00AC6D31"/>
    <w:rsid w:val="00AF0676"/>
    <w:rsid w:val="00B07CD1"/>
    <w:rsid w:val="00B205AE"/>
    <w:rsid w:val="00BF2518"/>
    <w:rsid w:val="00BF4AD7"/>
    <w:rsid w:val="00C11F70"/>
    <w:rsid w:val="00C120C3"/>
    <w:rsid w:val="00C2613D"/>
    <w:rsid w:val="00C52350"/>
    <w:rsid w:val="00C63E20"/>
    <w:rsid w:val="00CE42B4"/>
    <w:rsid w:val="00D246F3"/>
    <w:rsid w:val="00D3748B"/>
    <w:rsid w:val="00DA5412"/>
    <w:rsid w:val="00DD0D58"/>
    <w:rsid w:val="00DD7375"/>
    <w:rsid w:val="00E2520B"/>
    <w:rsid w:val="00E734DC"/>
    <w:rsid w:val="00ED66E6"/>
    <w:rsid w:val="00F01FF7"/>
    <w:rsid w:val="03C15AA7"/>
    <w:rsid w:val="1F1A7A3A"/>
    <w:rsid w:val="2EF5270C"/>
    <w:rsid w:val="31E024DC"/>
    <w:rsid w:val="38CB7B85"/>
    <w:rsid w:val="3A043FD0"/>
    <w:rsid w:val="3D4065FC"/>
    <w:rsid w:val="3DEE3F15"/>
    <w:rsid w:val="3E52799E"/>
    <w:rsid w:val="40A63B2E"/>
    <w:rsid w:val="5C543D08"/>
    <w:rsid w:val="67634087"/>
    <w:rsid w:val="6BCD1E5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Theme="minorHAnsi" w:eastAsiaTheme="minorEastAsia" w:hAnsiTheme="minorHAnsi" w:cstheme="minorBid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Hyperlink">
    <w:name w:val="Hyperlink"/>
    <w:basedOn w:val="DefaultParagraphFont"/>
    <w:uiPriority w:val="99"/>
    <w:semiHidden/>
    <w:unhideWhenUsed/>
    <w:qFormat/>
    <w:rPr>
      <w:color w:val="0000FF"/>
      <w:u w:val="single"/>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qFormat/>
    <w:rPr>
      <w:sz w:val="18"/>
      <w:szCs w:val="18"/>
    </w:rPr>
  </w:style>
  <w:style w:type="paragraph" w:customStyle="1" w:styleId="Normal0">
    <w:name w:val="Normal_0"/>
    <w:qFormat/>
    <w:rPr>
      <w:sz w:val="24"/>
      <w:szCs w:val="24"/>
    </w:rPr>
  </w:style>
  <w:style w:type="paragraph" w:customStyle="1" w:styleId="Normal2">
    <w:name w:val="Normal_2"/>
    <w:qFormat/>
    <w:rPr>
      <w:sz w:val="24"/>
      <w:szCs w:val="24"/>
    </w:rPr>
  </w:style>
  <w:style w:type="paragraph" w:customStyle="1" w:styleId="Normal10">
    <w:name w:val="Normal_10"/>
    <w:qFormat/>
    <w:rPr>
      <w:sz w:val="24"/>
      <w:szCs w:val="24"/>
    </w:rPr>
  </w:style>
  <w:style w:type="paragraph" w:customStyle="1" w:styleId="Normal8">
    <w:name w:val="Normal_8"/>
    <w:qFormat/>
    <w:rPr>
      <w:sz w:val="24"/>
      <w:szCs w:val="24"/>
    </w:rPr>
  </w:style>
  <w:style w:type="paragraph" w:customStyle="1" w:styleId="Normal6">
    <w:name w:val="Normal_6"/>
    <w:qFormat/>
    <w:rPr>
      <w:sz w:val="24"/>
      <w:szCs w:val="24"/>
    </w:rPr>
  </w:style>
  <w:style w:type="paragraph" w:customStyle="1" w:styleId="Normal16">
    <w:name w:val="Normal_16"/>
    <w:qFormat/>
    <w:rPr>
      <w:sz w:val="24"/>
      <w:szCs w:val="24"/>
    </w:rPr>
  </w:style>
  <w:style w:type="paragraph" w:customStyle="1" w:styleId="Normal14">
    <w:name w:val="Normal_14"/>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3.png"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8</Pages>
  <Words>938</Words>
  <Characters>5349</Characters>
  <Application>Microsoft Office Word</Application>
  <DocSecurity>0</DocSecurity>
  <Lines>44</Lines>
  <Paragraphs>12</Paragraphs>
  <ScaleCrop>false</ScaleCrop>
  <Company>Microsoft</Company>
  <LinksUpToDate>false</LinksUpToDate>
  <CharactersWithSpaces>6275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madonghong</cp:lastModifiedBy>
  <cp:revision>50</cp:revision>
  <dcterms:created xsi:type="dcterms:W3CDTF">2019-12-17T03:45:00Z</dcterms:created>
  <dcterms:modified xsi:type="dcterms:W3CDTF">2020-05-21T10:20:00Z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