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http://schemas.openxmlformats.org/wordprocess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 Generated by Aspose.Words for Java 23.3.0 -->
  <w:body>
    <w:p w:rsidR="00FC5860" w:rsidRPr="00BE1BCD">
      <w:pPr>
        <w:spacing w:line="360" w:lineRule="auto"/>
        <w:jc w:val="left"/>
      </w:pPr>
      <w:r>
        <w:rPr>
          <w:rFonts w:ascii="宋体" w:cs="宋体" w:eastAsia="宋体" w:hAnsi="宋体"/>
          <w:b/>
          <w:color w:val="auto"/>
          <w:sz w:val="24"/>
        </w:rPr>
        <w:drawing>
          <wp:anchor allowOverlap="1" behindDoc="0" layoutInCell="1" locked="0" relativeHeight="251658240" simplePos="0">
            <wp:simplePos x="0" y="0"/>
            <wp:positionH relativeFrom="page">
              <wp:posOffset>10769600</wp:posOffset>
            </wp:positionH>
            <wp:positionV relativeFrom="topMargin">
              <wp:posOffset>12204700</wp:posOffset>
            </wp:positionV>
            <wp:extent cx="457200" cy="368300"/>
            <wp:wrapNone/>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r:embed="rId5"/>
                    <a:stretch>
                      <a:fillRect/>
                    </a:stretch>
                  </pic:blipFill>
                  <pic:spPr>
                    <a:xfrm>
                      <a:off x="0" y="0"/>
                      <a:ext cx="457200" cy="368300"/>
                    </a:xfrm>
                    <a:prstGeom prst="rect">
                      <a:avLst/>
                    </a:prstGeom>
                  </pic:spPr>
                </pic:pic>
              </a:graphicData>
            </a:graphic>
          </wp:anchor>
        </w:drawing>
      </w:r>
      <w:r>
        <w:rPr>
          <w:rFonts w:ascii="宋体" w:cs="宋体" w:eastAsia="宋体" w:hAnsi="宋体"/>
          <w:b/>
          <w:color w:val="auto"/>
          <w:sz w:val="24"/>
        </w:rPr>
        <w:drawing>
          <wp:anchor allowOverlap="1" behindDoc="0" layoutInCell="1" locked="0" relativeHeight="251659264" simplePos="0">
            <wp:simplePos x="0" y="0"/>
            <wp:positionH relativeFrom="page">
              <wp:posOffset>10871200</wp:posOffset>
            </wp:positionH>
            <wp:positionV relativeFrom="topMargin">
              <wp:posOffset>10426700</wp:posOffset>
            </wp:positionV>
            <wp:extent cx="482600" cy="304800"/>
            <wp:wrapNone/>
            <wp:docPr descr="学科网(www.zxxk.com)--教育资源门户，提供试卷、教案、课件、论文、素材以及各类教学资源下载，还有大量而丰富的教学相关资讯！ s+zT8RG5sVnNAx1ODbqMbQ=="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6"/>
                    <a:stretch>
                      <a:fillRect/>
                    </a:stretch>
                  </pic:blipFill>
                  <pic:spPr>
                    <a:xfrm>
                      <a:off x="0" y="0"/>
                      <a:ext cx="482600" cy="304800"/>
                    </a:xfrm>
                    <a:prstGeom prst="rect">
                      <a:avLst/>
                    </a:prstGeom>
                  </pic:spPr>
                </pic:pic>
              </a:graphicData>
            </a:graphic>
          </wp:anchor>
        </w:drawing>
      </w:r>
      <w:r>
        <w:rPr>
          <w:rFonts w:ascii="宋体" w:cs="宋体" w:eastAsia="宋体" w:hAnsi="宋体"/>
          <w:b/>
          <w:color w:val="auto"/>
          <w:sz w:val="24"/>
        </w:rPr>
        <w:t>保密★考试结束前</w:t>
      </w:r>
    </w:p>
    <w:p w:rsidR="00FC5860" w:rsidRPr="00BE1BCD">
      <w:pPr>
        <w:spacing w:line="360" w:lineRule="auto"/>
        <w:jc w:val="center"/>
      </w:pPr>
      <w:r>
        <w:rPr>
          <w:rFonts w:ascii="宋体" w:cs="宋体" w:eastAsia="宋体" w:hAnsi="宋体"/>
          <w:b/>
          <w:color w:val="auto"/>
          <w:sz w:val="32"/>
        </w:rPr>
        <w:t>金丽衢十二校2025学年高三第二次联考思想政治试题</w:t>
      </w:r>
    </w:p>
    <w:p w:rsidR="00FC5860" w:rsidRPr="00BE1BCD">
      <w:pPr>
        <w:spacing w:line="360" w:lineRule="auto"/>
        <w:jc w:val="left"/>
      </w:pPr>
      <w:r>
        <w:rPr>
          <w:rFonts w:ascii="宋体" w:cs="宋体" w:eastAsia="宋体" w:hAnsi="宋体"/>
          <w:b/>
          <w:color w:val="auto"/>
          <w:sz w:val="24"/>
        </w:rPr>
        <w:t>考生须知：</w:t>
      </w:r>
    </w:p>
    <w:p w:rsidR="00FC5860" w:rsidRPr="00BE1BCD">
      <w:pPr>
        <w:spacing w:line="360" w:lineRule="auto"/>
        <w:jc w:val="left"/>
      </w:pPr>
      <w:r>
        <w:rPr>
          <w:rFonts w:ascii="宋体" w:cs="宋体" w:eastAsia="宋体" w:hAnsi="宋体"/>
          <w:b/>
          <w:color w:val="auto"/>
          <w:sz w:val="24"/>
        </w:rPr>
        <w:t>1．本卷共6页，满分100分，考试时间90分钟。</w:t>
      </w:r>
    </w:p>
    <w:p w:rsidR="00FC5860" w:rsidRPr="00BE1BCD">
      <w:pPr>
        <w:spacing w:line="360" w:lineRule="auto"/>
        <w:jc w:val="left"/>
      </w:pPr>
      <w:r>
        <w:rPr>
          <w:rFonts w:ascii="宋体" w:cs="宋体" w:eastAsia="宋体" w:hAnsi="宋体"/>
          <w:b/>
          <w:color w:val="auto"/>
          <w:sz w:val="24"/>
        </w:rPr>
        <w:t>2．答题前，在答题卷指定区域填写班级、姓名、考场号、座位号及准考证号并填涂相应数字。</w:t>
      </w:r>
    </w:p>
    <w:p w:rsidR="00FC5860" w:rsidRPr="00BE1BCD">
      <w:pPr>
        <w:spacing w:line="360" w:lineRule="auto"/>
        <w:jc w:val="left"/>
      </w:pPr>
      <w:r>
        <w:rPr>
          <w:rFonts w:ascii="宋体" w:cs="宋体" w:eastAsia="宋体" w:hAnsi="宋体"/>
          <w:b/>
          <w:color w:val="auto"/>
          <w:sz w:val="24"/>
        </w:rPr>
        <w:t>3．所有答案必须写在答题纸上，写在试卷上无效。</w:t>
      </w:r>
    </w:p>
    <w:p w:rsidR="00FC5860" w:rsidRPr="00BE1BCD">
      <w:pPr>
        <w:spacing w:line="360" w:lineRule="auto"/>
        <w:jc w:val="left"/>
      </w:pPr>
      <w:r>
        <w:rPr>
          <w:rFonts w:ascii="宋体" w:cs="宋体" w:eastAsia="宋体" w:hAnsi="宋体"/>
          <w:b/>
          <w:color w:val="auto"/>
          <w:sz w:val="24"/>
        </w:rPr>
        <w:t>4．考试结束后，只需上交答题纸。</w:t>
      </w:r>
    </w:p>
    <w:p w:rsidR="00FC5860" w:rsidRPr="00BE1BCD">
      <w:pPr>
        <w:spacing w:line="360" w:lineRule="auto"/>
        <w:jc w:val="center"/>
      </w:pPr>
      <w:r>
        <w:rPr>
          <w:rFonts w:ascii="宋体" w:cs="宋体" w:eastAsia="宋体" w:hAnsi="宋体"/>
          <w:b/>
          <w:color w:val="auto"/>
          <w:sz w:val="24"/>
        </w:rPr>
        <w:t>选择题部分</w:t>
      </w:r>
    </w:p>
    <w:p w:rsidR="00FC5860" w:rsidRPr="00BE1BCD">
      <w:pPr>
        <w:spacing w:line="360" w:lineRule="auto"/>
        <w:jc w:val="left"/>
      </w:pPr>
      <w:r>
        <w:rPr>
          <w:rFonts w:ascii="宋体" w:cs="宋体" w:eastAsia="宋体" w:hAnsi="宋体"/>
          <w:b/>
          <w:color w:val="auto"/>
          <w:sz w:val="24"/>
        </w:rPr>
        <w:t>一、选择题Ⅰ（本大题共16小题，每小题2分，共32分。每小题列出的四个备选项中只有一个是符合题目要求的，不选、多选、错选均不得分）</w:t>
      </w:r>
    </w:p>
    <w:p w:rsidR="00FC5860" w:rsidRPr="00BE1BCD">
      <w:pPr>
        <w:spacing w:line="360" w:lineRule="auto"/>
        <w:jc w:val="left"/>
      </w:pPr>
      <w:r>
        <w:rPr>
          <w:color w:val="auto"/>
        </w:rPr>
        <w:t xml:space="preserve">1. </w:t>
      </w:r>
      <w:r>
        <w:rPr>
          <w:rFonts w:ascii="宋体" w:cs="宋体" w:eastAsia="宋体" w:hAnsi="宋体"/>
          <w:color w:val="auto"/>
        </w:rPr>
        <w:t>马克思在《资本论》中指出：“生产资料的集中和劳动的社会化，达到了同它们的资本主义外壳不能相容的地步，这个外壳就要炸毁了。”这一论断揭示了（    ）</w:t>
      </w:r>
    </w:p>
    <w:p w:rsidR="00FC5860" w:rsidRPr="00BE1BCD">
      <w:pPr>
        <w:spacing w:line="360" w:lineRule="auto"/>
        <w:jc w:val="left"/>
      </w:pPr>
      <w:r>
        <w:rPr>
          <w:rFonts w:ascii="宋体" w:cs="宋体" w:eastAsia="宋体" w:hAnsi="宋体"/>
          <w:color w:val="auto"/>
        </w:rPr>
        <w:t>①资本主义社会必然被新的社会形态所取代</w:t>
      </w:r>
    </w:p>
    <w:p w:rsidR="00FC5860" w:rsidRPr="00BE1BCD">
      <w:pPr>
        <w:spacing w:line="360" w:lineRule="auto"/>
        <w:jc w:val="left"/>
      </w:pPr>
      <w:r>
        <w:rPr>
          <w:rFonts w:ascii="宋体" w:cs="宋体" w:eastAsia="宋体" w:hAnsi="宋体"/>
          <w:color w:val="auto"/>
        </w:rPr>
        <w:t>②无产阶级是变革资本主义社会的坚定力量</w:t>
      </w:r>
    </w:p>
    <w:p w:rsidR="00FC5860" w:rsidRPr="00BE1BCD">
      <w:pPr>
        <w:spacing w:line="360" w:lineRule="auto"/>
        <w:jc w:val="left"/>
      </w:pPr>
      <w:r>
        <w:rPr>
          <w:rFonts w:ascii="宋体" w:cs="宋体" w:eastAsia="宋体" w:hAnsi="宋体"/>
          <w:color w:val="auto"/>
        </w:rPr>
        <w:t>③资本主义基本矛盾是外壳被炸毁的总根源</w:t>
      </w:r>
    </w:p>
    <w:p w:rsidR="00FC5860" w:rsidRPr="00BE1BCD">
      <w:pPr>
        <w:spacing w:line="360" w:lineRule="auto"/>
        <w:jc w:val="left"/>
      </w:pPr>
      <w:r>
        <w:rPr>
          <w:rFonts w:ascii="宋体" w:cs="宋体" w:eastAsia="宋体" w:hAnsi="宋体"/>
          <w:color w:val="auto"/>
        </w:rPr>
        <w:t>④资本主义生产关系不适应生产力发展要求</w:t>
      </w:r>
    </w:p>
    <w:p>
      <w:pPr>
        <w:tabs>
          <w:tab w:pos="2436" w:val="left"/>
          <w:tab w:pos="4873" w:val="left"/>
          <w:tab w:pos="7309" w:val="left"/>
        </w:tabs>
        <w:spacing w:line="360" w:lineRule="auto"/>
        <w:jc w:val="left"/>
        <w:textAlignment w:val="center"/>
        <w:rPr>
          <w:color w:val="000000"/>
        </w:rPr>
      </w:pPr>
      <w:r w:rsidR="00FC5860" w:rsidRPr="00BE1BCD">
        <w:t xml:space="preserve">A. </w:t>
      </w:r>
      <w:r>
        <w:rPr>
          <w:rFonts w:ascii="宋体" w:cs="宋体" w:eastAsia="宋体" w:hAnsi="宋体"/>
          <w:color w:val="auto"/>
        </w:rPr>
        <w:t>①②</w:t>
      </w:r>
      <w:r w:rsidR="00FC5860" w:rsidRPr="00BE1BCD">
        <w:tab/>
      </w:r>
      <w:r w:rsidR="00FC5860" w:rsidRPr="00BE1BCD">
        <w:t xml:space="preserve">B. </w:t>
      </w:r>
      <w:r>
        <w:rPr>
          <w:rFonts w:ascii="宋体" w:cs="宋体" w:eastAsia="宋体" w:hAnsi="宋体"/>
          <w:color w:val="auto"/>
        </w:rPr>
        <w:t>①③</w:t>
      </w:r>
      <w:r w:rsidR="00FC5860" w:rsidRPr="00BE1BCD">
        <w:tab/>
      </w:r>
      <w:r w:rsidR="00FC5860" w:rsidRPr="00BE1BCD">
        <w:t xml:space="preserve">C. </w:t>
      </w:r>
      <w:r>
        <w:rPr>
          <w:rFonts w:ascii="宋体" w:cs="宋体" w:eastAsia="宋体" w:hAnsi="宋体"/>
          <w:color w:val="auto"/>
        </w:rPr>
        <w:t>②④</w:t>
      </w:r>
      <w:r w:rsidR="00FC5860" w:rsidRPr="00BE1BCD">
        <w:tab/>
      </w:r>
      <w:r w:rsidR="00FC5860" w:rsidRPr="00BE1BCD">
        <w:t xml:space="preserve">D. </w:t>
      </w:r>
      <w:r>
        <w:rPr>
          <w:rFonts w:ascii="宋体" w:cs="宋体" w:eastAsia="宋体" w:hAnsi="宋体"/>
          <w:color w:val="auto"/>
        </w:rPr>
        <w:t>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①：题干中“外壳就要炸毁了”表明资本主义制度因无法容纳生产力发展而必然灭亡，新的社会形态（社会主义）将取代它，正确。</w:t>
      </w:r>
    </w:p>
    <w:p>
      <w:pPr>
        <w:spacing w:line="360" w:lineRule="auto"/>
        <w:jc w:val="left"/>
        <w:textAlignment w:val="center"/>
        <w:rPr>
          <w:color w:val="000000"/>
        </w:rPr>
      </w:pPr>
      <w:r>
        <w:rPr>
          <w:rFonts w:ascii="宋体" w:cs="宋体" w:eastAsia="宋体" w:hAnsi="宋体"/>
          <w:color w:val="000000"/>
        </w:rPr>
        <w:t>②：题干仅论述资本主义制度的内在矛盾及必然结果，未涉及无产阶级的作用，排除。</w:t>
      </w:r>
    </w:p>
    <w:p>
      <w:pPr>
        <w:spacing w:line="360" w:lineRule="auto"/>
        <w:jc w:val="left"/>
        <w:textAlignment w:val="center"/>
        <w:rPr>
          <w:color w:val="000000"/>
        </w:rPr>
      </w:pPr>
      <w:r>
        <w:rPr>
          <w:rFonts w:ascii="宋体" w:cs="宋体" w:eastAsia="宋体" w:hAnsi="宋体"/>
          <w:color w:val="000000"/>
        </w:rPr>
        <w:t>③：资本主义基本矛盾即生产社会化与生产资料私人占有之间的矛盾，题干中“生产资料的集中和劳动的社会化”与“资本主义外壳”的不相容，正是这一矛盾的体现，是“外壳被炸毁”的根本原因，正确。</w:t>
      </w:r>
    </w:p>
    <w:p>
      <w:pPr>
        <w:spacing w:line="360" w:lineRule="auto"/>
        <w:jc w:val="left"/>
        <w:textAlignment w:val="center"/>
        <w:rPr>
          <w:color w:val="000000"/>
        </w:rPr>
      </w:pPr>
      <w:r>
        <w:rPr>
          <w:rFonts w:ascii="宋体" w:cs="宋体" w:eastAsia="宋体" w:hAnsi="宋体"/>
          <w:color w:val="000000"/>
        </w:rPr>
        <w:t>④：资本主义生产关系在历史上曾适应并促进生产力发展，题干强调的是“达到了不能相容的地步”，即矛盾激化到无法调和，而非“不适应”，表述不准确，排除。</w:t>
      </w:r>
    </w:p>
    <w:p>
      <w:pPr>
        <w:spacing w:line="360" w:lineRule="auto"/>
        <w:jc w:val="left"/>
        <w:textAlignment w:val="center"/>
        <w:rPr>
          <w:color w:val="000000"/>
        </w:rPr>
      </w:pPr>
      <w:r>
        <w:rPr>
          <w:color w:val="000000"/>
        </w:rPr>
        <w:t xml:space="preserve">2. </w:t>
      </w:r>
      <w:r>
        <w:rPr>
          <w:rFonts w:ascii="宋体" w:cs="宋体" w:eastAsia="宋体" w:hAnsi="宋体"/>
          <w:color w:val="000000"/>
        </w:rPr>
        <w:t>某校以“回望奋斗足迹、汲取前行力量”为主题开展研学活动。对应参观地点，研学结语表述正确的是（    ）</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5048"/>
        <w:gridCol w:w="4682"/>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Height w:val="315"/>
        </w:trPr>
        <w:tc>
          <w:tcPr>
            <w:tcW w:type="dxa" w:w="41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①参观地点：嘉兴南湖红船</w:t>
            </w:r>
          </w:p>
          <w:p>
            <w:pPr>
              <w:spacing w:line="360" w:lineRule="auto"/>
              <w:jc w:val="left"/>
              <w:textAlignment w:val="center"/>
              <w:rPr>
                <w:color w:val="000000"/>
              </w:rPr>
            </w:pPr>
            <w:r>
              <w:rPr>
                <w:rFonts w:ascii="宋体" w:cs="宋体" w:eastAsia="宋体" w:hAnsi="宋体"/>
                <w:color w:val="000000"/>
              </w:rPr>
              <w:t>结语：党的诞生是开天辟地的大事件，工人阶级开始成为反帝反封建的领导力量。</w:t>
            </w:r>
          </w:p>
        </w:tc>
        <w:tc>
          <w:tcPr>
            <w:tcW w:type="dxa" w:w="41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②参观地点：进京赶考之路（北京段）</w:t>
            </w:r>
          </w:p>
          <w:p>
            <w:pPr>
              <w:spacing w:line="360" w:lineRule="auto"/>
              <w:jc w:val="left"/>
              <w:textAlignment w:val="center"/>
              <w:rPr>
                <w:color w:val="000000"/>
              </w:rPr>
            </w:pPr>
            <w:r>
              <w:rPr>
                <w:rFonts w:ascii="宋体" w:cs="宋体" w:eastAsia="宋体" w:hAnsi="宋体"/>
                <w:color w:val="000000"/>
              </w:rPr>
              <w:t>结语：把马克思列宁主义基本原理同中国具体实际进行“第二次结合”。</w:t>
            </w:r>
          </w:p>
        </w:tc>
      </w:tr>
      <w:tr>
        <w:tblPrEx>
          <w:tblW w:type="dxa" w:w="8325"/>
          <w:tblCellMar>
            <w:top w:type="dxa" w:w="120"/>
            <w:left w:type="dxa" w:w="120"/>
            <w:bottom w:type="dxa" w:w="120"/>
            <w:right w:type="dxa" w:w="120"/>
          </w:tblCellMar>
        </w:tblPrEx>
        <w:trPr>
          <w:cantSplit w:val="0"/>
          <w:trHeight w:val="315"/>
        </w:trPr>
        <w:tc>
          <w:tcPr>
            <w:tcW w:type="dxa" w:w="41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③参观地点：改革开放纪念馆</w:t>
            </w:r>
          </w:p>
          <w:p>
            <w:pPr>
              <w:spacing w:line="360" w:lineRule="auto"/>
              <w:jc w:val="left"/>
              <w:textAlignment w:val="center"/>
              <w:rPr>
                <w:color w:val="000000"/>
              </w:rPr>
            </w:pPr>
            <w:r>
              <w:rPr>
                <w:rFonts w:ascii="宋体" w:cs="宋体" w:eastAsia="宋体" w:hAnsi="宋体"/>
                <w:color w:val="000000"/>
              </w:rPr>
              <w:t>结语：改革开放是决定当代中国命运的关键抉择，为走向民富国强提供了充满新的活力的体制保证和快速发展的物质条件。</w:t>
            </w:r>
          </w:p>
        </w:tc>
        <w:tc>
          <w:tcPr>
            <w:tcW w:type="dxa" w:w="415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④参观地点：诸暨枫桥镇（社会治理）</w:t>
            </w:r>
          </w:p>
          <w:p>
            <w:pPr>
              <w:spacing w:line="360" w:lineRule="auto"/>
              <w:jc w:val="left"/>
              <w:textAlignment w:val="center"/>
              <w:rPr>
                <w:color w:val="000000"/>
              </w:rPr>
            </w:pPr>
            <w:r>
              <w:rPr>
                <w:rFonts w:ascii="宋体" w:cs="宋体" w:eastAsia="宋体" w:hAnsi="宋体"/>
                <w:color w:val="000000"/>
              </w:rPr>
              <w:t>结语：坚持和发展新时代“枫桥经验”，将矛盾化解在基层，是推进国家治理体系和治理能力现代化的基层探索。</w:t>
            </w:r>
          </w:p>
        </w:tc>
      </w:tr>
    </w:tbl>
    <w:p>
      <w:pPr>
        <w:spacing w:line="360" w:lineRule="auto"/>
        <w:jc w:val="left"/>
        <w:textAlignment w:val="center"/>
        <w:rPr>
          <w:color w:val="000000"/>
        </w:rPr>
      </w:pP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①③</w:t>
      </w:r>
      <w:r>
        <w:rPr>
          <w:color w:val="000000"/>
        </w:rPr>
        <w:tab/>
      </w:r>
      <w:r>
        <w:rPr>
          <w:color w:val="000000"/>
        </w:rPr>
        <w:t xml:space="preserve">B. </w:t>
      </w:r>
      <w:r>
        <w:rPr>
          <w:rFonts w:ascii="宋体" w:cs="宋体" w:eastAsia="宋体" w:hAnsi="宋体"/>
          <w:color w:val="000000"/>
        </w:rPr>
        <w:t>①②</w:t>
      </w:r>
      <w:r>
        <w:rPr>
          <w:color w:val="000000"/>
        </w:rPr>
        <w:tab/>
      </w:r>
      <w:r>
        <w:rPr>
          <w:color w:val="000000"/>
        </w:rPr>
        <w:t xml:space="preserve">C. </w:t>
      </w:r>
      <w:r>
        <w:rPr>
          <w:rFonts w:ascii="宋体" w:cs="宋体" w:eastAsia="宋体" w:hAnsi="宋体"/>
          <w:color w:val="000000"/>
        </w:rPr>
        <w:t>②④</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①：嘉兴南湖红船对应党的诞生。党的诞生是开天辟地的大事件，但工人阶级开始成为反帝反封建的领导力量是在五四运动中，表述错误，排除。</w:t>
      </w:r>
    </w:p>
    <w:p>
      <w:pPr>
        <w:spacing w:line="360" w:lineRule="auto"/>
        <w:jc w:val="left"/>
        <w:textAlignment w:val="center"/>
        <w:rPr>
          <w:color w:val="000000"/>
        </w:rPr>
      </w:pPr>
      <w:r>
        <w:rPr>
          <w:rFonts w:ascii="宋体" w:cs="宋体" w:eastAsia="宋体" w:hAnsi="宋体"/>
          <w:color w:val="000000"/>
        </w:rPr>
        <w:t>②：进京赶考之路（北京段）对应党的七届二中全会。“进京赶考”是毛泽东在西柏坡提出的，进京赶考之路的起点是西柏坡，北京段是进京后的实践，结语混淆了“第二次结合”的提出背景与进京赶考的地点，排除。</w:t>
      </w:r>
    </w:p>
    <w:p>
      <w:pPr>
        <w:spacing w:line="360" w:lineRule="auto"/>
        <w:jc w:val="left"/>
        <w:textAlignment w:val="center"/>
        <w:rPr>
          <w:color w:val="000000"/>
        </w:rPr>
      </w:pPr>
      <w:r>
        <w:rPr>
          <w:rFonts w:ascii="宋体" w:cs="宋体" w:eastAsia="宋体" w:hAnsi="宋体"/>
          <w:color w:val="000000"/>
        </w:rPr>
        <w:t>③：改革开放纪念馆，对应改革开放的历史意义。改革开放是决定当代中国命运的关键抉择，为走向民富国强提供了充满新的活力的体制保证和快速发展的物质条件，这是改革开放的重要作用，正确。</w:t>
      </w:r>
    </w:p>
    <w:p>
      <w:pPr>
        <w:spacing w:line="360" w:lineRule="auto"/>
        <w:jc w:val="left"/>
        <w:textAlignment w:val="center"/>
        <w:rPr>
          <w:color w:val="000000"/>
        </w:rPr>
      </w:pPr>
      <w:r>
        <w:rPr>
          <w:rFonts w:ascii="宋体" w:cs="宋体" w:eastAsia="宋体" w:hAnsi="宋体"/>
          <w:color w:val="000000"/>
        </w:rPr>
        <w:t>④：诸暨枫桥镇（社会治理）对应新时代“枫桥经验”。新时代“枫桥经验”强调将矛盾化解在基层，是推进国家治理体系和治理能力现代化的基层探索，符合其内涵，正确。</w:t>
      </w:r>
    </w:p>
    <w:p>
      <w:pPr>
        <w:spacing w:line="360" w:lineRule="auto"/>
        <w:jc w:val="left"/>
        <w:textAlignment w:val="center"/>
        <w:rPr>
          <w:color w:val="000000"/>
        </w:rPr>
      </w:pPr>
      <w:r>
        <w:rPr>
          <w:color w:val="000000"/>
        </w:rPr>
        <w:t xml:space="preserve">3. </w:t>
      </w:r>
      <w:r>
        <w:rPr>
          <w:rFonts w:ascii="宋体" w:cs="宋体" w:eastAsia="宋体" w:hAnsi="宋体"/>
          <w:color w:val="000000"/>
        </w:rPr>
        <w:t>2026年1月12日，习近平总书记在党的第二十届中央纪律检查委员会第五次全体会议上强调，要以更高标准、更实举措推进全面从严治党，更加科学有效地把权力关进制度笼子，为实现“十五五”时期目标任务提供坚强保障。这说明（    ）</w:t>
      </w:r>
    </w:p>
    <w:p>
      <w:pPr>
        <w:spacing w:line="360" w:lineRule="auto"/>
        <w:jc w:val="left"/>
        <w:textAlignment w:val="center"/>
        <w:rPr>
          <w:color w:val="000000"/>
        </w:rPr>
      </w:pPr>
      <w:r>
        <w:rPr>
          <w:rFonts w:ascii="宋体" w:cs="宋体" w:eastAsia="宋体" w:hAnsi="宋体"/>
          <w:color w:val="000000"/>
        </w:rPr>
        <w:t>①推进新的伟大工程必须紧紧依靠人民群众</w:t>
      </w:r>
      <w:r>
        <w:rPr>
          <w:color w:val="000000"/>
        </w:rPr>
        <w:t xml:space="preserve">    </w:t>
      </w:r>
    </w:p>
    <w:p>
      <w:pPr>
        <w:spacing w:line="360" w:lineRule="auto"/>
        <w:jc w:val="left"/>
        <w:textAlignment w:val="center"/>
        <w:rPr>
          <w:color w:val="000000"/>
        </w:rPr>
      </w:pPr>
      <w:r>
        <w:rPr>
          <w:rFonts w:ascii="宋体" w:cs="宋体" w:eastAsia="宋体" w:hAnsi="宋体"/>
          <w:color w:val="000000"/>
        </w:rPr>
        <w:t>②制度优势是一个国家的最大优势</w:t>
      </w:r>
    </w:p>
    <w:p>
      <w:pPr>
        <w:spacing w:line="360" w:lineRule="auto"/>
        <w:jc w:val="left"/>
        <w:textAlignment w:val="center"/>
        <w:rPr>
          <w:color w:val="000000"/>
        </w:rPr>
      </w:pPr>
      <w:r>
        <w:rPr>
          <w:rFonts w:ascii="宋体" w:cs="宋体" w:eastAsia="宋体" w:hAnsi="宋体"/>
          <w:color w:val="000000"/>
        </w:rPr>
        <w:t>③党以伟大的自我革命引领伟大的社会革命</w:t>
      </w:r>
      <w:r>
        <w:rPr>
          <w:color w:val="000000"/>
        </w:rPr>
        <w:t xml:space="preserve">    </w:t>
      </w:r>
    </w:p>
    <w:p>
      <w:pPr>
        <w:spacing w:line="360" w:lineRule="auto"/>
        <w:jc w:val="left"/>
        <w:textAlignment w:val="center"/>
        <w:rPr>
          <w:color w:val="000000"/>
        </w:rPr>
      </w:pPr>
      <w:r>
        <w:rPr>
          <w:rFonts w:ascii="宋体" w:cs="宋体" w:eastAsia="宋体" w:hAnsi="宋体"/>
          <w:color w:val="000000"/>
        </w:rPr>
        <w:t>④党的领导是实现中国式现代化的根本保障</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②③</w:t>
      </w:r>
      <w:r>
        <w:rPr>
          <w:color w:val="000000"/>
        </w:rPr>
        <w:tab/>
      </w:r>
      <w:r>
        <w:rPr>
          <w:color w:val="000000"/>
        </w:rPr>
        <w:t xml:space="preserve">C. </w:t>
      </w:r>
      <w:r>
        <w:rPr>
          <w:rFonts w:ascii="宋体" w:cs="宋体" w:eastAsia="宋体" w:hAnsi="宋体"/>
          <w:color w:val="000000"/>
        </w:rPr>
        <w:t>①④</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 xml:space="preserve">①：材料未涉及人民群众在推进全面从严治党中的作用，与题意无关，排除。 </w:t>
      </w:r>
    </w:p>
    <w:p>
      <w:pPr>
        <w:spacing w:line="360" w:lineRule="auto"/>
        <w:jc w:val="left"/>
        <w:textAlignment w:val="center"/>
        <w:rPr>
          <w:color w:val="000000"/>
        </w:rPr>
      </w:pPr>
      <w:r>
        <w:rPr>
          <w:color w:val="000000"/>
        </w:rPr>
        <w:t xml:space="preserve">②：制度优势是一个国家的最大优势，但材料未体现制度优势的相关内容，与题意无关，排除。 </w:t>
      </w:r>
    </w:p>
    <w:p>
      <w:pPr>
        <w:spacing w:line="360" w:lineRule="auto"/>
        <w:jc w:val="left"/>
        <w:textAlignment w:val="center"/>
        <w:rPr>
          <w:color w:val="000000"/>
        </w:rPr>
      </w:pPr>
      <w:r>
        <w:rPr>
          <w:color w:val="000000"/>
        </w:rPr>
        <w:t xml:space="preserve">③：推进全面从严治党是党的自我革命，通过自我革命引领社会革命，为“十五五”目标任务提供保障，体现了党以伟大的自我革命引领伟大的社会革命，符合题意。 </w:t>
      </w:r>
    </w:p>
    <w:p>
      <w:pPr>
        <w:spacing w:line="360" w:lineRule="auto"/>
        <w:jc w:val="left"/>
        <w:textAlignment w:val="center"/>
        <w:rPr>
          <w:color w:val="000000"/>
        </w:rPr>
      </w:pPr>
      <w:r>
        <w:rPr>
          <w:color w:val="000000"/>
        </w:rPr>
        <w:t>④：推进全面从严治党，坚持党的领导，为“十五五”时期目标任务落地提供坚强保障，说明党的领导是实现国家发展目标的根本保障，符合题意。</w:t>
      </w:r>
    </w:p>
    <w:p>
      <w:pPr>
        <w:spacing w:line="360" w:lineRule="auto"/>
        <w:jc w:val="left"/>
        <w:textAlignment w:val="center"/>
        <w:rPr>
          <w:color w:val="000000"/>
        </w:rPr>
      </w:pPr>
      <w:r>
        <w:rPr>
          <w:color w:val="000000"/>
        </w:rPr>
        <w:t xml:space="preserve">4. </w:t>
      </w:r>
      <w:r>
        <w:rPr>
          <w:rFonts w:ascii="宋体" w:cs="宋体" w:eastAsia="宋体" w:hAnsi="宋体"/>
          <w:color w:val="000000"/>
        </w:rPr>
        <w:t>中央经济工作会议确定，2026年经济工作要大力提振消费、全方位扩大国内需求，实施提振消费专项行动。下列对相关举措的解读正确的是（    ）</w:t>
      </w:r>
    </w:p>
    <w:p>
      <w:pPr>
        <w:spacing w:line="360" w:lineRule="auto"/>
        <w:jc w:val="left"/>
        <w:textAlignment w:val="center"/>
        <w:rPr>
          <w:color w:val="000000"/>
        </w:rPr>
      </w:pPr>
      <w:r>
        <w:rPr>
          <w:rFonts w:ascii="宋体" w:cs="宋体" w:eastAsia="宋体" w:hAnsi="宋体"/>
          <w:color w:val="000000"/>
        </w:rPr>
        <w:t>①健全分配机制，稳定收入预期，激发消费潜力</w:t>
      </w:r>
    </w:p>
    <w:p>
      <w:pPr>
        <w:spacing w:line="360" w:lineRule="auto"/>
        <w:jc w:val="left"/>
        <w:textAlignment w:val="center"/>
        <w:rPr>
          <w:color w:val="000000"/>
        </w:rPr>
      </w:pPr>
      <w:r>
        <w:rPr>
          <w:rFonts w:ascii="宋体" w:cs="宋体" w:eastAsia="宋体" w:hAnsi="宋体"/>
          <w:color w:val="000000"/>
        </w:rPr>
        <w:t>②发展首发经济，优化产品结构，增强消费意愿</w:t>
      </w:r>
    </w:p>
    <w:p>
      <w:pPr>
        <w:spacing w:line="360" w:lineRule="auto"/>
        <w:jc w:val="left"/>
        <w:textAlignment w:val="center"/>
        <w:rPr>
          <w:color w:val="000000"/>
        </w:rPr>
      </w:pPr>
      <w:r>
        <w:rPr>
          <w:rFonts w:ascii="宋体" w:cs="宋体" w:eastAsia="宋体" w:hAnsi="宋体"/>
          <w:color w:val="000000"/>
        </w:rPr>
        <w:t>③实施消费贴息，财政政策支持，降低产品价格</w:t>
      </w:r>
    </w:p>
    <w:p>
      <w:pPr>
        <w:spacing w:line="360" w:lineRule="auto"/>
        <w:jc w:val="left"/>
        <w:textAlignment w:val="center"/>
        <w:rPr>
          <w:color w:val="000000"/>
        </w:rPr>
      </w:pPr>
      <w:r>
        <w:rPr>
          <w:rFonts w:ascii="宋体" w:cs="宋体" w:eastAsia="宋体" w:hAnsi="宋体"/>
          <w:color w:val="000000"/>
        </w:rPr>
        <w:t>④加强市场监管，营造良好环境，提升消费能力</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①④</w:t>
      </w:r>
      <w:r>
        <w:rPr>
          <w:color w:val="000000"/>
        </w:rPr>
        <w:tab/>
      </w:r>
      <w:r>
        <w:rPr>
          <w:color w:val="000000"/>
        </w:rPr>
        <w:t xml:space="preserve">C. </w:t>
      </w:r>
      <w:r>
        <w:rPr>
          <w:rFonts w:ascii="宋体" w:cs="宋体" w:eastAsia="宋体" w:hAnsi="宋体"/>
          <w:color w:val="000000"/>
        </w:rPr>
        <w:t>②③</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①：收入是消费的基础，稳定收入预期能有效激发消费潜力，正确。</w:t>
      </w:r>
    </w:p>
    <w:p>
      <w:pPr>
        <w:spacing w:line="360" w:lineRule="auto"/>
        <w:jc w:val="left"/>
        <w:textAlignment w:val="center"/>
        <w:rPr>
          <w:color w:val="000000"/>
        </w:rPr>
      </w:pPr>
      <w:r>
        <w:rPr>
          <w:rFonts w:ascii="宋体" w:cs="宋体" w:eastAsia="宋体" w:hAnsi="宋体"/>
          <w:color w:val="000000"/>
        </w:rPr>
        <w:t>②：首发经济优化供给结构，能更好满足消费需求、增强消费意愿，正确。</w:t>
      </w:r>
    </w:p>
    <w:p>
      <w:pPr>
        <w:spacing w:line="360" w:lineRule="auto"/>
        <w:jc w:val="left"/>
        <w:textAlignment w:val="center"/>
        <w:rPr>
          <w:color w:val="000000"/>
        </w:rPr>
      </w:pPr>
      <w:r>
        <w:rPr>
          <w:rFonts w:ascii="宋体" w:cs="宋体" w:eastAsia="宋体" w:hAnsi="宋体"/>
          <w:color w:val="000000"/>
        </w:rPr>
        <w:t>③：消费贴息降低消费者信贷成本，并不直接降低产品价格，排除。</w:t>
      </w:r>
    </w:p>
    <w:p>
      <w:pPr>
        <w:spacing w:line="360" w:lineRule="auto"/>
        <w:jc w:val="left"/>
        <w:textAlignment w:val="center"/>
        <w:rPr>
          <w:color w:val="000000"/>
        </w:rPr>
      </w:pPr>
      <w:r>
        <w:rPr>
          <w:rFonts w:ascii="宋体" w:cs="宋体" w:eastAsia="宋体" w:hAnsi="宋体"/>
          <w:color w:val="000000"/>
        </w:rPr>
        <w:t>④：市场监管改善消费环境，与提升消费能力无直接关联，排除。</w:t>
      </w:r>
    </w:p>
    <w:p>
      <w:pPr>
        <w:spacing w:line="360" w:lineRule="auto"/>
        <w:jc w:val="left"/>
        <w:textAlignment w:val="center"/>
        <w:rPr>
          <w:color w:val="000000"/>
        </w:rPr>
      </w:pPr>
      <w:r>
        <w:rPr>
          <w:color w:val="000000"/>
        </w:rPr>
        <w:t xml:space="preserve">5. </w:t>
      </w:r>
      <w:r>
        <w:rPr>
          <w:rFonts w:ascii="宋体" w:cs="宋体" w:eastAsia="宋体" w:hAnsi="宋体"/>
          <w:color w:val="000000"/>
        </w:rPr>
        <w:t>当前，全球AI算力建设带动高功率供电需求快速增长，我国变压器企业调整战略，通过研发固态变压器、高频变压器等新型产品，推动行业向高智能化、低损耗方向发展，积极抢占全球市场。从中可以看出（    ）</w:t>
      </w:r>
    </w:p>
    <w:p>
      <w:pPr>
        <w:spacing w:line="360" w:lineRule="auto"/>
        <w:jc w:val="left"/>
        <w:textAlignment w:val="center"/>
        <w:rPr>
          <w:color w:val="000000"/>
        </w:rPr>
      </w:pPr>
      <w:r>
        <w:rPr>
          <w:rFonts w:ascii="宋体" w:cs="宋体" w:eastAsia="宋体" w:hAnsi="宋体"/>
          <w:color w:val="000000"/>
        </w:rPr>
        <w:t>①市场在资源配置中发挥了决定性作用</w:t>
      </w:r>
      <w:r>
        <w:rPr>
          <w:color w:val="000000"/>
        </w:rPr>
        <w:t xml:space="preserve">    </w:t>
      </w:r>
    </w:p>
    <w:p>
      <w:pPr>
        <w:spacing w:line="360" w:lineRule="auto"/>
        <w:jc w:val="left"/>
        <w:textAlignment w:val="center"/>
        <w:rPr>
          <w:color w:val="000000"/>
        </w:rPr>
      </w:pPr>
      <w:r>
        <w:rPr>
          <w:rFonts w:ascii="宋体" w:cs="宋体" w:eastAsia="宋体" w:hAnsi="宋体"/>
          <w:color w:val="000000"/>
        </w:rPr>
        <w:t>②供给侧结构性改革全面深化见效</w:t>
      </w:r>
    </w:p>
    <w:p>
      <w:pPr>
        <w:spacing w:line="360" w:lineRule="auto"/>
        <w:jc w:val="left"/>
        <w:textAlignment w:val="center"/>
        <w:rPr>
          <w:color w:val="000000"/>
        </w:rPr>
      </w:pPr>
      <w:r>
        <w:rPr>
          <w:rFonts w:ascii="宋体" w:cs="宋体" w:eastAsia="宋体" w:hAnsi="宋体"/>
          <w:color w:val="000000"/>
        </w:rPr>
        <w:t>③竞争推动了科学技术和经营管理进步</w:t>
      </w:r>
      <w:r>
        <w:rPr>
          <w:color w:val="000000"/>
        </w:rPr>
        <w:t xml:space="preserve">    </w:t>
      </w:r>
    </w:p>
    <w:p>
      <w:pPr>
        <w:spacing w:line="360" w:lineRule="auto"/>
        <w:jc w:val="left"/>
        <w:textAlignment w:val="center"/>
        <w:rPr>
          <w:color w:val="000000"/>
        </w:rPr>
      </w:pPr>
      <w:r>
        <w:rPr>
          <w:rFonts w:ascii="宋体" w:cs="宋体" w:eastAsia="宋体" w:hAnsi="宋体"/>
          <w:color w:val="000000"/>
        </w:rPr>
        <w:t>④现代化经济体系的建设提质增速</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②④</w:t>
      </w:r>
      <w:r>
        <w:rPr>
          <w:color w:val="000000"/>
        </w:rPr>
        <w:tab/>
      </w:r>
      <w:r>
        <w:rPr>
          <w:color w:val="000000"/>
        </w:rPr>
        <w:t xml:space="preserve">C. </w:t>
      </w:r>
      <w:r>
        <w:rPr>
          <w:rFonts w:ascii="宋体" w:cs="宋体" w:eastAsia="宋体" w:hAnsi="宋体"/>
          <w:color w:val="000000"/>
        </w:rPr>
        <w:t>①③</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 xml:space="preserve">①：全球AI算力带来的高功率供电需求增长，促使我国变压器企业调整战略、研发新产品，体现了市场需求引导资源流向相关生产领域，市场在资源配置中发挥了决定性作用，符合题意。 </w:t>
      </w:r>
    </w:p>
    <w:p>
      <w:pPr>
        <w:spacing w:line="360" w:lineRule="auto"/>
        <w:jc w:val="left"/>
        <w:textAlignment w:val="center"/>
        <w:rPr>
          <w:color w:val="000000"/>
        </w:rPr>
      </w:pPr>
      <w:r>
        <w:rPr>
          <w:color w:val="000000"/>
        </w:rPr>
        <w:t>②：材料仅体现变压器单个行业的企业经营调整，供给侧结构性改革是覆盖全产业的宏观结构性改革举措，单个行业的微观行为无法体现</w:t>
      </w:r>
      <w:r>
        <w:rPr>
          <w:rFonts w:ascii="宋体" w:cs="宋体" w:eastAsia="宋体" w:hAnsi="宋体"/>
          <w:color w:val="000000"/>
        </w:rPr>
        <w:t>“</w:t>
      </w:r>
      <w:r>
        <w:rPr>
          <w:color w:val="000000"/>
        </w:rPr>
        <w:t>全面深化见效</w:t>
      </w:r>
      <w:r>
        <w:rPr>
          <w:rFonts w:ascii="宋体" w:cs="宋体" w:eastAsia="宋体" w:hAnsi="宋体"/>
          <w:color w:val="000000"/>
        </w:rPr>
        <w:t>”</w:t>
      </w:r>
      <w:r>
        <w:rPr>
          <w:color w:val="000000"/>
        </w:rPr>
        <w:t xml:space="preserve">的全局性成果，排除。 </w:t>
      </w:r>
    </w:p>
    <w:p>
      <w:pPr>
        <w:spacing w:line="360" w:lineRule="auto"/>
        <w:jc w:val="left"/>
        <w:textAlignment w:val="center"/>
        <w:rPr>
          <w:color w:val="000000"/>
        </w:rPr>
      </w:pPr>
      <w:r>
        <w:rPr>
          <w:color w:val="000000"/>
        </w:rPr>
        <w:t xml:space="preserve">③：企业为抢占全球市场开展新型变压器研发、推动行业升级，体现了市场竞争倒逼企业开展技术创新、优化经营管理，竞争推动了科学技术和经营管理进步，符合题意。 </w:t>
      </w:r>
    </w:p>
    <w:p>
      <w:pPr>
        <w:spacing w:line="360" w:lineRule="auto"/>
        <w:jc w:val="left"/>
        <w:textAlignment w:val="center"/>
        <w:rPr>
          <w:color w:val="000000"/>
        </w:rPr>
      </w:pPr>
      <w:r>
        <w:rPr>
          <w:color w:val="000000"/>
        </w:rPr>
        <w:t>④：现代化经济体系建设是涵盖产业体系、市场体系、分配体系等多领域的系统性建设工程，单个行业的局部发展无法推断</w:t>
      </w:r>
      <w:r>
        <w:rPr>
          <w:rFonts w:ascii="宋体" w:cs="宋体" w:eastAsia="宋体" w:hAnsi="宋体"/>
          <w:color w:val="000000"/>
        </w:rPr>
        <w:t>“</w:t>
      </w:r>
      <w:r>
        <w:rPr>
          <w:color w:val="000000"/>
        </w:rPr>
        <w:t>建设提质增速</w:t>
      </w:r>
      <w:r>
        <w:rPr>
          <w:rFonts w:ascii="宋体" w:cs="宋体" w:eastAsia="宋体" w:hAnsi="宋体"/>
          <w:color w:val="000000"/>
        </w:rPr>
        <w:t>”</w:t>
      </w:r>
      <w:r>
        <w:rPr>
          <w:color w:val="000000"/>
        </w:rPr>
        <w:t>的整体成效，排除。</w:t>
      </w:r>
    </w:p>
    <w:p>
      <w:pPr>
        <w:spacing w:line="360" w:lineRule="auto"/>
        <w:jc w:val="left"/>
        <w:textAlignment w:val="center"/>
        <w:rPr>
          <w:color w:val="000000"/>
        </w:rPr>
      </w:pPr>
      <w:r>
        <w:rPr>
          <w:color w:val="000000"/>
        </w:rPr>
        <w:t xml:space="preserve">6. </w:t>
      </w:r>
      <w:r>
        <w:rPr>
          <w:rFonts w:ascii="宋体" w:cs="宋体" w:eastAsia="宋体" w:hAnsi="宋体"/>
          <w:color w:val="000000"/>
        </w:rPr>
        <w:t>2026年1月，国家将职工医保个人账户共济范围由省内拓展至全国，允许账户资金用于支付家庭成员的相关费用。该做法有利于（    ）</w:t>
      </w:r>
    </w:p>
    <w:p>
      <w:pPr>
        <w:spacing w:line="360" w:lineRule="auto"/>
        <w:jc w:val="left"/>
        <w:textAlignment w:val="center"/>
        <w:rPr>
          <w:color w:val="000000"/>
        </w:rPr>
      </w:pPr>
      <w:r>
        <w:rPr>
          <w:rFonts w:ascii="宋体" w:cs="宋体" w:eastAsia="宋体" w:hAnsi="宋体"/>
          <w:color w:val="000000"/>
        </w:rPr>
        <w:t>①完善社会保障，促进制度公平</w:t>
      </w:r>
      <w:r>
        <w:rPr>
          <w:color w:val="000000"/>
        </w:rPr>
        <w:t xml:space="preserve">    </w:t>
      </w:r>
    </w:p>
    <w:p>
      <w:pPr>
        <w:spacing w:line="360" w:lineRule="auto"/>
        <w:jc w:val="left"/>
        <w:textAlignment w:val="center"/>
        <w:rPr>
          <w:color w:val="000000"/>
        </w:rPr>
      </w:pPr>
      <w:r>
        <w:rPr>
          <w:rFonts w:ascii="宋体" w:cs="宋体" w:eastAsia="宋体" w:hAnsi="宋体"/>
          <w:color w:val="000000"/>
        </w:rPr>
        <w:t>②拓宽收入途径，筑牢民生之源</w:t>
      </w:r>
    </w:p>
    <w:p>
      <w:pPr>
        <w:spacing w:line="360" w:lineRule="auto"/>
        <w:jc w:val="left"/>
        <w:textAlignment w:val="center"/>
        <w:rPr>
          <w:color w:val="000000"/>
        </w:rPr>
      </w:pPr>
      <w:r>
        <w:rPr>
          <w:rFonts w:ascii="宋体" w:cs="宋体" w:eastAsia="宋体" w:hAnsi="宋体"/>
          <w:color w:val="000000"/>
        </w:rPr>
        <w:t>③增加民生福利，兜底人民生活</w:t>
      </w:r>
      <w:r>
        <w:rPr>
          <w:color w:val="000000"/>
        </w:rPr>
        <w:t xml:space="preserve">    </w:t>
      </w:r>
    </w:p>
    <w:p>
      <w:pPr>
        <w:spacing w:line="360" w:lineRule="auto"/>
        <w:jc w:val="left"/>
        <w:textAlignment w:val="center"/>
        <w:rPr>
          <w:color w:val="000000"/>
        </w:rPr>
      </w:pPr>
      <w:r>
        <w:rPr>
          <w:rFonts w:ascii="宋体" w:cs="宋体" w:eastAsia="宋体" w:hAnsi="宋体"/>
          <w:color w:val="000000"/>
        </w:rPr>
        <w:t>④强化互助共济，提升资金效率</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②③</w:t>
      </w:r>
      <w:r>
        <w:rPr>
          <w:color w:val="000000"/>
        </w:rPr>
        <w:tab/>
      </w:r>
      <w:r>
        <w:rPr>
          <w:color w:val="000000"/>
        </w:rPr>
        <w:t xml:space="preserve">C. </w:t>
      </w:r>
      <w:r>
        <w:rPr>
          <w:rFonts w:ascii="宋体" w:cs="宋体" w:eastAsia="宋体" w:hAnsi="宋体"/>
          <w:color w:val="000000"/>
        </w:rPr>
        <w:t>③④</w:t>
      </w:r>
      <w:r>
        <w:rPr>
          <w:color w:val="000000"/>
        </w:rPr>
        <w:tab/>
      </w:r>
      <w:r>
        <w:rPr>
          <w:color w:val="000000"/>
        </w:rPr>
        <w:t xml:space="preserve">D. </w:t>
      </w:r>
      <w:r>
        <w:rPr>
          <w:rFonts w:ascii="宋体" w:cs="宋体" w:eastAsia="宋体" w:hAnsi="宋体"/>
          <w:color w:val="000000"/>
        </w:rPr>
        <w:t>①④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①：拓展医保共济范围、完善医保制度，促进制度公平，维护人民利益，正确。</w:t>
      </w:r>
    </w:p>
    <w:p>
      <w:pPr>
        <w:spacing w:line="360" w:lineRule="auto"/>
        <w:jc w:val="left"/>
        <w:textAlignment w:val="center"/>
        <w:rPr>
          <w:color w:val="000000"/>
        </w:rPr>
      </w:pPr>
      <w:r>
        <w:rPr>
          <w:rFonts w:ascii="宋体" w:cs="宋体" w:eastAsia="宋体" w:hAnsi="宋体"/>
          <w:color w:val="000000"/>
        </w:rPr>
        <w:t>②：医保共济是资金使用优化，不增加个人收入，错误。</w:t>
      </w:r>
    </w:p>
    <w:p>
      <w:pPr>
        <w:spacing w:line="360" w:lineRule="auto"/>
        <w:jc w:val="left"/>
        <w:textAlignment w:val="center"/>
        <w:rPr>
          <w:color w:val="000000"/>
        </w:rPr>
      </w:pPr>
      <w:r>
        <w:rPr>
          <w:rFonts w:ascii="宋体" w:cs="宋体" w:eastAsia="宋体" w:hAnsi="宋体"/>
          <w:color w:val="000000"/>
        </w:rPr>
        <w:t>③：医保共济是社会保险优化，不属于社会福利范畴，错误。</w:t>
      </w:r>
    </w:p>
    <w:p>
      <w:pPr>
        <w:spacing w:line="360" w:lineRule="auto"/>
        <w:jc w:val="left"/>
        <w:textAlignment w:val="center"/>
        <w:rPr>
          <w:color w:val="000000"/>
        </w:rPr>
      </w:pPr>
      <w:r>
        <w:rPr>
          <w:rFonts w:ascii="宋体" w:cs="宋体" w:eastAsia="宋体" w:hAnsi="宋体"/>
          <w:color w:val="000000"/>
        </w:rPr>
        <w:t>④：</w:t>
      </w:r>
      <w:r>
        <w:rPr>
          <w:color w:val="000000"/>
        </w:rPr>
        <w:t>国家将职工医保个人账户共济范围由省内拓展至全国，有利于</w:t>
      </w:r>
      <w:r>
        <w:rPr>
          <w:rFonts w:ascii="宋体" w:cs="宋体" w:eastAsia="宋体" w:hAnsi="宋体"/>
          <w:color w:val="000000"/>
        </w:rPr>
        <w:t>提升医保资金使用效率，维护人民的利益，正确。</w:t>
      </w:r>
    </w:p>
    <w:p>
      <w:pPr>
        <w:spacing w:line="360" w:lineRule="auto"/>
        <w:jc w:val="left"/>
        <w:textAlignment w:val="center"/>
        <w:rPr>
          <w:color w:val="000000"/>
        </w:rPr>
      </w:pPr>
      <w:r>
        <w:rPr>
          <w:color w:val="000000"/>
        </w:rPr>
        <w:t xml:space="preserve">7. </w:t>
      </w:r>
      <w:r>
        <w:rPr>
          <w:rFonts w:ascii="宋体" w:cs="宋体" w:eastAsia="宋体" w:hAnsi="宋体"/>
          <w:color w:val="000000"/>
        </w:rPr>
        <w:t>下表是2025年我国部分工业经济运行情况</w:t>
      </w:r>
    </w:p>
    <w:tbl>
      <w:tblPr>
        <w:tblStyle w:val="TableNormal"/>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
      <w:tblGrid>
        <w:gridCol w:w="1311"/>
        <w:gridCol w:w="1311"/>
        <w:gridCol w:w="1311"/>
        <w:gridCol w:w="1311"/>
        <w:gridCol w:w="1530"/>
        <w:gridCol w:w="1530"/>
      </w:tblGrid>
      <w:tr>
        <w:tblPrEx>
          <w:tblW w:type="dxa" w:w="8325"/>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120"/>
            <w:left w:type="dxa" w:w="120"/>
            <w:bottom w:type="dxa" w:w="120"/>
            <w:right w:type="dxa" w:w="120"/>
          </w:tblCellMar>
        </w:tblPrEx>
        <w:trPr>
          <w:cantSplit w:val="0"/>
        </w:trPr>
        <w:tc>
          <w:tcPr>
            <w:tcW w:type="dxa" w:w="5550"/>
            <w:gridSpan w:val="4"/>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2025年规模以上工业企业各指标增长率单位%</w:t>
            </w:r>
          </w:p>
        </w:tc>
        <w:tc>
          <w:tcPr>
            <w:tcW w:type="dxa" w:w="2775"/>
            <w:gridSpan w:val="2"/>
            <w:vMerge w:val="restart"/>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2025年规模以上高技术制造业</w:t>
            </w:r>
          </w:p>
          <w:p>
            <w:pPr>
              <w:spacing w:line="360" w:lineRule="auto"/>
              <w:jc w:val="left"/>
              <w:textAlignment w:val="center"/>
              <w:rPr>
                <w:color w:val="000000"/>
              </w:rPr>
            </w:pPr>
            <w:r>
              <w:rPr>
                <w:rFonts w:ascii="宋体" w:cs="宋体" w:eastAsia="宋体" w:hAnsi="宋体"/>
                <w:color w:val="000000"/>
              </w:rPr>
              <w:t>单位%</w:t>
            </w:r>
          </w:p>
        </w:tc>
      </w:tr>
      <w:tr>
        <w:tblPrEx>
          <w:tblW w:type="dxa" w:w="8325"/>
          <w:tblCellMar>
            <w:top w:type="dxa" w:w="120"/>
            <w:left w:type="dxa" w:w="120"/>
            <w:bottom w:type="dxa" w:w="120"/>
            <w:right w:type="dxa" w:w="120"/>
          </w:tblCellMar>
        </w:tblPrEx>
        <w:trPr>
          <w:cantSplit w:val="0"/>
        </w:trPr>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color w:val="000000"/>
              </w:rPr>
              <w:br/>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资产总额</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营业收入</w:t>
            </w:r>
          </w:p>
        </w:tc>
        <w:tc>
          <w:tcPr>
            <w:tcW w:type="dxa" w:w="1665"/>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利润总额</w:t>
            </w:r>
          </w:p>
        </w:tc>
        <w:tc>
          <w:tcPr>
            <w:gridSpan w:val="2"/>
            <w:vMerge/>
            <w:tcBorders>
              <w:top w:color="000000" w:space="0" w:sz="6" w:val="single"/>
              <w:left w:color="000000" w:space="0" w:sz="6" w:val="single"/>
              <w:bottom w:color="000000" w:space="0" w:sz="6" w:val="single"/>
              <w:right w:color="000000" w:space="0" w:sz="6" w:val="single"/>
            </w:tcBorders>
          </w:tcPr>
          <w:p>
            <w:pPr>
              <w:spacing w:line="360" w:lineRule="auto"/>
              <w:jc w:val="left"/>
              <w:textAlignment w:val="center"/>
              <w:rPr>
                <w:color w:val="000000"/>
              </w:rPr>
            </w:pPr>
          </w:p>
        </w:tc>
      </w:tr>
      <w:tr>
        <w:tblPrEx>
          <w:tblW w:type="dxa" w:w="8325"/>
          <w:tblCellMar>
            <w:top w:type="dxa" w:w="120"/>
            <w:left w:type="dxa" w:w="120"/>
            <w:bottom w:type="dxa" w:w="120"/>
            <w:right w:type="dxa" w:w="120"/>
          </w:tblCellMar>
        </w:tblPrEx>
        <w:trPr>
          <w:cantSplit w:val="0"/>
        </w:trPr>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国有企业</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4.4</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0.3</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-3.9</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产值增长</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9.4</w:t>
            </w:r>
          </w:p>
        </w:tc>
      </w:tr>
      <w:tr>
        <w:tblPrEx>
          <w:tblW w:type="dxa" w:w="8325"/>
          <w:tblCellMar>
            <w:top w:type="dxa" w:w="120"/>
            <w:left w:type="dxa" w:w="120"/>
            <w:bottom w:type="dxa" w:w="120"/>
            <w:right w:type="dxa" w:w="120"/>
          </w:tblCellMar>
        </w:tblPrEx>
        <w:trPr>
          <w:cantSplit w:val="0"/>
        </w:trPr>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私营企业</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3.9</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-0.2</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0.0</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利润增长</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13.3</w:t>
            </w:r>
          </w:p>
        </w:tc>
      </w:tr>
      <w:tr>
        <w:tblPrEx>
          <w:tblW w:type="dxa" w:w="8325"/>
          <w:tblCellMar>
            <w:top w:type="dxa" w:w="120"/>
            <w:left w:type="dxa" w:w="120"/>
            <w:bottom w:type="dxa" w:w="120"/>
            <w:right w:type="dxa" w:w="120"/>
          </w:tblCellMar>
        </w:tblPrEx>
        <w:trPr>
          <w:cantSplit w:val="0"/>
        </w:trPr>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外资企业</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2.5</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-0.6</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4.2</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投资增长</w:t>
            </w:r>
          </w:p>
        </w:tc>
        <w:tc>
          <w:tcPr>
            <w:tcW w:type="dxa" w:w="1380"/>
            <w:tcBorders>
              <w:top w:color="000000" w:space="0" w:sz="6" w:val="single"/>
              <w:left w:color="000000" w:space="0" w:sz="6" w:val="single"/>
              <w:bottom w:color="000000" w:space="0" w:sz="6" w:val="single"/>
              <w:right w:color="000000" w:space="0" w:sz="6" w:val="single"/>
            </w:tcBorders>
            <w:noWrap w:val="0"/>
            <w:tcMar>
              <w:top w:type="dxa" w:w="75"/>
              <w:bottom w:type="dxa" w:w="75"/>
            </w:tcMar>
            <w:vAlign w:val="center"/>
          </w:tcPr>
          <w:p>
            <w:pPr>
              <w:spacing w:line="360" w:lineRule="auto"/>
              <w:jc w:val="left"/>
              <w:textAlignment w:val="center"/>
              <w:rPr>
                <w:color w:val="000000"/>
              </w:rPr>
            </w:pPr>
            <w:r>
              <w:rPr>
                <w:rFonts w:ascii="宋体" w:cs="宋体" w:eastAsia="宋体" w:hAnsi="宋体"/>
                <w:color w:val="000000"/>
              </w:rPr>
              <w:t>15.2</w:t>
            </w:r>
          </w:p>
        </w:tc>
      </w:tr>
    </w:tbl>
    <w:p>
      <w:pPr>
        <w:spacing w:line="360" w:lineRule="auto"/>
        <w:jc w:val="left"/>
        <w:textAlignment w:val="center"/>
        <w:rPr>
          <w:color w:val="000000"/>
        </w:rPr>
      </w:pPr>
      <w:r>
        <w:rPr>
          <w:rFonts w:ascii="宋体" w:cs="宋体" w:eastAsia="宋体" w:hAnsi="宋体"/>
          <w:color w:val="000000"/>
        </w:rPr>
        <w:t>据此，可以推断我国（    ）</w:t>
      </w:r>
    </w:p>
    <w:p>
      <w:pPr>
        <w:spacing w:line="360" w:lineRule="auto"/>
        <w:jc w:val="left"/>
        <w:textAlignment w:val="center"/>
        <w:rPr>
          <w:color w:val="000000"/>
        </w:rPr>
      </w:pPr>
      <w:r>
        <w:rPr>
          <w:rFonts w:ascii="宋体" w:cs="宋体" w:eastAsia="宋体" w:hAnsi="宋体"/>
          <w:color w:val="000000"/>
        </w:rPr>
        <w:t>①所有制结构优化，各类经济协同发展</w:t>
      </w:r>
    </w:p>
    <w:p>
      <w:pPr>
        <w:spacing w:line="360" w:lineRule="auto"/>
        <w:jc w:val="left"/>
        <w:textAlignment w:val="center"/>
        <w:rPr>
          <w:color w:val="000000"/>
        </w:rPr>
      </w:pPr>
      <w:r>
        <w:rPr>
          <w:rFonts w:ascii="宋体" w:cs="宋体" w:eastAsia="宋体" w:hAnsi="宋体"/>
          <w:color w:val="000000"/>
        </w:rPr>
        <w:t>②非公经济不断提高效率，增强盈利能力</w:t>
      </w:r>
    </w:p>
    <w:p>
      <w:pPr>
        <w:spacing w:line="360" w:lineRule="auto"/>
        <w:jc w:val="left"/>
        <w:textAlignment w:val="center"/>
        <w:rPr>
          <w:color w:val="000000"/>
        </w:rPr>
      </w:pPr>
      <w:r>
        <w:rPr>
          <w:rFonts w:ascii="宋体" w:cs="宋体" w:eastAsia="宋体" w:hAnsi="宋体"/>
          <w:color w:val="000000"/>
        </w:rPr>
        <w:t>③坚持创新发展理念，实现了高质量发展</w:t>
      </w:r>
    </w:p>
    <w:p>
      <w:pPr>
        <w:spacing w:line="360" w:lineRule="auto"/>
        <w:jc w:val="left"/>
        <w:textAlignment w:val="center"/>
        <w:rPr>
          <w:color w:val="000000"/>
        </w:rPr>
      </w:pPr>
      <w:r>
        <w:rPr>
          <w:rFonts w:ascii="宋体" w:cs="宋体" w:eastAsia="宋体" w:hAnsi="宋体"/>
          <w:color w:val="000000"/>
        </w:rPr>
        <w:t>④发展动力不断增强，产业结构日益优化</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①③</w:t>
      </w:r>
      <w:r>
        <w:rPr>
          <w:color w:val="000000"/>
        </w:rPr>
        <w:tab/>
      </w:r>
      <w:r>
        <w:rPr>
          <w:color w:val="000000"/>
        </w:rPr>
        <w:t xml:space="preserve">C. </w:t>
      </w:r>
      <w:r>
        <w:rPr>
          <w:rFonts w:ascii="宋体" w:cs="宋体" w:eastAsia="宋体" w:hAnsi="宋体"/>
          <w:color w:val="000000"/>
        </w:rPr>
        <w:t>②④</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①：</w:t>
      </w:r>
      <w:r>
        <w:rPr>
          <w:color w:val="000000"/>
        </w:rPr>
        <w:t>表格仅给出不同所有制企业的指标增长率，没有体现不同所有制的占比、布局调整，无法推断出“所有制结构优化”</w:t>
      </w:r>
      <w:r>
        <w:rPr>
          <w:rFonts w:ascii="宋体" w:cs="宋体" w:eastAsia="宋体" w:hAnsi="宋体"/>
          <w:color w:val="000000"/>
        </w:rPr>
        <w:t>，排除。</w:t>
      </w:r>
    </w:p>
    <w:p>
      <w:pPr>
        <w:spacing w:line="360" w:lineRule="auto"/>
        <w:jc w:val="left"/>
        <w:textAlignment w:val="center"/>
        <w:rPr>
          <w:color w:val="000000"/>
        </w:rPr>
      </w:pPr>
      <w:r>
        <w:rPr>
          <w:rFonts w:ascii="宋体" w:cs="宋体" w:eastAsia="宋体" w:hAnsi="宋体"/>
          <w:color w:val="000000"/>
        </w:rPr>
        <w:t>②：私营企业属于非公有制经济，表格中高技术制造业利润增长13.3%，外资企业利润总额增长4.2%，说明非公有制经济在高技术等领域效率提升、盈利能力增强，正确。</w:t>
      </w:r>
    </w:p>
    <w:p>
      <w:pPr>
        <w:spacing w:line="360" w:lineRule="auto"/>
        <w:jc w:val="left"/>
        <w:textAlignment w:val="center"/>
        <w:rPr>
          <w:color w:val="000000"/>
        </w:rPr>
      </w:pPr>
      <w:r>
        <w:rPr>
          <w:rFonts w:ascii="宋体" w:cs="宋体" w:eastAsia="宋体" w:hAnsi="宋体"/>
          <w:color w:val="000000"/>
        </w:rPr>
        <w:t>③：“实现了高质量发展”的表述错误，我国正处于高质量发展的推进过程中，并非“已经实现”，排除。</w:t>
      </w:r>
    </w:p>
    <w:p>
      <w:pPr>
        <w:spacing w:line="360" w:lineRule="auto"/>
        <w:jc w:val="left"/>
        <w:textAlignment w:val="center"/>
        <w:rPr>
          <w:color w:val="000000"/>
        </w:rPr>
      </w:pPr>
      <w:r>
        <w:rPr>
          <w:rFonts w:ascii="宋体" w:cs="宋体" w:eastAsia="宋体" w:hAnsi="宋体"/>
          <w:color w:val="000000"/>
        </w:rPr>
        <w:t>④：高技术制造业产值、利润、投资均保持10%以上的高增速，说明创新驱动发展动力不断增强，工业向高技术产业升级，产业结构日益优化，正确。</w:t>
      </w:r>
    </w:p>
    <w:p>
      <w:pPr>
        <w:spacing w:line="360" w:lineRule="auto"/>
        <w:jc w:val="left"/>
        <w:textAlignment w:val="center"/>
        <w:rPr>
          <w:color w:val="000000"/>
        </w:rPr>
      </w:pPr>
      <w:r>
        <w:rPr>
          <w:color w:val="000000"/>
        </w:rPr>
        <w:t xml:space="preserve">8. </w:t>
      </w:r>
      <w:r>
        <w:rPr>
          <w:rFonts w:ascii="宋体" w:cs="宋体" w:eastAsia="宋体" w:hAnsi="宋体"/>
          <w:color w:val="000000"/>
        </w:rPr>
        <w:t>荣获2025年度浙江省乡村振兴共富带头人“金牛奖”的某村党支部书记林芳良，十年来带领村民聚焦省际合作、“双柚”产业以及特色古驿站文化，发展乡村特色产业，带动村民增收。这生动地体现了（    ）</w:t>
      </w:r>
    </w:p>
    <w:p>
      <w:pPr>
        <w:spacing w:line="360" w:lineRule="auto"/>
        <w:jc w:val="left"/>
        <w:textAlignment w:val="center"/>
        <w:rPr>
          <w:color w:val="000000"/>
        </w:rPr>
      </w:pPr>
      <w:r>
        <w:rPr>
          <w:rFonts w:ascii="宋体" w:cs="宋体" w:eastAsia="宋体" w:hAnsi="宋体"/>
          <w:color w:val="000000"/>
        </w:rPr>
        <w:t>①党员在工作中发挥了先锋模范作用</w:t>
      </w:r>
    </w:p>
    <w:p>
      <w:pPr>
        <w:spacing w:line="360" w:lineRule="auto"/>
        <w:jc w:val="left"/>
        <w:textAlignment w:val="center"/>
        <w:rPr>
          <w:color w:val="000000"/>
        </w:rPr>
      </w:pPr>
      <w:r>
        <w:rPr>
          <w:rFonts w:ascii="宋体" w:cs="宋体" w:eastAsia="宋体" w:hAnsi="宋体"/>
          <w:color w:val="000000"/>
        </w:rPr>
        <w:t>②党坚持民主执政，一切为了人民群众</w:t>
      </w:r>
    </w:p>
    <w:p>
      <w:pPr>
        <w:spacing w:line="360" w:lineRule="auto"/>
        <w:jc w:val="left"/>
        <w:textAlignment w:val="center"/>
        <w:rPr>
          <w:color w:val="000000"/>
        </w:rPr>
      </w:pPr>
      <w:r>
        <w:rPr>
          <w:rFonts w:ascii="宋体" w:cs="宋体" w:eastAsia="宋体" w:hAnsi="宋体"/>
          <w:color w:val="000000"/>
        </w:rPr>
        <w:t>③党切实履行社会主义经济建设职能</w:t>
      </w:r>
    </w:p>
    <w:p>
      <w:pPr>
        <w:spacing w:line="360" w:lineRule="auto"/>
        <w:jc w:val="left"/>
        <w:textAlignment w:val="center"/>
        <w:rPr>
          <w:color w:val="000000"/>
        </w:rPr>
      </w:pPr>
      <w:r>
        <w:rPr>
          <w:rFonts w:ascii="宋体" w:cs="宋体" w:eastAsia="宋体" w:hAnsi="宋体"/>
          <w:color w:val="000000"/>
        </w:rPr>
        <w:t>④党是决定国家前途和命运的根本力量</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①③</w:t>
      </w:r>
      <w:r>
        <w:rPr>
          <w:color w:val="000000"/>
        </w:rPr>
        <w:tab/>
      </w:r>
      <w:r>
        <w:rPr>
          <w:color w:val="000000"/>
        </w:rPr>
        <w:t xml:space="preserve">C. </w:t>
      </w:r>
      <w:r>
        <w:rPr>
          <w:rFonts w:ascii="宋体" w:cs="宋体" w:eastAsia="宋体" w:hAnsi="宋体"/>
          <w:color w:val="000000"/>
        </w:rPr>
        <w:t>②④</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①：村党支部书记作为共产党员，十年来带头带领村民发展产业、实现增收，直接体现了党员在工作中发挥先锋模范作用，正确。</w:t>
      </w:r>
    </w:p>
    <w:p>
      <w:pPr>
        <w:spacing w:line="360" w:lineRule="auto"/>
        <w:jc w:val="left"/>
        <w:textAlignment w:val="center"/>
        <w:rPr>
          <w:color w:val="000000"/>
        </w:rPr>
      </w:pPr>
      <w:r>
        <w:rPr>
          <w:color w:val="000000"/>
        </w:rPr>
        <w:t>②：党带领村民增收致富，维护人民群众的利益，体现了党坚持民主执政，始终坚持一切为了人民，正确。</w:t>
      </w:r>
    </w:p>
    <w:p>
      <w:pPr>
        <w:spacing w:line="360" w:lineRule="auto"/>
        <w:jc w:val="left"/>
        <w:textAlignment w:val="center"/>
        <w:rPr>
          <w:color w:val="000000"/>
        </w:rPr>
      </w:pPr>
      <w:r>
        <w:rPr>
          <w:color w:val="000000"/>
        </w:rPr>
        <w:t>③：</w:t>
      </w:r>
      <w:r>
        <w:rPr>
          <w:color w:val="000000"/>
        </w:rPr>
        <w:t>履行社会主义经济建设职能的主体是政府</w:t>
      </w:r>
      <w:r>
        <w:rPr>
          <w:color w:val="000000"/>
        </w:rPr>
        <w:t>，中国共产党是执政党，不履行具体的国家职能，错误。</w:t>
      </w:r>
    </w:p>
    <w:p>
      <w:pPr>
        <w:spacing w:line="360" w:lineRule="auto"/>
        <w:jc w:val="left"/>
        <w:textAlignment w:val="center"/>
        <w:rPr>
          <w:color w:val="000000"/>
        </w:rPr>
      </w:pPr>
      <w:r>
        <w:rPr>
          <w:color w:val="000000"/>
        </w:rPr>
        <w:t>④：</w:t>
      </w:r>
      <w:r>
        <w:rPr>
          <w:color w:val="000000"/>
        </w:rPr>
        <w:t>人民是决定国家前途和命运的根本力量</w:t>
      </w:r>
      <w:r>
        <w:rPr>
          <w:color w:val="000000"/>
        </w:rPr>
        <w:t>，该表述本身错误，错误。</w:t>
      </w:r>
    </w:p>
    <w:p>
      <w:pPr>
        <w:spacing w:line="360" w:lineRule="auto"/>
        <w:jc w:val="left"/>
        <w:textAlignment w:val="center"/>
        <w:rPr>
          <w:color w:val="000000"/>
        </w:rPr>
      </w:pPr>
      <w:r>
        <w:rPr>
          <w:color w:val="000000"/>
        </w:rPr>
        <w:t xml:space="preserve">9. </w:t>
      </w:r>
      <w:r>
        <w:rPr>
          <w:rFonts w:ascii="宋体" w:cs="宋体" w:eastAsia="宋体" w:hAnsi="宋体"/>
          <w:color w:val="000000"/>
        </w:rPr>
        <w:t>近年来，人工智能迅猛发展。多地政协围绕“人工智能产业发展”“具身智能技术应用”等主题展开专题调研，广泛收集各方的意见建议，形成了多项高质量提案。这体现了（    ）</w:t>
      </w:r>
    </w:p>
    <w:p>
      <w:pPr>
        <w:spacing w:line="360" w:lineRule="auto"/>
        <w:jc w:val="left"/>
        <w:textAlignment w:val="center"/>
        <w:rPr>
          <w:color w:val="000000"/>
        </w:rPr>
      </w:pPr>
      <w:r>
        <w:rPr>
          <w:rFonts w:ascii="宋体" w:cs="宋体" w:eastAsia="宋体" w:hAnsi="宋体"/>
          <w:color w:val="000000"/>
        </w:rPr>
        <w:t>①人民政协积极履行参政议政职能，服务国家发展大局</w:t>
      </w:r>
    </w:p>
    <w:p>
      <w:pPr>
        <w:spacing w:line="360" w:lineRule="auto"/>
        <w:jc w:val="left"/>
        <w:textAlignment w:val="center"/>
        <w:rPr>
          <w:color w:val="000000"/>
        </w:rPr>
      </w:pPr>
      <w:r>
        <w:rPr>
          <w:rFonts w:ascii="宋体" w:cs="宋体" w:eastAsia="宋体" w:hAnsi="宋体"/>
          <w:color w:val="000000"/>
        </w:rPr>
        <w:t>②人民政协创新政治协商方式，赋能新质生产力的发展</w:t>
      </w:r>
    </w:p>
    <w:p>
      <w:pPr>
        <w:spacing w:line="360" w:lineRule="auto"/>
        <w:jc w:val="left"/>
        <w:textAlignment w:val="center"/>
        <w:rPr>
          <w:color w:val="000000"/>
        </w:rPr>
      </w:pPr>
      <w:r>
        <w:rPr>
          <w:rFonts w:ascii="宋体" w:cs="宋体" w:eastAsia="宋体" w:hAnsi="宋体"/>
          <w:color w:val="000000"/>
        </w:rPr>
        <w:t>③政协委员密切联系群众，积极回应科技创新时代关切</w:t>
      </w:r>
    </w:p>
    <w:p>
      <w:pPr>
        <w:spacing w:line="360" w:lineRule="auto"/>
        <w:jc w:val="left"/>
        <w:textAlignment w:val="center"/>
        <w:rPr>
          <w:color w:val="000000"/>
        </w:rPr>
      </w:pPr>
      <w:r>
        <w:rPr>
          <w:rFonts w:ascii="宋体" w:cs="宋体" w:eastAsia="宋体" w:hAnsi="宋体"/>
          <w:color w:val="000000"/>
        </w:rPr>
        <w:t>④政协委员行使提案权，推动具身智能等科技领域发展</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②④</w:t>
      </w:r>
      <w:r>
        <w:rPr>
          <w:color w:val="000000"/>
        </w:rPr>
        <w:tab/>
      </w:r>
      <w:r>
        <w:rPr>
          <w:color w:val="000000"/>
        </w:rPr>
        <w:t xml:space="preserve">C. </w:t>
      </w:r>
      <w:r>
        <w:rPr>
          <w:rFonts w:ascii="宋体" w:cs="宋体" w:eastAsia="宋体" w:hAnsi="宋体"/>
          <w:color w:val="000000"/>
        </w:rPr>
        <w:t>①③</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 xml:space="preserve">①：多地政协围绕人工智能产业发展等主题开展调研、收集意见、形成提案，是人民政协履行参政议政职能的体现，服务国家科技发展大局，符合题意。 </w:t>
      </w:r>
    </w:p>
    <w:p>
      <w:pPr>
        <w:spacing w:line="360" w:lineRule="auto"/>
        <w:jc w:val="left"/>
        <w:textAlignment w:val="center"/>
        <w:rPr>
          <w:color w:val="000000"/>
        </w:rPr>
      </w:pPr>
      <w:r>
        <w:rPr>
          <w:color w:val="000000"/>
        </w:rPr>
        <w:t xml:space="preserve">②：材料中政协开展专题调研、形成提案，是政协常规的参政议政工作方式，并未体现“创新政治协商方式”，不符合题意。 </w:t>
      </w:r>
    </w:p>
    <w:p>
      <w:pPr>
        <w:spacing w:line="360" w:lineRule="auto"/>
        <w:jc w:val="left"/>
        <w:textAlignment w:val="center"/>
        <w:rPr>
          <w:color w:val="000000"/>
        </w:rPr>
      </w:pPr>
      <w:r>
        <w:rPr>
          <w:color w:val="000000"/>
        </w:rPr>
        <w:t xml:space="preserve">③：政协广泛收集各方意见建议，体现了政协委员密切联系群众，针对人工智能等科技创新领域的时代关切积极建言，符合题意。 </w:t>
      </w:r>
    </w:p>
    <w:p>
      <w:pPr>
        <w:spacing w:line="360" w:lineRule="auto"/>
        <w:jc w:val="left"/>
        <w:textAlignment w:val="center"/>
        <w:rPr>
          <w:color w:val="000000"/>
        </w:rPr>
      </w:pPr>
      <w:r>
        <w:rPr>
          <w:color w:val="000000"/>
        </w:rPr>
        <w:t>④：提案权是人大代表的法定职权，政协委员可以提出政协提案，但不是行使人大代表的提案权，且材料主体是“多地政协”，并非政协委员个人，不符合题意。</w:t>
      </w:r>
    </w:p>
    <w:p>
      <w:pPr>
        <w:spacing w:line="360" w:lineRule="auto"/>
        <w:jc w:val="left"/>
        <w:textAlignment w:val="center"/>
        <w:rPr>
          <w:color w:val="000000"/>
        </w:rPr>
      </w:pPr>
      <w:r>
        <w:rPr>
          <w:color w:val="000000"/>
        </w:rPr>
        <w:t xml:space="preserve">10. </w:t>
      </w:r>
      <w:r>
        <w:rPr>
          <w:rFonts w:ascii="宋体" w:cs="宋体" w:eastAsia="宋体" w:hAnsi="宋体"/>
          <w:color w:val="000000"/>
        </w:rPr>
        <w:t>2026年中央一号文件强调要强化农村宅基地审批管理，严查违法违规购买农房宅基地行为；同时也要依法盘活闲置土地和房屋，更好保障农民的财产权益。这体现了（    ）</w:t>
      </w:r>
    </w:p>
    <w:p>
      <w:pPr>
        <w:spacing w:line="360" w:lineRule="auto"/>
        <w:jc w:val="left"/>
        <w:textAlignment w:val="center"/>
        <w:rPr>
          <w:color w:val="000000"/>
        </w:rPr>
      </w:pPr>
      <w:r>
        <w:rPr>
          <w:color w:val="000000"/>
        </w:rPr>
        <w:t xml:space="preserve">A. </w:t>
      </w:r>
      <w:r>
        <w:rPr>
          <w:rFonts w:ascii="宋体" w:cs="宋体" w:eastAsia="宋体" w:hAnsi="宋体"/>
          <w:color w:val="000000"/>
        </w:rPr>
        <w:t>我国坚持依法治国与以德治国更好结合</w:t>
      </w:r>
    </w:p>
    <w:p>
      <w:pPr>
        <w:spacing w:line="360" w:lineRule="auto"/>
        <w:jc w:val="left"/>
        <w:textAlignment w:val="center"/>
        <w:rPr>
          <w:color w:val="000000"/>
        </w:rPr>
      </w:pPr>
      <w:r>
        <w:rPr>
          <w:color w:val="000000"/>
        </w:rPr>
        <w:t xml:space="preserve">B. </w:t>
      </w:r>
      <w:r>
        <w:rPr>
          <w:rFonts w:ascii="宋体" w:cs="宋体" w:eastAsia="宋体" w:hAnsi="宋体"/>
          <w:color w:val="000000"/>
        </w:rPr>
        <w:t>政府优化乡村资源，激发乡村发展活力</w:t>
      </w:r>
    </w:p>
    <w:p>
      <w:pPr>
        <w:spacing w:line="360" w:lineRule="auto"/>
        <w:jc w:val="left"/>
        <w:textAlignment w:val="center"/>
        <w:rPr>
          <w:color w:val="000000"/>
        </w:rPr>
      </w:pPr>
      <w:r>
        <w:rPr>
          <w:color w:val="000000"/>
        </w:rPr>
        <w:t xml:space="preserve">C. </w:t>
      </w:r>
      <w:r>
        <w:rPr>
          <w:rFonts w:ascii="宋体" w:cs="宋体" w:eastAsia="宋体" w:hAnsi="宋体"/>
          <w:color w:val="000000"/>
        </w:rPr>
        <w:t>政府履行经济职能，创新农村产权制度</w:t>
      </w:r>
    </w:p>
    <w:p>
      <w:pPr>
        <w:spacing w:line="360" w:lineRule="auto"/>
        <w:jc w:val="left"/>
        <w:textAlignment w:val="center"/>
        <w:rPr>
          <w:color w:val="000000"/>
        </w:rPr>
      </w:pPr>
      <w:r>
        <w:rPr>
          <w:color w:val="000000"/>
        </w:rPr>
        <w:t xml:space="preserve">D. </w:t>
      </w:r>
      <w:r>
        <w:rPr>
          <w:rFonts w:ascii="宋体" w:cs="宋体" w:eastAsia="宋体" w:hAnsi="宋体"/>
          <w:color w:val="000000"/>
        </w:rPr>
        <w:t>政府切实履职尽责，优化公共服务供给</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A：</w:t>
      </w:r>
      <w:r>
        <w:rPr>
          <w:color w:val="000000"/>
        </w:rPr>
        <w:t>题干仅体现对农村宅基地的依法管理</w:t>
      </w:r>
      <w:r>
        <w:rPr>
          <w:rFonts w:ascii="宋体" w:cs="宋体" w:eastAsia="宋体" w:hAnsi="宋体"/>
          <w:color w:val="000000"/>
        </w:rPr>
        <w:t>，未体现以德治国相关内容，排除。</w:t>
      </w:r>
    </w:p>
    <w:p>
      <w:pPr>
        <w:spacing w:line="360" w:lineRule="auto"/>
        <w:jc w:val="left"/>
        <w:textAlignment w:val="center"/>
        <w:rPr>
          <w:color w:val="000000"/>
        </w:rPr>
      </w:pPr>
      <w:r>
        <w:rPr>
          <w:rFonts w:ascii="宋体" w:cs="宋体" w:eastAsia="宋体" w:hAnsi="宋体"/>
          <w:color w:val="000000"/>
        </w:rPr>
        <w:t>B：</w:t>
      </w:r>
      <w:r>
        <w:rPr>
          <w:color w:val="000000"/>
        </w:rPr>
        <w:t>政府规范宅基地审批管理、依法盘活闲置土地房屋，既规范了乡村土地秩序，也盘活了闲置资源，优化了乡村资源配置，能够激发乡村发展活力</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C：</w:t>
      </w:r>
      <w:r>
        <w:rPr>
          <w:color w:val="000000"/>
        </w:rPr>
        <w:t>材料是对现有农村宅基地制度的规范执行和盘活利用，没有体现对农村产权制度本身的创新</w:t>
      </w:r>
      <w:r>
        <w:rPr>
          <w:rFonts w:ascii="宋体" w:cs="宋体" w:eastAsia="宋体" w:hAnsi="宋体"/>
          <w:color w:val="000000"/>
        </w:rPr>
        <w:t>，表述错误，排除。</w:t>
      </w:r>
    </w:p>
    <w:p>
      <w:pPr>
        <w:spacing w:line="360" w:lineRule="auto"/>
        <w:jc w:val="left"/>
        <w:textAlignment w:val="center"/>
        <w:rPr>
          <w:color w:val="000000"/>
        </w:rPr>
      </w:pPr>
      <w:r>
        <w:rPr>
          <w:rFonts w:ascii="宋体" w:cs="宋体" w:eastAsia="宋体" w:hAnsi="宋体"/>
          <w:color w:val="000000"/>
        </w:rPr>
        <w:t>D：</w:t>
      </w:r>
      <w:r>
        <w:rPr>
          <w:color w:val="000000"/>
        </w:rPr>
        <w:t>材料是对乡村土地资源的管理盘活，不属于公共服务供给范畴</w:t>
      </w:r>
      <w:r>
        <w:rPr>
          <w:rFonts w:ascii="宋体" w:cs="宋体" w:eastAsia="宋体" w:hAnsi="宋体"/>
          <w:color w:val="000000"/>
        </w:rPr>
        <w:t>，排除。</w:t>
      </w:r>
    </w:p>
    <w:p>
      <w:pPr>
        <w:spacing w:line="360" w:lineRule="auto"/>
        <w:jc w:val="left"/>
        <w:textAlignment w:val="center"/>
        <w:rPr>
          <w:color w:val="000000"/>
        </w:rPr>
      </w:pPr>
      <w:r>
        <w:rPr>
          <w:color w:val="000000"/>
        </w:rPr>
        <w:t xml:space="preserve">11. </w:t>
      </w:r>
      <w:r>
        <w:rPr>
          <w:rFonts w:ascii="宋体" w:cs="宋体" w:eastAsia="宋体" w:hAnsi="宋体"/>
          <w:color w:val="000000"/>
        </w:rPr>
        <w:t>新修订的《行政执法监督条例》于2026年2月1日起施行。《条例》明确了针对行政执法的监督范围、监督方式、监督处理、保障措施，通过一系列举措提升行政执法质效。该《条例》（    ）</w:t>
      </w:r>
    </w:p>
    <w:p>
      <w:pPr>
        <w:spacing w:line="360" w:lineRule="auto"/>
        <w:jc w:val="left"/>
        <w:textAlignment w:val="center"/>
        <w:rPr>
          <w:color w:val="000000"/>
        </w:rPr>
      </w:pPr>
      <w:r>
        <w:rPr>
          <w:rFonts w:ascii="宋体" w:cs="宋体" w:eastAsia="宋体" w:hAnsi="宋体"/>
          <w:color w:val="000000"/>
        </w:rPr>
        <w:t>①科学配置了政府的职能</w:t>
      </w:r>
      <w:r>
        <w:rPr>
          <w:color w:val="000000"/>
        </w:rPr>
        <w:t xml:space="preserve">        </w:t>
      </w:r>
    </w:p>
    <w:p>
      <w:pPr>
        <w:spacing w:line="360" w:lineRule="auto"/>
        <w:jc w:val="left"/>
        <w:textAlignment w:val="center"/>
        <w:rPr>
          <w:color w:val="000000"/>
        </w:rPr>
      </w:pPr>
      <w:r>
        <w:rPr>
          <w:rFonts w:ascii="宋体" w:cs="宋体" w:eastAsia="宋体" w:hAnsi="宋体"/>
          <w:color w:val="000000"/>
        </w:rPr>
        <w:t>②有利于提升依法行政的水平</w:t>
      </w:r>
    </w:p>
    <w:p>
      <w:pPr>
        <w:spacing w:line="360" w:lineRule="auto"/>
        <w:jc w:val="left"/>
        <w:textAlignment w:val="center"/>
        <w:rPr>
          <w:color w:val="000000"/>
        </w:rPr>
      </w:pPr>
      <w:r>
        <w:rPr>
          <w:rFonts w:ascii="宋体" w:cs="宋体" w:eastAsia="宋体" w:hAnsi="宋体"/>
          <w:color w:val="000000"/>
        </w:rPr>
        <w:t>③促进规范公正文明执法</w:t>
      </w:r>
      <w:r>
        <w:rPr>
          <w:color w:val="000000"/>
        </w:rPr>
        <w:t xml:space="preserve">        </w:t>
      </w:r>
    </w:p>
    <w:p>
      <w:pPr>
        <w:spacing w:line="360" w:lineRule="auto"/>
        <w:jc w:val="left"/>
        <w:textAlignment w:val="center"/>
        <w:rPr>
          <w:color w:val="000000"/>
        </w:rPr>
      </w:pPr>
      <w:r>
        <w:rPr>
          <w:rFonts w:ascii="宋体" w:cs="宋体" w:eastAsia="宋体" w:hAnsi="宋体"/>
          <w:color w:val="000000"/>
        </w:rPr>
        <w:t>④有利于夯实法治国家的基础</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①④</w:t>
      </w:r>
      <w:r>
        <w:rPr>
          <w:color w:val="000000"/>
        </w:rPr>
        <w:tab/>
      </w:r>
      <w:r>
        <w:rPr>
          <w:color w:val="000000"/>
        </w:rPr>
        <w:t xml:space="preserve">C. </w:t>
      </w:r>
      <w:r>
        <w:rPr>
          <w:rFonts w:ascii="宋体" w:cs="宋体" w:eastAsia="宋体" w:hAnsi="宋体"/>
          <w:color w:val="000000"/>
        </w:rPr>
        <w:t>②③</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①：该条例是行政执法监督条例，不涉及政府职能配置，错误。</w:t>
      </w:r>
    </w:p>
    <w:p>
      <w:pPr>
        <w:spacing w:line="360" w:lineRule="auto"/>
        <w:jc w:val="left"/>
        <w:textAlignment w:val="center"/>
        <w:rPr>
          <w:color w:val="000000"/>
        </w:rPr>
      </w:pPr>
      <w:r>
        <w:rPr>
          <w:rFonts w:ascii="宋体" w:cs="宋体" w:eastAsia="宋体" w:hAnsi="宋体"/>
          <w:color w:val="000000"/>
        </w:rPr>
        <w:t>②：该条例规范行政执法监督，有利于提升依法行政水平，正确。</w:t>
      </w:r>
    </w:p>
    <w:p>
      <w:pPr>
        <w:spacing w:line="360" w:lineRule="auto"/>
        <w:jc w:val="left"/>
        <w:textAlignment w:val="center"/>
        <w:rPr>
          <w:color w:val="000000"/>
        </w:rPr>
      </w:pPr>
      <w:r>
        <w:rPr>
          <w:rFonts w:ascii="宋体" w:cs="宋体" w:eastAsia="宋体" w:hAnsi="宋体"/>
          <w:color w:val="000000"/>
        </w:rPr>
        <w:t>③：该条例明确监督举措，能够促进规范公正文明执法，正确。</w:t>
      </w:r>
    </w:p>
    <w:p>
      <w:pPr>
        <w:spacing w:line="360" w:lineRule="auto"/>
        <w:jc w:val="left"/>
        <w:textAlignment w:val="center"/>
        <w:rPr>
          <w:color w:val="000000"/>
        </w:rPr>
      </w:pPr>
      <w:r>
        <w:rPr>
          <w:rFonts w:ascii="宋体" w:cs="宋体" w:eastAsia="宋体" w:hAnsi="宋体"/>
          <w:color w:val="000000"/>
        </w:rPr>
        <w:t>④：</w:t>
      </w:r>
      <w:r>
        <w:rPr>
          <w:color w:val="000000"/>
        </w:rPr>
        <w:t>法治社会是构筑法治国家的基础</w:t>
      </w:r>
      <w:r>
        <w:rPr>
          <w:rFonts w:ascii="宋体" w:cs="宋体" w:eastAsia="宋体" w:hAnsi="宋体"/>
          <w:color w:val="000000"/>
        </w:rPr>
        <w:t>，错误。</w:t>
      </w:r>
    </w:p>
    <w:p>
      <w:pPr>
        <w:spacing w:line="360" w:lineRule="auto"/>
        <w:jc w:val="left"/>
        <w:textAlignment w:val="center"/>
        <w:rPr>
          <w:color w:val="000000"/>
        </w:rPr>
      </w:pPr>
      <w:r>
        <w:rPr>
          <w:color w:val="000000"/>
        </w:rPr>
        <w:t xml:space="preserve">12. </w:t>
      </w:r>
      <w:r>
        <w:rPr>
          <w:rFonts w:ascii="宋体" w:cs="宋体" w:eastAsia="宋体" w:hAnsi="宋体"/>
          <w:color w:val="000000"/>
        </w:rPr>
        <w:t>漫画《“智”扶老人》针砭时弊，给我们</w:t>
      </w:r>
      <w:r>
        <w:rPr>
          <w:rFonts w:ascii="宋体" w:cs="宋体" w:eastAsia="宋体" w:hAnsi="宋体"/>
          <w:color w:val="000000"/>
          <w:position w:val="0"/>
        </w:rPr>
        <w:drawing>
          <wp:inline>
            <wp:extent cx="133350" cy="177800"/>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启示是（    ）</w:t>
      </w:r>
    </w:p>
    <w:p>
      <w:pPr>
        <w:spacing w:line="360" w:lineRule="auto"/>
        <w:jc w:val="left"/>
        <w:textAlignment w:val="center"/>
        <w:rPr>
          <w:color w:val="000000"/>
        </w:rPr>
      </w:pPr>
      <w:r>
        <w:rPr>
          <w:color w:val="000000"/>
        </w:rPr>
        <w:drawing>
          <wp:inline>
            <wp:extent cx="2066925" cy="1438275"/>
            <wp:docPr descr="学科网(www.zxxk.com)--教育资源门户，提供试卷、教案、课件、论文、素材以及各类教学资源下载，还有大量而丰富的教学相关资讯！ s+zT8RG5sVnNAx1ODbqMbQ=="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8"/>
                    <a:stretch>
                      <a:fillRect/>
                    </a:stretch>
                  </pic:blipFill>
                  <pic:spPr>
                    <a:xfrm>
                      <a:off x="0" y="0"/>
                      <a:ext cx="2066925" cy="1438275"/>
                    </a:xfrm>
                    <a:prstGeom prst="rect">
                      <a:avLst/>
                    </a:prstGeom>
                  </pic:spPr>
                </pic:pic>
              </a:graphicData>
            </a:graphic>
          </wp:inline>
        </w:drawing>
      </w:r>
    </w:p>
    <w:p>
      <w:pPr>
        <w:spacing w:line="360" w:lineRule="auto"/>
        <w:jc w:val="left"/>
        <w:textAlignment w:val="center"/>
        <w:rPr>
          <w:color w:val="000000"/>
        </w:rPr>
      </w:pPr>
      <w:r>
        <w:rPr>
          <w:rFonts w:ascii="宋体" w:cs="宋体" w:eastAsia="宋体" w:hAnsi="宋体"/>
          <w:color w:val="000000"/>
        </w:rPr>
        <w:t>①灵活变通是解决“帮扶”问题的有效途径</w:t>
      </w:r>
    </w:p>
    <w:p>
      <w:pPr>
        <w:spacing w:line="360" w:lineRule="auto"/>
        <w:jc w:val="left"/>
        <w:textAlignment w:val="center"/>
        <w:rPr>
          <w:color w:val="000000"/>
        </w:rPr>
      </w:pPr>
      <w:r>
        <w:rPr>
          <w:rFonts w:ascii="宋体" w:cs="宋体" w:eastAsia="宋体" w:hAnsi="宋体"/>
          <w:color w:val="000000"/>
        </w:rPr>
        <w:t>②客观条件是解决“帮扶”问题的必要前提</w:t>
      </w:r>
    </w:p>
    <w:p>
      <w:pPr>
        <w:spacing w:line="360" w:lineRule="auto"/>
        <w:jc w:val="left"/>
        <w:textAlignment w:val="center"/>
        <w:rPr>
          <w:color w:val="000000"/>
        </w:rPr>
      </w:pPr>
      <w:r>
        <w:rPr>
          <w:rFonts w:ascii="宋体" w:cs="宋体" w:eastAsia="宋体" w:hAnsi="宋体"/>
          <w:color w:val="000000"/>
        </w:rPr>
        <w:t>③老人的根本利益是解决“帮扶”问题的出发点</w:t>
      </w:r>
    </w:p>
    <w:p>
      <w:pPr>
        <w:spacing w:line="360" w:lineRule="auto"/>
        <w:jc w:val="left"/>
        <w:textAlignment w:val="center"/>
        <w:rPr>
          <w:color w:val="000000"/>
        </w:rPr>
      </w:pPr>
      <w:r>
        <w:rPr>
          <w:rFonts w:ascii="宋体" w:cs="宋体" w:eastAsia="宋体" w:hAnsi="宋体"/>
          <w:color w:val="000000"/>
        </w:rPr>
        <w:t>④积极的道德实践往往需要落到实处的道德勇气</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①③</w:t>
      </w:r>
      <w:r>
        <w:rPr>
          <w:color w:val="000000"/>
        </w:rPr>
        <w:tab/>
      </w:r>
      <w:r>
        <w:rPr>
          <w:color w:val="000000"/>
        </w:rPr>
        <w:t xml:space="preserve">C. </w:t>
      </w:r>
      <w:r>
        <w:rPr>
          <w:rFonts w:ascii="宋体" w:cs="宋体" w:eastAsia="宋体" w:hAnsi="宋体"/>
          <w:color w:val="000000"/>
        </w:rPr>
        <w:t>②④</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①：漫画是批判用“智”来逃避帮扶，</w:t>
      </w:r>
      <w:r>
        <w:rPr>
          <w:color w:val="000000"/>
        </w:rPr>
        <w:t>讽刺</w:t>
      </w:r>
      <w:r>
        <w:rPr>
          <w:rFonts w:ascii="宋体" w:cs="宋体" w:eastAsia="宋体" w:hAnsi="宋体"/>
          <w:color w:val="000000"/>
        </w:rPr>
        <w:t>“</w:t>
      </w:r>
      <w:r>
        <w:rPr>
          <w:color w:val="000000"/>
        </w:rPr>
        <w:t>假帮扶、真避责</w:t>
      </w:r>
      <w:r>
        <w:rPr>
          <w:rFonts w:ascii="宋体" w:cs="宋体" w:eastAsia="宋体" w:hAnsi="宋体"/>
          <w:color w:val="000000"/>
        </w:rPr>
        <w:t>”</w:t>
      </w:r>
      <w:r>
        <w:rPr>
          <w:color w:val="000000"/>
        </w:rPr>
        <w:t>的投机行为，</w:t>
      </w:r>
      <w:r>
        <w:rPr>
          <w:rFonts w:ascii="宋体" w:cs="宋体" w:eastAsia="宋体" w:hAnsi="宋体"/>
          <w:color w:val="000000"/>
        </w:rPr>
        <w:t>“</w:t>
      </w:r>
      <w:r>
        <w:rPr>
          <w:color w:val="000000"/>
        </w:rPr>
        <w:t>灵活变通</w:t>
      </w:r>
      <w:r>
        <w:rPr>
          <w:rFonts w:ascii="宋体" w:cs="宋体" w:eastAsia="宋体" w:hAnsi="宋体"/>
          <w:color w:val="000000"/>
        </w:rPr>
        <w:t>”</w:t>
      </w:r>
      <w:r>
        <w:rPr>
          <w:color w:val="000000"/>
        </w:rPr>
        <w:t>是对这种错误行为的美化，不符合漫画针砭时弊的主旨</w:t>
      </w:r>
      <w:r>
        <w:rPr>
          <w:rFonts w:ascii="宋体" w:cs="宋体" w:eastAsia="宋体" w:hAnsi="宋体"/>
          <w:color w:val="000000"/>
        </w:rPr>
        <w:t>，排除。</w:t>
      </w:r>
    </w:p>
    <w:p>
      <w:pPr>
        <w:spacing w:line="360" w:lineRule="auto"/>
        <w:jc w:val="left"/>
        <w:textAlignment w:val="center"/>
        <w:rPr>
          <w:color w:val="000000"/>
        </w:rPr>
      </w:pPr>
      <w:r>
        <w:rPr>
          <w:rFonts w:ascii="宋体" w:cs="宋体" w:eastAsia="宋体" w:hAnsi="宋体"/>
          <w:color w:val="000000"/>
        </w:rPr>
        <w:t>②：客观条件主要指需要施救的外部情况，但</w:t>
      </w:r>
      <w:r>
        <w:rPr>
          <w:color w:val="000000"/>
        </w:rPr>
        <w:t>漫画未涉及</w:t>
      </w:r>
      <w:r>
        <w:rPr>
          <w:rFonts w:ascii="宋体" w:cs="宋体" w:eastAsia="宋体" w:hAnsi="宋体"/>
          <w:color w:val="000000"/>
        </w:rPr>
        <w:t>“</w:t>
      </w:r>
      <w:r>
        <w:rPr>
          <w:color w:val="000000"/>
        </w:rPr>
        <w:t>客观条件</w:t>
      </w:r>
      <w:r>
        <w:rPr>
          <w:rFonts w:ascii="宋体" w:cs="宋体" w:eastAsia="宋体" w:hAnsi="宋体"/>
          <w:color w:val="000000"/>
        </w:rPr>
        <w:t>”</w:t>
      </w:r>
      <w:r>
        <w:rPr>
          <w:color w:val="000000"/>
        </w:rPr>
        <w:t>对帮扶的影响，核心批判的是主观上的不作为、怕担责</w:t>
      </w:r>
      <w:r>
        <w:rPr>
          <w:rFonts w:ascii="宋体" w:cs="宋体" w:eastAsia="宋体" w:hAnsi="宋体"/>
          <w:color w:val="000000"/>
        </w:rPr>
        <w:t>，排除。</w:t>
      </w:r>
    </w:p>
    <w:p>
      <w:pPr>
        <w:spacing w:line="360" w:lineRule="auto"/>
        <w:jc w:val="left"/>
        <w:textAlignment w:val="center"/>
        <w:rPr>
          <w:color w:val="000000"/>
        </w:rPr>
      </w:pPr>
      <w:r>
        <w:rPr>
          <w:rFonts w:ascii="宋体" w:cs="宋体" w:eastAsia="宋体" w:hAnsi="宋体"/>
          <w:color w:val="000000"/>
        </w:rPr>
        <w:t>③：</w:t>
      </w:r>
      <w:r>
        <w:rPr>
          <w:color w:val="000000"/>
        </w:rPr>
        <w:t>真正的帮扶必须以老人的根本利益为出发点，而不是以自身避责为目的，这是漫画传递的核心启示</w:t>
      </w:r>
      <w:r>
        <w:rPr>
          <w:rFonts w:ascii="宋体" w:cs="宋体" w:eastAsia="宋体" w:hAnsi="宋体"/>
          <w:color w:val="000000"/>
        </w:rPr>
        <w:t>，正确。</w:t>
      </w:r>
    </w:p>
    <w:p>
      <w:pPr>
        <w:spacing w:line="360" w:lineRule="auto"/>
        <w:jc w:val="left"/>
        <w:textAlignment w:val="center"/>
        <w:rPr>
          <w:color w:val="000000"/>
        </w:rPr>
      </w:pPr>
      <w:r>
        <w:rPr>
          <w:rFonts w:ascii="宋体" w:cs="宋体" w:eastAsia="宋体" w:hAnsi="宋体"/>
          <w:color w:val="000000"/>
        </w:rPr>
        <w:t>④：</w:t>
      </w:r>
      <w:r>
        <w:rPr>
          <w:color w:val="000000"/>
        </w:rPr>
        <w:t>漫画讽刺了有帮扶意愿却因怕被讹诈而不敢行动的现象，说明积极的道德实践需要落到实处的道德勇气</w:t>
      </w:r>
      <w:r>
        <w:rPr>
          <w:rFonts w:ascii="宋体" w:cs="宋体" w:eastAsia="宋体" w:hAnsi="宋体"/>
          <w:color w:val="000000"/>
        </w:rPr>
        <w:t>，正确。</w:t>
      </w:r>
    </w:p>
    <w:p>
      <w:pPr>
        <w:spacing w:line="360" w:lineRule="auto"/>
        <w:jc w:val="left"/>
        <w:textAlignment w:val="center"/>
        <w:rPr>
          <w:color w:val="000000"/>
        </w:rPr>
      </w:pPr>
      <w:r>
        <w:rPr>
          <w:color w:val="000000"/>
        </w:rPr>
        <w:t xml:space="preserve">13. </w:t>
      </w:r>
      <w:r>
        <w:rPr>
          <w:rFonts w:ascii="宋体" w:cs="宋体" w:eastAsia="宋体" w:hAnsi="宋体"/>
          <w:color w:val="000000"/>
        </w:rPr>
        <w:t>肯尼亚蒙内铁路是中肯共建“一带一路”合作的标志性项目，该项目需要面对恶劣的自然环境和严苛的建设条件。对此，中国合作公司规划严谨、勘察精密，采用中国标准、技术、装备，顺利完成了项目建设，拉动沿线地区经济发展。这表明（    ）</w:t>
      </w:r>
    </w:p>
    <w:p>
      <w:pPr>
        <w:spacing w:line="360" w:lineRule="auto"/>
        <w:jc w:val="left"/>
        <w:textAlignment w:val="center"/>
        <w:rPr>
          <w:color w:val="000000"/>
        </w:rPr>
      </w:pPr>
      <w:r>
        <w:rPr>
          <w:rFonts w:ascii="宋体" w:cs="宋体" w:eastAsia="宋体" w:hAnsi="宋体"/>
          <w:color w:val="000000"/>
        </w:rPr>
        <w:t>①人类社会在本质上是一个客观的物质体系</w:t>
      </w:r>
    </w:p>
    <w:p>
      <w:pPr>
        <w:spacing w:line="360" w:lineRule="auto"/>
        <w:jc w:val="left"/>
        <w:textAlignment w:val="center"/>
        <w:rPr>
          <w:color w:val="000000"/>
        </w:rPr>
      </w:pPr>
      <w:r>
        <w:rPr>
          <w:rFonts w:ascii="宋体" w:cs="宋体" w:eastAsia="宋体" w:hAnsi="宋体"/>
          <w:color w:val="000000"/>
        </w:rPr>
        <w:t>②意识能够能动地认识和改造世界</w:t>
      </w:r>
    </w:p>
    <w:p>
      <w:pPr>
        <w:spacing w:line="360" w:lineRule="auto"/>
        <w:jc w:val="left"/>
        <w:textAlignment w:val="center"/>
        <w:rPr>
          <w:color w:val="000000"/>
        </w:rPr>
      </w:pPr>
      <w:r>
        <w:rPr>
          <w:rFonts w:ascii="宋体" w:cs="宋体" w:eastAsia="宋体" w:hAnsi="宋体"/>
          <w:color w:val="000000"/>
        </w:rPr>
        <w:t>③尊重规律是正确发挥主观能动性的前提条件</w:t>
      </w:r>
    </w:p>
    <w:p>
      <w:pPr>
        <w:spacing w:line="360" w:lineRule="auto"/>
        <w:jc w:val="left"/>
        <w:textAlignment w:val="center"/>
        <w:rPr>
          <w:color w:val="000000"/>
        </w:rPr>
      </w:pPr>
      <w:r>
        <w:rPr>
          <w:rFonts w:ascii="宋体" w:cs="宋体" w:eastAsia="宋体" w:hAnsi="宋体"/>
          <w:color w:val="000000"/>
        </w:rPr>
        <w:t>④事物的发展是量变与质变的统一</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①③</w:t>
      </w:r>
      <w:r>
        <w:rPr>
          <w:color w:val="000000"/>
        </w:rPr>
        <w:tab/>
      </w:r>
      <w:r>
        <w:rPr>
          <w:color w:val="000000"/>
        </w:rPr>
        <w:t xml:space="preserve">B. </w:t>
      </w:r>
      <w:r>
        <w:rPr>
          <w:rFonts w:ascii="宋体" w:cs="宋体" w:eastAsia="宋体" w:hAnsi="宋体"/>
          <w:color w:val="000000"/>
        </w:rPr>
        <w:t>①④</w:t>
      </w:r>
      <w:r>
        <w:rPr>
          <w:color w:val="000000"/>
        </w:rPr>
        <w:tab/>
      </w:r>
      <w:r>
        <w:rPr>
          <w:color w:val="000000"/>
        </w:rPr>
        <w:t xml:space="preserve">C. </w:t>
      </w:r>
      <w:r>
        <w:rPr>
          <w:rFonts w:ascii="宋体" w:cs="宋体" w:eastAsia="宋体" w:hAnsi="宋体"/>
          <w:color w:val="000000"/>
        </w:rPr>
        <w:t>②③</w:t>
      </w:r>
      <w:r>
        <w:rPr>
          <w:color w:val="000000"/>
        </w:rPr>
        <w:tab/>
      </w:r>
      <w:r>
        <w:rPr>
          <w:color w:val="000000"/>
        </w:rPr>
        <w:t xml:space="preserve">D. </w:t>
      </w:r>
      <w:r>
        <w:rPr>
          <w:rFonts w:ascii="宋体" w:cs="宋体" w:eastAsia="宋体" w:hAnsi="宋体"/>
          <w:color w:val="000000"/>
        </w:rPr>
        <w:t>②④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①</w:t>
      </w:r>
      <w:r>
        <w:rPr>
          <w:color w:val="000000"/>
        </w:rPr>
        <w:t>：人类社会在本质上是客观的物质体系，蒙内铁路建设必须面对客观存在的恶劣自然环境、严苛的建设条件这些客观物质前提，体现了人类实践活动、人类社会本身的客观性，正确。</w:t>
      </w:r>
    </w:p>
    <w:p>
      <w:pPr>
        <w:spacing w:line="360" w:lineRule="auto"/>
        <w:jc w:val="left"/>
        <w:textAlignment w:val="center"/>
        <w:rPr>
          <w:color w:val="000000"/>
        </w:rPr>
      </w:pPr>
      <w:r>
        <w:rPr>
          <w:color w:val="000000"/>
        </w:rPr>
        <w:t>②</w:t>
      </w:r>
      <w:r>
        <w:rPr>
          <w:color w:val="000000"/>
        </w:rPr>
        <w:t>：</w:t>
      </w:r>
      <w:r>
        <w:rPr>
          <w:color w:val="000000"/>
        </w:rPr>
        <w:t>人能够能动地认识和改造世界，意识可以能动地指导人们改造世界</w:t>
      </w:r>
      <w:r>
        <w:rPr>
          <w:color w:val="000000"/>
        </w:rPr>
        <w:t>，排除。</w:t>
      </w:r>
    </w:p>
    <w:p>
      <w:pPr>
        <w:spacing w:line="360" w:lineRule="auto"/>
        <w:jc w:val="left"/>
        <w:textAlignment w:val="center"/>
        <w:rPr>
          <w:color w:val="000000"/>
        </w:rPr>
      </w:pPr>
      <w:r>
        <w:rPr>
          <w:color w:val="000000"/>
        </w:rPr>
        <w:t>③</w:t>
      </w:r>
      <w:r>
        <w:rPr>
          <w:color w:val="000000"/>
        </w:rPr>
        <w:t>：尊重客观规律是正确发挥主观能动性的前提，中方团队面对恶劣条件，做到了规划严谨、勘察精密，在尊重工程规律、自然规律的基础上发挥主观能动性，才顺利完成项目建设，正确。</w:t>
      </w:r>
    </w:p>
    <w:p>
      <w:pPr>
        <w:spacing w:line="360" w:lineRule="auto"/>
        <w:jc w:val="left"/>
        <w:textAlignment w:val="center"/>
        <w:rPr>
          <w:color w:val="000000"/>
        </w:rPr>
      </w:pPr>
      <w:r>
        <w:rPr>
          <w:color w:val="000000"/>
        </w:rPr>
        <w:t>④</w:t>
      </w:r>
      <w:r>
        <w:rPr>
          <w:color w:val="000000"/>
        </w:rPr>
        <w:t>：题干没有体现量变积累引发质变的发展过程，该项与题意无关，排除。</w:t>
      </w:r>
    </w:p>
    <w:p>
      <w:pPr>
        <w:spacing w:line="360" w:lineRule="auto"/>
        <w:jc w:val="left"/>
        <w:textAlignment w:val="center"/>
        <w:rPr>
          <w:color w:val="000000"/>
        </w:rPr>
      </w:pPr>
      <w:r>
        <w:rPr>
          <w:color w:val="000000"/>
        </w:rPr>
        <w:t xml:space="preserve">14. </w:t>
      </w:r>
      <w:r>
        <w:rPr>
          <w:rFonts w:ascii="宋体" w:cs="宋体" w:eastAsia="宋体" w:hAnsi="宋体"/>
          <w:color w:val="000000"/>
        </w:rPr>
        <w:t>某餐饮店公开宣传其店内食材都是新鲜采购，没有售卖任何预制菜。后经媒体实地探访后厨制作发现，该店内部分菜品为冷冻品解冻制成，没有明火烹制，由此导致该店出现信任危机，也引发大众对预制菜如何界定的困扰。据此可知（    ）</w:t>
      </w:r>
    </w:p>
    <w:p>
      <w:pPr>
        <w:spacing w:line="360" w:lineRule="auto"/>
        <w:jc w:val="left"/>
        <w:textAlignment w:val="center"/>
        <w:rPr>
          <w:color w:val="000000"/>
        </w:rPr>
      </w:pPr>
      <w:r>
        <w:rPr>
          <w:rFonts w:ascii="宋体" w:cs="宋体" w:eastAsia="宋体" w:hAnsi="宋体"/>
          <w:color w:val="000000"/>
        </w:rPr>
        <w:t>①对同一个确定对象可以产生不同认识</w:t>
      </w:r>
      <w:r>
        <w:rPr>
          <w:color w:val="000000"/>
        </w:rPr>
        <w:t xml:space="preserve">    </w:t>
      </w:r>
    </w:p>
    <w:p>
      <w:pPr>
        <w:spacing w:line="360" w:lineRule="auto"/>
        <w:jc w:val="left"/>
        <w:textAlignment w:val="center"/>
        <w:rPr>
          <w:color w:val="000000"/>
        </w:rPr>
      </w:pPr>
      <w:r>
        <w:rPr>
          <w:rFonts w:ascii="宋体" w:cs="宋体" w:eastAsia="宋体" w:hAnsi="宋体"/>
          <w:color w:val="000000"/>
        </w:rPr>
        <w:t>②实践是检验认识的真理性的唯一标准</w:t>
      </w:r>
    </w:p>
    <w:p>
      <w:pPr>
        <w:spacing w:line="360" w:lineRule="auto"/>
        <w:jc w:val="left"/>
        <w:textAlignment w:val="center"/>
        <w:rPr>
          <w:color w:val="000000"/>
        </w:rPr>
      </w:pPr>
      <w:r>
        <w:rPr>
          <w:rFonts w:ascii="宋体" w:cs="宋体" w:eastAsia="宋体" w:hAnsi="宋体"/>
          <w:color w:val="000000"/>
        </w:rPr>
        <w:t>③感性认识有待发展、深化为理性认识</w:t>
      </w:r>
      <w:r>
        <w:rPr>
          <w:color w:val="000000"/>
        </w:rPr>
        <w:t xml:space="preserve">    </w:t>
      </w:r>
    </w:p>
    <w:p>
      <w:pPr>
        <w:spacing w:line="360" w:lineRule="auto"/>
        <w:jc w:val="left"/>
        <w:textAlignment w:val="center"/>
        <w:rPr>
          <w:color w:val="000000"/>
        </w:rPr>
      </w:pPr>
      <w:r>
        <w:rPr>
          <w:rFonts w:ascii="宋体" w:cs="宋体" w:eastAsia="宋体" w:hAnsi="宋体"/>
          <w:color w:val="000000"/>
        </w:rPr>
        <w:t>④正确认识需要从认识到实践反复验证</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①③</w:t>
      </w:r>
      <w:r>
        <w:rPr>
          <w:color w:val="000000"/>
        </w:rPr>
        <w:tab/>
      </w:r>
      <w:r>
        <w:rPr>
          <w:color w:val="000000"/>
        </w:rPr>
        <w:t xml:space="preserve">C. </w:t>
      </w:r>
      <w:r>
        <w:rPr>
          <w:rFonts w:ascii="宋体" w:cs="宋体" w:eastAsia="宋体" w:hAnsi="宋体"/>
          <w:color w:val="000000"/>
        </w:rPr>
        <w:t>②④</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①：大众对预制菜如何界定存在困扰，说明对同一个确定对象可以产生不同认识，正确。</w:t>
      </w:r>
    </w:p>
    <w:p>
      <w:pPr>
        <w:spacing w:line="360" w:lineRule="auto"/>
        <w:jc w:val="left"/>
        <w:textAlignment w:val="center"/>
        <w:rPr>
          <w:color w:val="000000"/>
        </w:rPr>
      </w:pPr>
      <w:r>
        <w:rPr>
          <w:color w:val="000000"/>
        </w:rPr>
        <w:t xml:space="preserve">②：媒体实地探访后厨验证了餐饮店宣传不实，体现实践是检验认识的真理性的唯一标准，正确。 </w:t>
      </w:r>
    </w:p>
    <w:p>
      <w:pPr>
        <w:spacing w:line="360" w:lineRule="auto"/>
        <w:jc w:val="left"/>
        <w:textAlignment w:val="center"/>
        <w:rPr>
          <w:color w:val="000000"/>
        </w:rPr>
      </w:pPr>
      <w:r>
        <w:rPr>
          <w:color w:val="000000"/>
        </w:rPr>
        <w:t xml:space="preserve">③：材料未体现感性认识与理性认识的关系，没有涉及感性认识有待发展深化为理性认识的内容，不符合题意。 </w:t>
      </w:r>
    </w:p>
    <w:p>
      <w:pPr>
        <w:spacing w:line="360" w:lineRule="auto"/>
        <w:jc w:val="left"/>
        <w:textAlignment w:val="center"/>
        <w:rPr>
          <w:color w:val="000000"/>
        </w:rPr>
      </w:pPr>
      <w:r>
        <w:rPr>
          <w:color w:val="000000"/>
        </w:rPr>
        <w:t>④：认识的过程是从实践到认识、再从认识到实践的多次反复，而非从认识到实践开始，错误。</w:t>
      </w:r>
    </w:p>
    <w:p>
      <w:pPr>
        <w:spacing w:line="360" w:lineRule="auto"/>
        <w:jc w:val="left"/>
        <w:textAlignment w:val="center"/>
        <w:rPr>
          <w:color w:val="000000"/>
        </w:rPr>
      </w:pPr>
      <w:r>
        <w:rPr>
          <w:color w:val="000000"/>
        </w:rPr>
        <w:t xml:space="preserve">15. </w:t>
      </w:r>
      <w:r>
        <w:rPr>
          <w:rFonts w:ascii="宋体" w:cs="宋体" w:eastAsia="宋体" w:hAnsi="宋体"/>
          <w:color w:val="000000"/>
        </w:rPr>
        <w:t>西湖龙井茶艺传承人樊生华巧妙将炒茶手法与“太极拳”融合，总结出一套提高茶叶品相、更加科学化的西湖龙井炒制手法，并通过做直播、上展会、教徒授课等方式传承优秀技艺，带动茶农共富。樊生华的做法（    ）</w:t>
      </w:r>
    </w:p>
    <w:p>
      <w:pPr>
        <w:spacing w:line="360" w:lineRule="auto"/>
        <w:jc w:val="left"/>
        <w:textAlignment w:val="center"/>
        <w:rPr>
          <w:color w:val="000000"/>
        </w:rPr>
      </w:pPr>
      <w:r>
        <w:rPr>
          <w:rFonts w:ascii="宋体" w:cs="宋体" w:eastAsia="宋体" w:hAnsi="宋体"/>
          <w:color w:val="000000"/>
        </w:rPr>
        <w:t>①表明了只有借助科技手段才能传承好中国茶文化</w:t>
      </w:r>
    </w:p>
    <w:p>
      <w:pPr>
        <w:spacing w:line="360" w:lineRule="auto"/>
        <w:jc w:val="left"/>
        <w:textAlignment w:val="center"/>
        <w:rPr>
          <w:color w:val="000000"/>
        </w:rPr>
      </w:pPr>
      <w:r>
        <w:rPr>
          <w:rFonts w:ascii="宋体" w:cs="宋体" w:eastAsia="宋体" w:hAnsi="宋体"/>
          <w:color w:val="000000"/>
        </w:rPr>
        <w:t>②体现了文化具有服务社会和推动发展的重要功能</w:t>
      </w:r>
    </w:p>
    <w:p>
      <w:pPr>
        <w:spacing w:line="360" w:lineRule="auto"/>
        <w:jc w:val="left"/>
        <w:textAlignment w:val="center"/>
        <w:rPr>
          <w:color w:val="000000"/>
        </w:rPr>
      </w:pPr>
      <w:r>
        <w:rPr>
          <w:rFonts w:ascii="宋体" w:cs="宋体" w:eastAsia="宋体" w:hAnsi="宋体"/>
          <w:color w:val="000000"/>
        </w:rPr>
        <w:t>③做到了实现好、发展好人民群众的基本文化权益</w:t>
      </w:r>
    </w:p>
    <w:p>
      <w:pPr>
        <w:spacing w:line="360" w:lineRule="auto"/>
        <w:jc w:val="left"/>
        <w:textAlignment w:val="center"/>
        <w:rPr>
          <w:color w:val="000000"/>
        </w:rPr>
      </w:pPr>
      <w:r>
        <w:rPr>
          <w:rFonts w:ascii="宋体" w:cs="宋体" w:eastAsia="宋体" w:hAnsi="宋体"/>
          <w:color w:val="000000"/>
        </w:rPr>
        <w:t>④推动了中华优秀传统文化创造性转化创新性发展</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①③</w:t>
      </w:r>
      <w:r>
        <w:rPr>
          <w:color w:val="000000"/>
        </w:rPr>
        <w:tab/>
      </w:r>
      <w:r>
        <w:rPr>
          <w:color w:val="000000"/>
        </w:rPr>
        <w:t xml:space="preserve">B. </w:t>
      </w:r>
      <w:r>
        <w:rPr>
          <w:rFonts w:ascii="宋体" w:cs="宋体" w:eastAsia="宋体" w:hAnsi="宋体"/>
          <w:color w:val="000000"/>
        </w:rPr>
        <w:t>①④</w:t>
      </w:r>
      <w:r>
        <w:rPr>
          <w:color w:val="000000"/>
        </w:rPr>
        <w:tab/>
      </w:r>
      <w:r>
        <w:rPr>
          <w:color w:val="000000"/>
        </w:rPr>
        <w:t xml:space="preserve">C. </w:t>
      </w:r>
      <w:r>
        <w:rPr>
          <w:rFonts w:ascii="宋体" w:cs="宋体" w:eastAsia="宋体" w:hAnsi="宋体"/>
          <w:color w:val="000000"/>
        </w:rPr>
        <w:t>②③</w:t>
      </w:r>
      <w:r>
        <w:rPr>
          <w:color w:val="000000"/>
        </w:rPr>
        <w:tab/>
      </w:r>
      <w:r>
        <w:rPr>
          <w:color w:val="000000"/>
        </w:rPr>
        <w:t xml:space="preserve">D. </w:t>
      </w:r>
      <w:r>
        <w:rPr>
          <w:rFonts w:ascii="宋体" w:cs="宋体" w:eastAsia="宋体" w:hAnsi="宋体"/>
          <w:color w:val="000000"/>
        </w:rPr>
        <w:t>②④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①：传承中国茶文化的方式多样，科技手段只是其中一种，并非只有借助科技手段才能传承好茶文化，该表述过于绝对，排除。</w:t>
      </w:r>
    </w:p>
    <w:p>
      <w:pPr>
        <w:spacing w:line="360" w:lineRule="auto"/>
        <w:jc w:val="left"/>
        <w:textAlignment w:val="center"/>
        <w:rPr>
          <w:color w:val="000000"/>
        </w:rPr>
      </w:pPr>
      <w:r>
        <w:rPr>
          <w:rFonts w:ascii="宋体" w:cs="宋体" w:eastAsia="宋体" w:hAnsi="宋体"/>
          <w:color w:val="000000"/>
        </w:rPr>
        <w:t>②：樊生华创新炒制手法，通过多种方式传承技艺、带动茶农共富，体现了文化服务社会、推动发展的功能，正确。</w:t>
      </w:r>
    </w:p>
    <w:p>
      <w:pPr>
        <w:spacing w:line="360" w:lineRule="auto"/>
        <w:jc w:val="left"/>
        <w:textAlignment w:val="center"/>
        <w:rPr>
          <w:color w:val="000000"/>
        </w:rPr>
      </w:pPr>
      <w:r>
        <w:rPr>
          <w:rFonts w:ascii="宋体" w:cs="宋体" w:eastAsia="宋体" w:hAnsi="宋体"/>
          <w:color w:val="000000"/>
        </w:rPr>
        <w:t>③：基本文化权益的保障主体是政府，通过发展公共文化事业实现，个人的传承行为不直接体现实现好、发展好人民群众的基本文化权益，该选项与题意无关，排除。</w:t>
      </w:r>
    </w:p>
    <w:p>
      <w:pPr>
        <w:spacing w:line="360" w:lineRule="auto"/>
        <w:jc w:val="left"/>
        <w:textAlignment w:val="center"/>
        <w:rPr>
          <w:color w:val="000000"/>
        </w:rPr>
      </w:pPr>
      <w:r>
        <w:rPr>
          <w:rFonts w:ascii="宋体" w:cs="宋体" w:eastAsia="宋体" w:hAnsi="宋体"/>
          <w:color w:val="000000"/>
        </w:rPr>
        <w:t>④：将炒茶手法与太极拳融合，创新炒制手法并通过新方式传承，推动了中华优秀传统文化的创造性转化、创新性发展，正确。</w:t>
      </w:r>
    </w:p>
    <w:p>
      <w:pPr>
        <w:spacing w:line="360" w:lineRule="auto"/>
        <w:jc w:val="left"/>
        <w:textAlignment w:val="center"/>
        <w:rPr>
          <w:color w:val="000000"/>
        </w:rPr>
      </w:pPr>
      <w:r>
        <w:rPr>
          <w:color w:val="000000"/>
        </w:rPr>
        <w:t xml:space="preserve">16. </w:t>
      </w:r>
      <w:r>
        <w:rPr>
          <w:rFonts w:ascii="宋体" w:cs="宋体" w:eastAsia="宋体" w:hAnsi="宋体"/>
          <w:color w:val="000000"/>
        </w:rPr>
        <w:t>2025年热播的红色题材电视剧《沉默的荣耀》在剧情高潮环节巧妙穿插并全新演绎了经典革命歌曲《红梅赞》。当主角在关键时刻哼唱起改编后的旋律时，唤起了人们对革命历史的记忆和敬仰，激发了对新时代信仰和奉献精神的追求。由此可知（    ）</w:t>
      </w:r>
    </w:p>
    <w:p>
      <w:pPr>
        <w:spacing w:line="360" w:lineRule="auto"/>
        <w:jc w:val="left"/>
        <w:textAlignment w:val="center"/>
        <w:rPr>
          <w:color w:val="000000"/>
        </w:rPr>
      </w:pPr>
      <w:r>
        <w:rPr>
          <w:rFonts w:ascii="宋体" w:cs="宋体" w:eastAsia="宋体" w:hAnsi="宋体"/>
          <w:color w:val="000000"/>
        </w:rPr>
        <w:t>①红色经典为当代文艺创作提供精神滋养</w:t>
      </w:r>
    </w:p>
    <w:p>
      <w:pPr>
        <w:spacing w:line="360" w:lineRule="auto"/>
        <w:jc w:val="left"/>
        <w:textAlignment w:val="center"/>
        <w:rPr>
          <w:color w:val="000000"/>
        </w:rPr>
      </w:pPr>
      <w:r>
        <w:rPr>
          <w:rFonts w:ascii="宋体" w:cs="宋体" w:eastAsia="宋体" w:hAnsi="宋体"/>
          <w:color w:val="000000"/>
        </w:rPr>
        <w:t>②文化传承的关键在于真正保持原汁原味</w:t>
      </w:r>
    </w:p>
    <w:p>
      <w:pPr>
        <w:spacing w:line="360" w:lineRule="auto"/>
        <w:jc w:val="left"/>
        <w:textAlignment w:val="center"/>
        <w:rPr>
          <w:color w:val="000000"/>
        </w:rPr>
      </w:pPr>
      <w:r>
        <w:rPr>
          <w:rFonts w:ascii="宋体" w:cs="宋体" w:eastAsia="宋体" w:hAnsi="宋体"/>
          <w:color w:val="000000"/>
        </w:rPr>
        <w:t>③创新回应时代关切能赋予作品持久魅力</w:t>
      </w:r>
    </w:p>
    <w:p>
      <w:pPr>
        <w:spacing w:line="360" w:lineRule="auto"/>
        <w:jc w:val="left"/>
        <w:textAlignment w:val="center"/>
        <w:rPr>
          <w:color w:val="000000"/>
        </w:rPr>
      </w:pPr>
      <w:r>
        <w:rPr>
          <w:rFonts w:ascii="宋体" w:cs="宋体" w:eastAsia="宋体" w:hAnsi="宋体"/>
          <w:color w:val="000000"/>
        </w:rPr>
        <w:t>④传统文化是主旋律作品获得认同的基础</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①③</w:t>
      </w:r>
      <w:r>
        <w:rPr>
          <w:color w:val="000000"/>
        </w:rPr>
        <w:tab/>
      </w:r>
      <w:r>
        <w:rPr>
          <w:color w:val="000000"/>
        </w:rPr>
        <w:t xml:space="preserve">C. </w:t>
      </w:r>
      <w:r>
        <w:rPr>
          <w:rFonts w:ascii="宋体" w:cs="宋体" w:eastAsia="宋体" w:hAnsi="宋体"/>
          <w:color w:val="000000"/>
        </w:rPr>
        <w:t>②④</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①：材料中电视剧穿插并全新演绎经典革命歌曲《红梅赞》，唤起了人们对革命历史的记忆和敬仰，表明红色经典作为革命文化的重要载体，为当代文艺创作提供了精神滋养，正确。</w:t>
      </w:r>
    </w:p>
    <w:p>
      <w:pPr>
        <w:spacing w:line="360" w:lineRule="auto"/>
        <w:jc w:val="left"/>
        <w:textAlignment w:val="center"/>
        <w:rPr>
          <w:color w:val="000000"/>
        </w:rPr>
      </w:pPr>
      <w:r>
        <w:rPr>
          <w:rFonts w:ascii="宋体" w:cs="宋体" w:eastAsia="宋体" w:hAnsi="宋体"/>
          <w:color w:val="000000"/>
        </w:rPr>
        <w:t>②：文化传承要在继承基础上发展，必须结合时代需求进行创新，并非关键在于“保持原汁原味”，这一说法忽视了文化的时代性和发展性，错误。</w:t>
      </w:r>
    </w:p>
    <w:p>
      <w:pPr>
        <w:spacing w:line="360" w:lineRule="auto"/>
        <w:jc w:val="left"/>
        <w:textAlignment w:val="center"/>
        <w:rPr>
          <w:color w:val="000000"/>
        </w:rPr>
      </w:pPr>
      <w:r>
        <w:rPr>
          <w:rFonts w:ascii="宋体" w:cs="宋体" w:eastAsia="宋体" w:hAnsi="宋体"/>
          <w:color w:val="000000"/>
        </w:rPr>
        <w:t>③：该剧对红色经典进行全新演绎，激发了新时代信仰与奉献精神的追求，说明创新回应时代关切，能够赋予作品持久魅力，正确。</w:t>
      </w:r>
    </w:p>
    <w:p>
      <w:pPr>
        <w:spacing w:line="360" w:lineRule="auto"/>
        <w:jc w:val="left"/>
        <w:textAlignment w:val="center"/>
        <w:rPr>
          <w:color w:val="000000"/>
        </w:rPr>
      </w:pPr>
      <w:r>
        <w:rPr>
          <w:rFonts w:ascii="宋体" w:cs="宋体" w:eastAsia="宋体" w:hAnsi="宋体"/>
          <w:color w:val="000000"/>
        </w:rPr>
        <w:t>④：</w:t>
      </w:r>
      <w:r>
        <w:rPr>
          <w:color w:val="000000"/>
        </w:rPr>
        <w:t>《红梅赞》属于革命文化，不是传统文化；且主旋律作品获得大众认同的基础是立足社会实践、反映人民与时代需求</w:t>
      </w:r>
      <w:r>
        <w:rPr>
          <w:rFonts w:ascii="宋体" w:cs="宋体" w:eastAsia="宋体" w:hAnsi="宋体"/>
          <w:color w:val="000000"/>
        </w:rPr>
        <w:t>，错误。</w:t>
      </w:r>
    </w:p>
    <w:p>
      <w:pPr>
        <w:spacing w:line="360" w:lineRule="auto"/>
        <w:jc w:val="left"/>
        <w:textAlignment w:val="center"/>
        <w:rPr>
          <w:color w:val="000000"/>
        </w:rPr>
      </w:pPr>
      <w:r>
        <w:rPr>
          <w:rFonts w:ascii="宋体" w:cs="宋体" w:eastAsia="宋体" w:hAnsi="宋体"/>
          <w:b/>
          <w:color w:val="000000"/>
          <w:sz w:val="24"/>
        </w:rPr>
        <w:t>二、选择题Ⅱ（本大题共6小题，每小题3分，共18分。每小题列出的四个备选项中只有一个是符合题目要求的，不选、多选、错选均不得分）</w:t>
      </w:r>
    </w:p>
    <w:p>
      <w:pPr>
        <w:spacing w:line="360" w:lineRule="auto"/>
        <w:jc w:val="left"/>
        <w:textAlignment w:val="center"/>
        <w:rPr>
          <w:color w:val="000000"/>
        </w:rPr>
      </w:pPr>
      <w:r>
        <w:rPr>
          <w:color w:val="000000"/>
        </w:rPr>
        <w:t xml:space="preserve">17. </w:t>
      </w:r>
      <w:r>
        <w:rPr>
          <w:rFonts w:ascii="宋体" w:cs="宋体" w:eastAsia="宋体" w:hAnsi="宋体"/>
          <w:color w:val="000000"/>
        </w:rPr>
        <w:t>J国通过新宪法，决定将国家政体由议会制过渡到总统制。这一决定意味着该国（    ）</w:t>
      </w:r>
    </w:p>
    <w:p>
      <w:pPr>
        <w:spacing w:line="360" w:lineRule="auto"/>
        <w:jc w:val="left"/>
        <w:textAlignment w:val="center"/>
        <w:rPr>
          <w:color w:val="000000"/>
        </w:rPr>
      </w:pPr>
      <w:r>
        <w:rPr>
          <w:color w:val="000000"/>
        </w:rPr>
        <w:t xml:space="preserve">A. </w:t>
      </w:r>
      <w:r>
        <w:rPr>
          <w:rFonts w:ascii="宋体" w:cs="宋体" w:eastAsia="宋体" w:hAnsi="宋体"/>
          <w:color w:val="000000"/>
        </w:rPr>
        <w:t>议会将无法影响总统</w:t>
      </w:r>
    </w:p>
    <w:p>
      <w:pPr>
        <w:spacing w:line="360" w:lineRule="auto"/>
        <w:jc w:val="left"/>
        <w:textAlignment w:val="center"/>
        <w:rPr>
          <w:color w:val="000000"/>
        </w:rPr>
      </w:pPr>
      <w:r>
        <w:rPr>
          <w:color w:val="000000"/>
        </w:rPr>
        <w:t xml:space="preserve">B. </w:t>
      </w:r>
      <w:r>
        <w:rPr>
          <w:rFonts w:ascii="宋体" w:cs="宋体" w:eastAsia="宋体" w:hAnsi="宋体"/>
          <w:color w:val="000000"/>
        </w:rPr>
        <w:t>政府的产生方式发生实质变化</w:t>
      </w:r>
    </w:p>
    <w:p>
      <w:pPr>
        <w:spacing w:line="360" w:lineRule="auto"/>
        <w:jc w:val="left"/>
        <w:textAlignment w:val="center"/>
        <w:rPr>
          <w:color w:val="000000"/>
        </w:rPr>
      </w:pPr>
      <w:r>
        <w:rPr>
          <w:color w:val="000000"/>
        </w:rPr>
        <w:t xml:space="preserve">C. </w:t>
      </w:r>
      <w:r>
        <w:rPr>
          <w:rFonts w:ascii="宋体" w:cs="宋体" w:eastAsia="宋体" w:hAnsi="宋体"/>
          <w:color w:val="000000"/>
        </w:rPr>
        <w:t>元首的称谓发生改变</w:t>
      </w:r>
    </w:p>
    <w:p>
      <w:pPr>
        <w:spacing w:line="360" w:lineRule="auto"/>
        <w:jc w:val="left"/>
        <w:textAlignment w:val="center"/>
        <w:rPr>
          <w:color w:val="000000"/>
        </w:rPr>
      </w:pPr>
      <w:r>
        <w:rPr>
          <w:color w:val="000000"/>
        </w:rPr>
        <w:t xml:space="preserve">D. </w:t>
      </w:r>
      <w:r>
        <w:rPr>
          <w:rFonts w:ascii="宋体" w:cs="宋体" w:eastAsia="宋体" w:hAnsi="宋体"/>
          <w:color w:val="000000"/>
        </w:rPr>
        <w:t>国家管理形式将更加合理有效</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A：议会制下总统（君主）多为虚位元首，总统制下总统由选民选举产生，不对议会负责，但议会仍可通过立法、监督等方式影响总统，并非无法影响，排除。</w:t>
      </w:r>
    </w:p>
    <w:p>
      <w:pPr>
        <w:spacing w:line="360" w:lineRule="auto"/>
        <w:jc w:val="left"/>
        <w:textAlignment w:val="center"/>
        <w:rPr>
          <w:color w:val="000000"/>
        </w:rPr>
      </w:pPr>
      <w:r>
        <w:rPr>
          <w:rFonts w:ascii="宋体" w:cs="宋体" w:eastAsia="宋体" w:hAnsi="宋体"/>
          <w:color w:val="000000"/>
        </w:rPr>
        <w:t>B：议会制下政府由议会产生，对议会负责；总统制下政府由总统组建，对总统负责，政府的产生方式发生实质变化，正确。</w:t>
      </w:r>
    </w:p>
    <w:p>
      <w:pPr>
        <w:spacing w:line="360" w:lineRule="auto"/>
        <w:jc w:val="left"/>
        <w:textAlignment w:val="center"/>
        <w:rPr>
          <w:color w:val="000000"/>
        </w:rPr>
      </w:pPr>
      <w:r>
        <w:rPr>
          <w:rFonts w:ascii="宋体" w:cs="宋体" w:eastAsia="宋体" w:hAnsi="宋体"/>
          <w:color w:val="000000"/>
        </w:rPr>
        <w:t>C：政体由议会制过渡到总统制，元首称谓不一定改变，如部分议会制国家元首也可称总统，排除。</w:t>
      </w:r>
    </w:p>
    <w:p>
      <w:pPr>
        <w:spacing w:line="360" w:lineRule="auto"/>
        <w:jc w:val="left"/>
        <w:textAlignment w:val="center"/>
        <w:rPr>
          <w:color w:val="000000"/>
        </w:rPr>
      </w:pPr>
      <w:r>
        <w:rPr>
          <w:rFonts w:ascii="宋体" w:cs="宋体" w:eastAsia="宋体" w:hAnsi="宋体"/>
          <w:color w:val="000000"/>
        </w:rPr>
        <w:t>D：政体是否合理有效受国情等多种因素影响，不能简单认为总统制的</w:t>
      </w:r>
      <w:r>
        <w:rPr>
          <w:color w:val="000000"/>
        </w:rPr>
        <w:t>国家管理形式</w:t>
      </w:r>
      <w:r>
        <w:rPr>
          <w:rFonts w:ascii="宋体" w:cs="宋体" w:eastAsia="宋体" w:hAnsi="宋体"/>
          <w:color w:val="000000"/>
        </w:rPr>
        <w:t>一定比议会制更合理有效，排除。</w:t>
      </w:r>
    </w:p>
    <w:p>
      <w:pPr>
        <w:spacing w:line="360" w:lineRule="auto"/>
        <w:jc w:val="left"/>
        <w:textAlignment w:val="center"/>
        <w:rPr>
          <w:color w:val="000000"/>
        </w:rPr>
      </w:pPr>
      <w:r>
        <w:rPr>
          <w:color w:val="000000"/>
        </w:rPr>
        <w:t xml:space="preserve">18. </w:t>
      </w:r>
      <w:r>
        <w:rPr>
          <w:rFonts w:ascii="宋体" w:cs="宋体" w:eastAsia="宋体" w:hAnsi="宋体"/>
          <w:color w:val="000000"/>
        </w:rPr>
        <w:t>柬泰两国因边境争端爆发冲突以来，中国秉持习近平主席提出的全球安全倡议精神，积极居间调停斡旋，听取双方意见，照顾各自合理关切，找到对话谈判化解分歧的路径。在各方共同努力下，柬泰军方于2025年12月27日达成停火协议。对此，下列说法正确的是（    ）</w:t>
      </w:r>
    </w:p>
    <w:p>
      <w:pPr>
        <w:spacing w:line="360" w:lineRule="auto"/>
        <w:jc w:val="left"/>
        <w:textAlignment w:val="center"/>
        <w:rPr>
          <w:color w:val="000000"/>
        </w:rPr>
      </w:pPr>
      <w:r>
        <w:rPr>
          <w:rFonts w:ascii="宋体" w:cs="宋体" w:eastAsia="宋体" w:hAnsi="宋体"/>
          <w:color w:val="000000"/>
        </w:rPr>
        <w:t>①解决两国争端应该以国际新秩序为准则</w:t>
      </w:r>
    </w:p>
    <w:p>
      <w:pPr>
        <w:spacing w:line="360" w:lineRule="auto"/>
        <w:jc w:val="left"/>
        <w:textAlignment w:val="center"/>
        <w:rPr>
          <w:color w:val="000000"/>
        </w:rPr>
      </w:pPr>
      <w:r>
        <w:rPr>
          <w:rFonts w:ascii="宋体" w:cs="宋体" w:eastAsia="宋体" w:hAnsi="宋体"/>
          <w:color w:val="000000"/>
        </w:rPr>
        <w:t>②和平解决争端符合两国人民的根本利益</w:t>
      </w:r>
    </w:p>
    <w:p>
      <w:pPr>
        <w:spacing w:line="360" w:lineRule="auto"/>
        <w:jc w:val="left"/>
        <w:textAlignment w:val="center"/>
        <w:rPr>
          <w:color w:val="000000"/>
        </w:rPr>
      </w:pPr>
      <w:r>
        <w:rPr>
          <w:rFonts w:ascii="宋体" w:cs="宋体" w:eastAsia="宋体" w:hAnsi="宋体"/>
          <w:color w:val="000000"/>
        </w:rPr>
        <w:t>③中国维护本国利益的同时关注地区和平稳定</w:t>
      </w:r>
    </w:p>
    <w:p>
      <w:pPr>
        <w:spacing w:line="360" w:lineRule="auto"/>
        <w:jc w:val="left"/>
        <w:textAlignment w:val="center"/>
        <w:rPr>
          <w:color w:val="000000"/>
        </w:rPr>
      </w:pPr>
      <w:r>
        <w:rPr>
          <w:rFonts w:ascii="宋体" w:cs="宋体" w:eastAsia="宋体" w:hAnsi="宋体"/>
          <w:color w:val="000000"/>
        </w:rPr>
        <w:t>④中国积极地推动国际冲突走向政治对话解决</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①③</w:t>
      </w:r>
      <w:r>
        <w:rPr>
          <w:color w:val="000000"/>
        </w:rPr>
        <w:tab/>
      </w:r>
      <w:r>
        <w:rPr>
          <w:color w:val="000000"/>
        </w:rPr>
        <w:t xml:space="preserve">B. </w:t>
      </w:r>
      <w:r>
        <w:rPr>
          <w:rFonts w:ascii="宋体" w:cs="宋体" w:eastAsia="宋体" w:hAnsi="宋体"/>
          <w:color w:val="000000"/>
        </w:rPr>
        <w:t>①④</w:t>
      </w:r>
      <w:r>
        <w:rPr>
          <w:color w:val="000000"/>
        </w:rPr>
        <w:tab/>
      </w:r>
      <w:r>
        <w:rPr>
          <w:color w:val="000000"/>
        </w:rPr>
        <w:t xml:space="preserve">C. </w:t>
      </w:r>
      <w:r>
        <w:rPr>
          <w:rFonts w:ascii="宋体" w:cs="宋体" w:eastAsia="宋体" w:hAnsi="宋体"/>
          <w:color w:val="000000"/>
        </w:rPr>
        <w:t>②③</w:t>
      </w:r>
      <w:r>
        <w:rPr>
          <w:color w:val="000000"/>
        </w:rPr>
        <w:tab/>
      </w:r>
      <w:r>
        <w:rPr>
          <w:color w:val="000000"/>
        </w:rPr>
        <w:t xml:space="preserve">D. </w:t>
      </w:r>
      <w:r>
        <w:rPr>
          <w:rFonts w:ascii="宋体" w:cs="宋体" w:eastAsia="宋体" w:hAnsi="宋体"/>
          <w:color w:val="000000"/>
        </w:rPr>
        <w:t>②④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 xml:space="preserve">①：解决国家间争端的公认基本准则是《联合国宪章》宗旨原则、和平共处五项原则；国际新秩序是我国倡导推动建立的目标，尚未成为各国普遍遵循的准则，排除。 </w:t>
      </w:r>
    </w:p>
    <w:p>
      <w:pPr>
        <w:spacing w:line="360" w:lineRule="auto"/>
        <w:jc w:val="left"/>
        <w:textAlignment w:val="center"/>
        <w:rPr>
          <w:color w:val="000000"/>
        </w:rPr>
      </w:pPr>
      <w:r>
        <w:rPr>
          <w:rFonts w:ascii="宋体" w:cs="宋体" w:eastAsia="宋体" w:hAnsi="宋体"/>
          <w:color w:val="000000"/>
        </w:rPr>
        <w:t xml:space="preserve">②：和平与发展是时代主题，边境冲突会损害两国人民利益，和平解决争端符合两国人民的根本利益，正确。 </w:t>
      </w:r>
    </w:p>
    <w:p>
      <w:pPr>
        <w:spacing w:line="360" w:lineRule="auto"/>
        <w:jc w:val="left"/>
        <w:textAlignment w:val="center"/>
        <w:rPr>
          <w:color w:val="000000"/>
        </w:rPr>
      </w:pPr>
      <w:r>
        <w:rPr>
          <w:rFonts w:ascii="宋体" w:cs="宋体" w:eastAsia="宋体" w:hAnsi="宋体"/>
          <w:color w:val="000000"/>
        </w:rPr>
        <w:t xml:space="preserve">③：材料核心体现中国推动柬泰争端和平解决、维护地区和平，并未体现中国在该事件中维护本国利益的相关内容，不符合题意，排除。 </w:t>
      </w:r>
    </w:p>
    <w:p>
      <w:pPr>
        <w:spacing w:line="360" w:lineRule="auto"/>
        <w:jc w:val="left"/>
        <w:textAlignment w:val="center"/>
        <w:rPr>
          <w:color w:val="000000"/>
        </w:rPr>
      </w:pPr>
      <w:r>
        <w:rPr>
          <w:rFonts w:ascii="宋体" w:cs="宋体" w:eastAsia="宋体" w:hAnsi="宋体"/>
          <w:color w:val="000000"/>
        </w:rPr>
        <w:t>④：中国积极居间调停斡旋，推动双方通过对话谈判化解分歧，最终达成停火，充分体现了中国积极推动国际冲突走向政治对话解决，表述符合材料，正确。</w:t>
      </w:r>
    </w:p>
    <w:p>
      <w:pPr>
        <w:spacing w:line="360" w:lineRule="auto"/>
        <w:jc w:val="left"/>
        <w:textAlignment w:val="center"/>
        <w:rPr>
          <w:color w:val="000000"/>
        </w:rPr>
      </w:pPr>
      <w:r>
        <w:rPr>
          <w:color w:val="000000"/>
        </w:rPr>
        <w:t xml:space="preserve">19. </w:t>
      </w:r>
      <w:r>
        <w:rPr>
          <w:rFonts w:ascii="宋体" w:cs="宋体" w:eastAsia="宋体" w:hAnsi="宋体"/>
          <w:color w:val="000000"/>
        </w:rPr>
        <w:t>成成和峰峰约定成立一家普通合伙企业。企业注册资金为100万元，二人分别认缴50万元。他们以企业名义向小丁的公司借款500万元。下列说法中，正确的是（    ）</w:t>
      </w:r>
    </w:p>
    <w:p>
      <w:pPr>
        <w:spacing w:line="360" w:lineRule="auto"/>
        <w:jc w:val="left"/>
        <w:textAlignment w:val="center"/>
        <w:rPr>
          <w:color w:val="000000"/>
        </w:rPr>
      </w:pPr>
      <w:r>
        <w:rPr>
          <w:rFonts w:ascii="宋体" w:cs="宋体" w:eastAsia="宋体" w:hAnsi="宋体"/>
          <w:color w:val="000000"/>
        </w:rPr>
        <w:t>①该企业是依法独立享有民事权利和承担民事义务的组织</w:t>
      </w:r>
    </w:p>
    <w:p>
      <w:pPr>
        <w:spacing w:line="360" w:lineRule="auto"/>
        <w:jc w:val="left"/>
        <w:textAlignment w:val="center"/>
        <w:rPr>
          <w:color w:val="000000"/>
        </w:rPr>
      </w:pPr>
      <w:r>
        <w:rPr>
          <w:rFonts w:ascii="宋体" w:cs="宋体" w:eastAsia="宋体" w:hAnsi="宋体"/>
          <w:color w:val="000000"/>
        </w:rPr>
        <w:t>②二人须制定公司章程，在章程中规定他们认缴的出资额</w:t>
      </w:r>
    </w:p>
    <w:p>
      <w:pPr>
        <w:spacing w:line="360" w:lineRule="auto"/>
        <w:jc w:val="left"/>
        <w:textAlignment w:val="center"/>
        <w:rPr>
          <w:color w:val="000000"/>
        </w:rPr>
      </w:pPr>
      <w:r>
        <w:rPr>
          <w:rFonts w:ascii="宋体" w:cs="宋体" w:eastAsia="宋体" w:hAnsi="宋体"/>
          <w:color w:val="000000"/>
        </w:rPr>
        <w:t>③峰峰和成成无需对企业的生产经营所得上缴企业所得税</w:t>
      </w:r>
    </w:p>
    <w:p>
      <w:pPr>
        <w:spacing w:line="360" w:lineRule="auto"/>
        <w:jc w:val="left"/>
        <w:textAlignment w:val="center"/>
        <w:rPr>
          <w:color w:val="000000"/>
        </w:rPr>
      </w:pPr>
      <w:r>
        <w:rPr>
          <w:rFonts w:ascii="宋体" w:cs="宋体" w:eastAsia="宋体" w:hAnsi="宋体"/>
          <w:color w:val="000000"/>
        </w:rPr>
        <w:t>④成成清偿全部500万债务后，有权向峰峰追偿250万元</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①④</w:t>
      </w:r>
      <w:r>
        <w:rPr>
          <w:color w:val="000000"/>
        </w:rPr>
        <w:tab/>
      </w:r>
      <w:r>
        <w:rPr>
          <w:color w:val="000000"/>
        </w:rPr>
        <w:t xml:space="preserve">C. </w:t>
      </w:r>
      <w:r>
        <w:rPr>
          <w:rFonts w:ascii="宋体" w:cs="宋体" w:eastAsia="宋体" w:hAnsi="宋体"/>
          <w:color w:val="000000"/>
        </w:rPr>
        <w:t>②③</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 xml:space="preserve">①：普通合伙企业属于非法人组织，不是独立的法人，不能独立享有民事权利和承担民事义务，排除。 </w:t>
      </w:r>
    </w:p>
    <w:p>
      <w:pPr>
        <w:spacing w:line="360" w:lineRule="auto"/>
        <w:jc w:val="left"/>
        <w:textAlignment w:val="center"/>
        <w:rPr>
          <w:color w:val="000000"/>
        </w:rPr>
      </w:pPr>
      <w:r>
        <w:rPr>
          <w:color w:val="000000"/>
        </w:rPr>
        <w:t xml:space="preserve">②：公司章程是公司设立的必备文件，普通合伙企业无需制定公司章程，排除。 </w:t>
      </w:r>
    </w:p>
    <w:p>
      <w:pPr>
        <w:spacing w:line="360" w:lineRule="auto"/>
        <w:jc w:val="left"/>
        <w:textAlignment w:val="center"/>
        <w:rPr>
          <w:color w:val="000000"/>
        </w:rPr>
      </w:pPr>
      <w:r>
        <w:rPr>
          <w:color w:val="000000"/>
        </w:rPr>
        <w:t xml:space="preserve">③：普通合伙企业的生产经营所得由合伙人分别缴纳个人所得税，无需缴纳企业所得税，正确。 </w:t>
      </w:r>
    </w:p>
    <w:p>
      <w:pPr>
        <w:spacing w:line="360" w:lineRule="auto"/>
        <w:jc w:val="left"/>
        <w:textAlignment w:val="center"/>
        <w:rPr>
          <w:color w:val="000000"/>
        </w:rPr>
      </w:pPr>
      <w:r>
        <w:rPr>
          <w:color w:val="000000"/>
        </w:rPr>
        <w:t>④：普通合伙企业合伙人对合伙企业债务承担无限连带责任，合伙人清偿债务后有权就超出自己应当承担的份额向其他合伙人追偿，二人各认缴50万元出资，债务分担比例对等，成成清偿全部500万债务后，有权向峰峰追偿250万元，正确。</w:t>
      </w:r>
    </w:p>
    <w:p>
      <w:pPr>
        <w:spacing w:line="360" w:lineRule="auto"/>
        <w:jc w:val="left"/>
        <w:textAlignment w:val="center"/>
        <w:rPr>
          <w:color w:val="000000"/>
        </w:rPr>
      </w:pPr>
      <w:r>
        <w:rPr>
          <w:color w:val="000000"/>
        </w:rPr>
        <w:t xml:space="preserve">20. </w:t>
      </w:r>
      <w:r>
        <w:rPr>
          <w:rFonts w:ascii="宋体" w:cs="宋体" w:eastAsia="宋体" w:hAnsi="宋体"/>
          <w:color w:val="000000"/>
        </w:rPr>
        <w:t>淘宝商家蔡某宣称所售手机“全新未激活未拆封”且承诺“假一赔十”。王先生下单付款后，在使用过程中发现手机异常发热、耗电快。经手机品牌官方售后检测，该手机内外串码不一致且有维修记录，并非原装正品。下列说法中正确的是（    ）</w:t>
      </w:r>
    </w:p>
    <w:p>
      <w:pPr>
        <w:spacing w:line="360" w:lineRule="auto"/>
        <w:jc w:val="left"/>
        <w:textAlignment w:val="center"/>
        <w:rPr>
          <w:color w:val="000000"/>
        </w:rPr>
      </w:pPr>
      <w:r>
        <w:rPr>
          <w:color w:val="000000"/>
        </w:rPr>
        <w:t xml:space="preserve">A. </w:t>
      </w:r>
      <w:r>
        <w:rPr>
          <w:rFonts w:ascii="宋体" w:cs="宋体" w:eastAsia="宋体" w:hAnsi="宋体"/>
          <w:color w:val="000000"/>
        </w:rPr>
        <w:t>王先生可要求蔡某继续履行，更换正品手机</w:t>
      </w:r>
    </w:p>
    <w:p>
      <w:pPr>
        <w:spacing w:line="360" w:lineRule="auto"/>
        <w:jc w:val="left"/>
        <w:textAlignment w:val="center"/>
        <w:rPr>
          <w:color w:val="000000"/>
        </w:rPr>
      </w:pPr>
      <w:r>
        <w:rPr>
          <w:color w:val="000000"/>
        </w:rPr>
        <w:t xml:space="preserve">B. </w:t>
      </w:r>
      <w:r>
        <w:rPr>
          <w:rFonts w:ascii="宋体" w:cs="宋体" w:eastAsia="宋体" w:hAnsi="宋体"/>
          <w:color w:val="000000"/>
        </w:rPr>
        <w:t>蔡某作出的“假一赔十”承诺属于合同要约</w:t>
      </w:r>
    </w:p>
    <w:p>
      <w:pPr>
        <w:spacing w:line="360" w:lineRule="auto"/>
        <w:jc w:val="left"/>
        <w:textAlignment w:val="center"/>
        <w:rPr>
          <w:color w:val="000000"/>
        </w:rPr>
      </w:pPr>
      <w:r>
        <w:rPr>
          <w:color w:val="000000"/>
        </w:rPr>
        <w:t xml:space="preserve">C. </w:t>
      </w:r>
      <w:r>
        <w:rPr>
          <w:rFonts w:ascii="宋体" w:cs="宋体" w:eastAsia="宋体" w:hAnsi="宋体"/>
          <w:color w:val="000000"/>
        </w:rPr>
        <w:t>蔡某故意隐瞒真实情况，该手机买卖合同无效</w:t>
      </w:r>
    </w:p>
    <w:p>
      <w:pPr>
        <w:spacing w:line="360" w:lineRule="auto"/>
        <w:jc w:val="left"/>
        <w:textAlignment w:val="center"/>
        <w:rPr>
          <w:color w:val="000000"/>
        </w:rPr>
      </w:pPr>
      <w:r>
        <w:rPr>
          <w:color w:val="000000"/>
        </w:rPr>
        <w:t xml:space="preserve">D. </w:t>
      </w:r>
      <w:r>
        <w:rPr>
          <w:rFonts w:ascii="宋体" w:cs="宋体" w:eastAsia="宋体" w:hAnsi="宋体"/>
          <w:color w:val="000000"/>
        </w:rPr>
        <w:t>“假一赔十”加重一方义务，违背了公平原则</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A：商家交付假货构成根本违约，合同目的无法实现，不适用继续履行，可主张退货、赔偿等，排除。</w:t>
      </w:r>
    </w:p>
    <w:p>
      <w:pPr>
        <w:spacing w:line="360" w:lineRule="auto"/>
        <w:jc w:val="left"/>
        <w:textAlignment w:val="center"/>
        <w:rPr>
          <w:color w:val="000000"/>
        </w:rPr>
      </w:pPr>
      <w:r>
        <w:rPr>
          <w:rFonts w:ascii="宋体" w:cs="宋体" w:eastAsia="宋体" w:hAnsi="宋体"/>
          <w:color w:val="000000"/>
        </w:rPr>
        <w:t>B：商家公开“假一赔十”内容具体确定，属希望订立合同的要约，正确。</w:t>
      </w:r>
    </w:p>
    <w:p>
      <w:pPr>
        <w:spacing w:line="360" w:lineRule="auto"/>
        <w:jc w:val="left"/>
        <w:textAlignment w:val="center"/>
        <w:rPr>
          <w:color w:val="000000"/>
        </w:rPr>
      </w:pPr>
      <w:r>
        <w:rPr>
          <w:rFonts w:ascii="宋体" w:cs="宋体" w:eastAsia="宋体" w:hAnsi="宋体"/>
          <w:color w:val="000000"/>
        </w:rPr>
        <w:t>C：因欺诈、 胁迫导致当事人意思表示不真实，会使得合同存在瑕疵或者效力 处于不确定状态，不能产生当事人预期的法律约束力，并非无效，排除。</w:t>
      </w:r>
    </w:p>
    <w:p>
      <w:pPr>
        <w:spacing w:line="360" w:lineRule="auto"/>
        <w:jc w:val="left"/>
        <w:textAlignment w:val="center"/>
        <w:rPr>
          <w:color w:val="000000"/>
        </w:rPr>
      </w:pPr>
      <w:r>
        <w:rPr>
          <w:rFonts w:ascii="宋体" w:cs="宋体" w:eastAsia="宋体" w:hAnsi="宋体"/>
          <w:color w:val="000000"/>
        </w:rPr>
        <w:t>D：“假一赔十”为商家自愿承诺，未显失公平，具有约束力，排除。</w:t>
      </w:r>
    </w:p>
    <w:p>
      <w:pPr>
        <w:spacing w:line="360" w:lineRule="auto"/>
        <w:jc w:val="left"/>
        <w:textAlignment w:val="center"/>
        <w:rPr>
          <w:color w:val="000000"/>
        </w:rPr>
      </w:pPr>
      <w:r>
        <w:rPr>
          <w:color w:val="000000"/>
        </w:rPr>
        <w:t xml:space="preserve">21. </w:t>
      </w:r>
      <w:r>
        <w:rPr>
          <w:rFonts w:ascii="宋体" w:cs="宋体" w:eastAsia="宋体" w:hAnsi="宋体"/>
          <w:color w:val="000000"/>
        </w:rPr>
        <w:t>海南岛封关是指将海南岛建成一个由海关监管并实施高度自由化便利化政策制度</w:t>
      </w:r>
      <w:r>
        <w:rPr>
          <w:rFonts w:ascii="宋体" w:cs="宋体" w:eastAsia="宋体" w:hAnsi="宋体"/>
          <w:color w:val="000000"/>
          <w:position w:val="0"/>
        </w:rPr>
        <w:drawing>
          <wp:inline>
            <wp:extent cx="133350" cy="17780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特殊区域。若海南岛实现封关，必将实现与国际市场的高度自由联通，届时海南岛与境外之间大多数货物将免关税进出。若以上陈述为真，可必然得出（    ）</w:t>
      </w:r>
    </w:p>
    <w:p>
      <w:pPr>
        <w:spacing w:line="360" w:lineRule="auto"/>
        <w:jc w:val="left"/>
        <w:textAlignment w:val="center"/>
        <w:rPr>
          <w:color w:val="000000"/>
        </w:rPr>
      </w:pPr>
      <w:r>
        <w:rPr>
          <w:rFonts w:ascii="宋体" w:cs="宋体" w:eastAsia="宋体" w:hAnsi="宋体"/>
          <w:color w:val="000000"/>
        </w:rPr>
        <w:t>①从概念外延的关系来看，海南岛和特殊区域是属种关系</w:t>
      </w:r>
    </w:p>
    <w:p>
      <w:pPr>
        <w:spacing w:line="360" w:lineRule="auto"/>
        <w:jc w:val="left"/>
        <w:textAlignment w:val="center"/>
        <w:rPr>
          <w:color w:val="000000"/>
        </w:rPr>
      </w:pPr>
      <w:r>
        <w:rPr>
          <w:rFonts w:ascii="宋体" w:cs="宋体" w:eastAsia="宋体" w:hAnsi="宋体"/>
          <w:color w:val="000000"/>
        </w:rPr>
        <w:t>②从概念内涵的角度来看，海南岛封关是更高水平的开放</w:t>
      </w:r>
    </w:p>
    <w:p>
      <w:pPr>
        <w:spacing w:line="360" w:lineRule="auto"/>
        <w:jc w:val="left"/>
        <w:textAlignment w:val="center"/>
        <w:rPr>
          <w:color w:val="000000"/>
        </w:rPr>
      </w:pPr>
      <w:r>
        <w:rPr>
          <w:rFonts w:ascii="宋体" w:cs="宋体" w:eastAsia="宋体" w:hAnsi="宋体"/>
          <w:color w:val="000000"/>
        </w:rPr>
        <w:t>③海南岛封关以后，并非所有与境外的货物都是免关税的</w:t>
      </w:r>
    </w:p>
    <w:p>
      <w:pPr>
        <w:spacing w:line="360" w:lineRule="auto"/>
        <w:jc w:val="left"/>
        <w:textAlignment w:val="center"/>
        <w:rPr>
          <w:color w:val="000000"/>
        </w:rPr>
      </w:pPr>
      <w:r>
        <w:rPr>
          <w:rFonts w:ascii="宋体" w:cs="宋体" w:eastAsia="宋体" w:hAnsi="宋体"/>
          <w:color w:val="000000"/>
        </w:rPr>
        <w:t>④若海南岛与国际市场高度自由联通，则海南岛实现封关</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①③</w:t>
      </w:r>
      <w:r>
        <w:rPr>
          <w:color w:val="000000"/>
        </w:rPr>
        <w:tab/>
      </w:r>
      <w:r>
        <w:rPr>
          <w:color w:val="000000"/>
        </w:rPr>
        <w:t xml:space="preserve">B. </w:t>
      </w:r>
      <w:r>
        <w:rPr>
          <w:rFonts w:ascii="宋体" w:cs="宋体" w:eastAsia="宋体" w:hAnsi="宋体"/>
          <w:color w:val="000000"/>
        </w:rPr>
        <w:t>①④</w:t>
      </w:r>
      <w:r>
        <w:rPr>
          <w:color w:val="000000"/>
        </w:rPr>
        <w:tab/>
      </w:r>
      <w:r>
        <w:rPr>
          <w:color w:val="000000"/>
        </w:rPr>
        <w:t xml:space="preserve">C. </w:t>
      </w:r>
      <w:r>
        <w:rPr>
          <w:rFonts w:ascii="宋体" w:cs="宋体" w:eastAsia="宋体" w:hAnsi="宋体"/>
          <w:color w:val="000000"/>
        </w:rPr>
        <w:t>②③</w:t>
      </w:r>
      <w:r>
        <w:rPr>
          <w:color w:val="000000"/>
        </w:rPr>
        <w:tab/>
      </w:r>
      <w:r>
        <w:rPr>
          <w:color w:val="000000"/>
        </w:rPr>
        <w:t xml:space="preserve">D. </w:t>
      </w:r>
      <w:r>
        <w:rPr>
          <w:rFonts w:ascii="宋体" w:cs="宋体" w:eastAsia="宋体" w:hAnsi="宋体"/>
          <w:color w:val="000000"/>
        </w:rPr>
        <w:t>②④</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①：属种关系是指一个概念的外延包含另一个概念的全部外延，即种概念的外延被属概念的外延包含。海南岛是具体的区域，特殊区域是更宽泛的概念，二者是种属关系（海南岛是特殊区域的一种），而非属种关系，该选项错误，排除。</w:t>
      </w:r>
    </w:p>
    <w:p>
      <w:pPr>
        <w:spacing w:line="360" w:lineRule="auto"/>
        <w:jc w:val="left"/>
        <w:textAlignment w:val="center"/>
        <w:rPr>
          <w:color w:val="000000"/>
        </w:rPr>
      </w:pPr>
      <w:r>
        <w:rPr>
          <w:rFonts w:ascii="宋体" w:cs="宋体" w:eastAsia="宋体" w:hAnsi="宋体"/>
          <w:color w:val="000000"/>
        </w:rPr>
        <w:t>②：海南岛封关实施高度自由化便利化政策，实现与国际市场高度自由联通，从概念内涵看，是更高水平的对外开放，正确。</w:t>
      </w:r>
    </w:p>
    <w:p>
      <w:pPr>
        <w:spacing w:line="360" w:lineRule="auto"/>
        <w:jc w:val="left"/>
        <w:textAlignment w:val="center"/>
        <w:rPr>
          <w:color w:val="000000"/>
        </w:rPr>
      </w:pPr>
      <w:r>
        <w:rPr>
          <w:rFonts w:ascii="宋体" w:cs="宋体" w:eastAsia="宋体" w:hAnsi="宋体"/>
          <w:color w:val="000000"/>
        </w:rPr>
        <w:t>③：材料明确指出“海南岛与境外之间大多数货物将免关税进出”，说明并非所有货物都免关税，正确。</w:t>
      </w:r>
    </w:p>
    <w:p>
      <w:pPr>
        <w:spacing w:line="360" w:lineRule="auto"/>
        <w:jc w:val="left"/>
        <w:textAlignment w:val="center"/>
        <w:rPr>
          <w:color w:val="000000"/>
        </w:rPr>
      </w:pPr>
      <w:r>
        <w:rPr>
          <w:rFonts w:ascii="宋体" w:cs="宋体" w:eastAsia="宋体" w:hAnsi="宋体"/>
          <w:color w:val="000000"/>
        </w:rPr>
        <w:t>④：材料中“若海南岛实现封关，必将实现与国际市场的高度自由联通”，</w:t>
      </w:r>
      <w:r>
        <w:rPr>
          <w:color w:val="000000"/>
        </w:rPr>
        <w:t>是充分条件假言命题</w:t>
      </w:r>
      <w:r>
        <w:rPr>
          <w:rFonts w:ascii="宋体" w:cs="宋体" w:eastAsia="宋体" w:hAnsi="宋体"/>
          <w:color w:val="000000"/>
        </w:rPr>
        <w:t>，</w:t>
      </w:r>
      <w:r>
        <w:rPr>
          <w:color w:val="000000"/>
        </w:rPr>
        <w:t>肯定后件（高度自由联通）不能必然推出肯定前件（实现封关），该推理不成立，</w:t>
      </w:r>
      <w:r>
        <w:rPr>
          <w:rFonts w:ascii="宋体" w:cs="宋体" w:eastAsia="宋体" w:hAnsi="宋体"/>
          <w:color w:val="000000"/>
        </w:rPr>
        <w:t>排除。</w:t>
      </w:r>
    </w:p>
    <w:p>
      <w:pPr>
        <w:spacing w:line="360" w:lineRule="auto"/>
        <w:jc w:val="left"/>
        <w:textAlignment w:val="center"/>
        <w:rPr>
          <w:color w:val="000000"/>
        </w:rPr>
      </w:pPr>
      <w:r>
        <w:rPr>
          <w:color w:val="000000"/>
        </w:rPr>
        <w:t xml:space="preserve">22. </w:t>
      </w:r>
      <w:r>
        <w:rPr>
          <w:rFonts w:ascii="宋体" w:cs="宋体" w:eastAsia="宋体" w:hAnsi="宋体"/>
          <w:color w:val="000000"/>
        </w:rPr>
        <w:t>G20杭州峰会期间，由“大国工匠”胡兆雄设计的双耳瓶国礼被外国元首赞为“东方美学的极致表达”。该作品最大的亮点在于颈饰龙凤双耳，通过器形融入了“G20”的字母和数字符号，将“龙凤呈祥”的传统寓意与峰会主题完美契合。该作品的设计（    ）</w:t>
      </w:r>
    </w:p>
    <w:p>
      <w:pPr>
        <w:spacing w:line="360" w:lineRule="auto"/>
        <w:jc w:val="left"/>
        <w:textAlignment w:val="center"/>
        <w:rPr>
          <w:color w:val="000000"/>
        </w:rPr>
      </w:pPr>
      <w:r>
        <w:rPr>
          <w:rFonts w:ascii="宋体" w:cs="宋体" w:eastAsia="宋体" w:hAnsi="宋体"/>
          <w:color w:val="000000"/>
        </w:rPr>
        <w:t>①体现形象思维基本单元</w:t>
      </w:r>
      <w:r>
        <w:rPr>
          <w:rFonts w:ascii="宋体" w:cs="宋体" w:eastAsia="宋体" w:hAnsi="宋体"/>
          <w:color w:val="000000"/>
          <w:position w:val="0"/>
        </w:rPr>
        <w:drawing>
          <wp:inline>
            <wp:extent cx="133350" cy="1778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r:embed="rId7"/>
                    <a:stretch>
                      <a:fillRect/>
                    </a:stretch>
                  </pic:blipFill>
                  <pic:spPr>
                    <a:xfrm>
                      <a:off x="0" y="0"/>
                      <a:ext cx="133350" cy="177800"/>
                    </a:xfrm>
                    <a:prstGeom prst="rect">
                      <a:avLst/>
                    </a:prstGeom>
                  </pic:spPr>
                </pic:pic>
              </a:graphicData>
            </a:graphic>
          </wp:inline>
        </w:drawing>
      </w:r>
      <w:r>
        <w:rPr>
          <w:rFonts w:ascii="宋体" w:cs="宋体" w:eastAsia="宋体" w:hAnsi="宋体"/>
          <w:color w:val="000000"/>
        </w:rPr>
        <w:t>形象性和思维表达的情感性</w:t>
      </w:r>
    </w:p>
    <w:p>
      <w:pPr>
        <w:spacing w:line="360" w:lineRule="auto"/>
        <w:jc w:val="left"/>
        <w:textAlignment w:val="center"/>
        <w:rPr>
          <w:color w:val="000000"/>
        </w:rPr>
      </w:pPr>
      <w:r>
        <w:rPr>
          <w:rFonts w:ascii="宋体" w:cs="宋体" w:eastAsia="宋体" w:hAnsi="宋体"/>
          <w:color w:val="000000"/>
        </w:rPr>
        <w:t>②运用联想思维，对不同事物的认识进行联结与思考</w:t>
      </w:r>
    </w:p>
    <w:p>
      <w:pPr>
        <w:spacing w:line="360" w:lineRule="auto"/>
        <w:jc w:val="left"/>
        <w:textAlignment w:val="center"/>
        <w:rPr>
          <w:color w:val="000000"/>
        </w:rPr>
      </w:pPr>
      <w:r>
        <w:rPr>
          <w:rFonts w:ascii="宋体" w:cs="宋体" w:eastAsia="宋体" w:hAnsi="宋体"/>
          <w:color w:val="000000"/>
        </w:rPr>
        <w:t>③运用逆向思维，对传统器形进行反向的解构与重组</w:t>
      </w:r>
    </w:p>
    <w:p>
      <w:pPr>
        <w:spacing w:line="360" w:lineRule="auto"/>
        <w:jc w:val="left"/>
        <w:textAlignment w:val="center"/>
        <w:rPr>
          <w:color w:val="000000"/>
        </w:rPr>
      </w:pPr>
      <w:r>
        <w:rPr>
          <w:rFonts w:ascii="宋体" w:cs="宋体" w:eastAsia="宋体" w:hAnsi="宋体"/>
          <w:color w:val="000000"/>
        </w:rPr>
        <w:t>④凭借推导性运行方式，将不同元素巧妙地结合起来</w:t>
      </w:r>
    </w:p>
    <w:p>
      <w:pPr>
        <w:tabs>
          <w:tab w:pos="2436" w:val="left"/>
          <w:tab w:pos="4873" w:val="left"/>
          <w:tab w:pos="7309" w:val="left"/>
        </w:tabs>
        <w:spacing w:line="360" w:lineRule="auto"/>
        <w:jc w:val="left"/>
        <w:textAlignment w:val="center"/>
        <w:rPr>
          <w:color w:val="000000"/>
        </w:rPr>
      </w:pPr>
      <w:r>
        <w:rPr>
          <w:color w:val="000000"/>
        </w:rPr>
        <w:t xml:space="preserve">A. </w:t>
      </w:r>
      <w:r>
        <w:rPr>
          <w:rFonts w:ascii="宋体" w:cs="宋体" w:eastAsia="宋体" w:hAnsi="宋体"/>
          <w:color w:val="000000"/>
        </w:rPr>
        <w:t>①②</w:t>
      </w:r>
      <w:r>
        <w:rPr>
          <w:color w:val="000000"/>
        </w:rPr>
        <w:tab/>
      </w:r>
      <w:r>
        <w:rPr>
          <w:color w:val="000000"/>
        </w:rPr>
        <w:t xml:space="preserve">B. </w:t>
      </w:r>
      <w:r>
        <w:rPr>
          <w:rFonts w:ascii="宋体" w:cs="宋体" w:eastAsia="宋体" w:hAnsi="宋体"/>
          <w:color w:val="000000"/>
        </w:rPr>
        <w:t>①③</w:t>
      </w:r>
      <w:r>
        <w:rPr>
          <w:color w:val="000000"/>
        </w:rPr>
        <w:tab/>
      </w:r>
      <w:r>
        <w:rPr>
          <w:color w:val="000000"/>
        </w:rPr>
        <w:t xml:space="preserve">C. </w:t>
      </w:r>
      <w:r>
        <w:rPr>
          <w:rFonts w:ascii="宋体" w:cs="宋体" w:eastAsia="宋体" w:hAnsi="宋体"/>
          <w:color w:val="000000"/>
        </w:rPr>
        <w:t>②④</w:t>
      </w:r>
      <w:r>
        <w:rPr>
          <w:color w:val="000000"/>
        </w:rPr>
        <w:tab/>
      </w:r>
      <w:r>
        <w:rPr>
          <w:color w:val="000000"/>
        </w:rPr>
        <w:t xml:space="preserve">D. </w:t>
      </w:r>
      <w:r>
        <w:rPr>
          <w:rFonts w:ascii="宋体" w:cs="宋体" w:eastAsia="宋体" w:hAnsi="宋体"/>
          <w:color w:val="000000"/>
        </w:rPr>
        <w:t>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①：该设计以龙凤、双耳瓶等具体形象为单元，传递东方美学与美好寓意，体现形象思维基本单元的形象性和思维表达的情感性，正确。</w:t>
      </w:r>
    </w:p>
    <w:p>
      <w:pPr>
        <w:spacing w:line="360" w:lineRule="auto"/>
        <w:jc w:val="left"/>
        <w:textAlignment w:val="center"/>
        <w:rPr>
          <w:color w:val="000000"/>
        </w:rPr>
      </w:pPr>
      <w:r>
        <w:rPr>
          <w:rFonts w:ascii="宋体" w:cs="宋体" w:eastAsia="宋体" w:hAnsi="宋体"/>
          <w:color w:val="000000"/>
        </w:rPr>
        <w:t>②：将传统龙凤寓意、G20符号与峰会主题进行联结，运用了联想思维，正确。</w:t>
      </w:r>
    </w:p>
    <w:p>
      <w:pPr>
        <w:spacing w:line="360" w:lineRule="auto"/>
        <w:jc w:val="left"/>
        <w:textAlignment w:val="center"/>
        <w:rPr>
          <w:color w:val="000000"/>
        </w:rPr>
      </w:pPr>
      <w:r>
        <w:rPr>
          <w:rFonts w:ascii="宋体" w:cs="宋体" w:eastAsia="宋体" w:hAnsi="宋体"/>
          <w:color w:val="000000"/>
        </w:rPr>
        <w:t>③：作品是对传统元素的融合创新，并非对传统器形进行反向解构与重组，未运用逆向思维，错误。</w:t>
      </w:r>
    </w:p>
    <w:p>
      <w:pPr>
        <w:spacing w:line="360" w:lineRule="auto"/>
        <w:jc w:val="left"/>
        <w:textAlignment w:val="center"/>
        <w:rPr>
          <w:color w:val="000000"/>
        </w:rPr>
      </w:pPr>
      <w:r>
        <w:rPr>
          <w:rFonts w:ascii="宋体" w:cs="宋体" w:eastAsia="宋体" w:hAnsi="宋体"/>
          <w:color w:val="000000"/>
        </w:rPr>
        <w:t>④：推导性是抽象思维的运行方式，该设计以形象思维、联想思维为主，不依靠推导性运行方式，错误。</w:t>
      </w:r>
    </w:p>
    <w:p>
      <w:pPr>
        <w:spacing w:line="360" w:lineRule="auto"/>
        <w:jc w:val="center"/>
        <w:textAlignment w:val="center"/>
        <w:rPr>
          <w:color w:val="000000"/>
        </w:rPr>
      </w:pPr>
      <w:r>
        <w:rPr>
          <w:rFonts w:ascii="宋体" w:cs="宋体" w:eastAsia="宋体" w:hAnsi="宋体"/>
          <w:b/>
          <w:color w:val="000000"/>
          <w:sz w:val="24"/>
        </w:rPr>
        <w:t>非选择题部分</w:t>
      </w:r>
    </w:p>
    <w:p>
      <w:pPr>
        <w:spacing w:line="360" w:lineRule="auto"/>
        <w:jc w:val="left"/>
        <w:textAlignment w:val="center"/>
        <w:rPr>
          <w:color w:val="000000"/>
        </w:rPr>
      </w:pPr>
      <w:r>
        <w:rPr>
          <w:rFonts w:ascii="宋体" w:cs="宋体" w:eastAsia="宋体" w:hAnsi="宋体"/>
          <w:b/>
          <w:color w:val="000000"/>
          <w:sz w:val="24"/>
        </w:rPr>
        <w:t>三、综合题（本大题共5小题，共50分）</w:t>
      </w:r>
    </w:p>
    <w:p>
      <w:pPr>
        <w:spacing w:line="360" w:lineRule="auto"/>
        <w:ind w:firstLine="420"/>
        <w:jc w:val="left"/>
        <w:textAlignment w:val="center"/>
        <w:rPr>
          <w:color w:val="000000"/>
        </w:rPr>
      </w:pPr>
      <w:r>
        <w:rPr>
          <w:color w:val="000000"/>
        </w:rPr>
        <w:t>23</w:t>
      </w:r>
      <w:r>
        <w:rPr>
          <w:color w:val="000000"/>
          <w:position w:val="-22"/>
        </w:rPr>
        <w:drawing>
          <wp:inline>
            <wp:extent cx="31750" cy="889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r:embed="rId9"/>
                    <a:stretch>
                      <a:fillRect/>
                    </a:stretch>
                  </pic:blipFill>
                  <pic:spPr>
                    <a:xfrm>
                      <a:off x="0" y="0"/>
                      <a:ext cx="31750" cy="88900"/>
                    </a:xfrm>
                    <a:prstGeom prst="rect">
                      <a:avLst/>
                    </a:prstGeom>
                  </pic:spPr>
                </pic:pic>
              </a:graphicData>
            </a:graphic>
          </wp:inline>
        </w:drawing>
      </w:r>
      <w:r>
        <w:rPr>
          <w:color w:val="000000"/>
        </w:rPr>
        <w:t xml:space="preserve"> </w:t>
      </w:r>
      <w:r>
        <w:rPr>
          <w:rFonts w:ascii="楷体" w:cs="楷体" w:eastAsia="楷体" w:hAnsi="楷体"/>
          <w:color w:val="000000"/>
        </w:rPr>
        <w:t>建设全国统一电力市场体系是推动能源革命、实现绿色低碳发展的关键举措。</w:t>
      </w:r>
    </w:p>
    <w:p>
      <w:pPr>
        <w:spacing w:line="360" w:lineRule="auto"/>
        <w:ind w:firstLine="420"/>
        <w:jc w:val="left"/>
        <w:textAlignment w:val="center"/>
        <w:rPr>
          <w:color w:val="000000"/>
        </w:rPr>
      </w:pPr>
      <w:r>
        <w:rPr>
          <w:rFonts w:ascii="楷体" w:cs="楷体" w:eastAsia="楷体" w:hAnsi="楷体"/>
          <w:color w:val="000000"/>
        </w:rPr>
        <w:t>材料一  近年来，我国系统推进全国统一电力市场体系建设。中共中央全面深化改革委员会会议审议通过《关于加快建设全国统一电力市场体系的指导意见》，为能源高质量发展作出重大部署；全国人大常委会制定了《中华人民共和国电力法》确立了电力市场化改革的法律基础；国务院出台了《电力监管条例》，授权国家能源局监管电力市场，规范市场准入、交易、调度、价格等。</w:t>
      </w:r>
    </w:p>
    <w:p>
      <w:pPr>
        <w:spacing w:line="360" w:lineRule="auto"/>
        <w:ind w:firstLine="420"/>
        <w:jc w:val="left"/>
        <w:textAlignment w:val="center"/>
        <w:rPr>
          <w:color w:val="000000"/>
        </w:rPr>
      </w:pPr>
      <w:r>
        <w:rPr>
          <w:rFonts w:ascii="楷体" w:cs="楷体" w:eastAsia="楷体" w:hAnsi="楷体"/>
          <w:color w:val="000000"/>
        </w:rPr>
        <w:t>材料二  2026年2月，国务院出台《关于完善全国统一电力市场体系的实施意见》，明确2030年基本建成、2035年全面建成全国统一电力市场体系。《意见》指出要推动电力资源在全国范围内优化配置，促进各类经营主体平等广泛参与电力市场，构建全国统一的电力市场制度体系，进一步推动电力市场与绿色低碳转型、新质生产力培育深度融合。</w:t>
      </w:r>
    </w:p>
    <w:p>
      <w:pPr>
        <w:spacing w:line="360" w:lineRule="auto"/>
        <w:jc w:val="left"/>
        <w:textAlignment w:val="center"/>
        <w:rPr>
          <w:color w:val="000000"/>
        </w:rPr>
      </w:pPr>
      <w:r>
        <w:rPr>
          <w:color w:val="000000"/>
        </w:rPr>
        <w:t>（1）</w:t>
      </w:r>
      <w:r>
        <w:rPr>
          <w:rFonts w:ascii="宋体" w:cs="宋体" w:eastAsia="宋体" w:hAnsi="宋体"/>
          <w:color w:val="000000"/>
        </w:rPr>
        <w:t>结合材料一，运用《政治与法治》的相关知识，分析我国系统推进全国统一电力市场体系建设与治理的实践智慧。</w:t>
      </w:r>
    </w:p>
    <w:p>
      <w:pPr>
        <w:spacing w:line="360" w:lineRule="auto"/>
        <w:jc w:val="left"/>
        <w:textAlignment w:val="center"/>
        <w:rPr>
          <w:color w:val="000000"/>
        </w:rPr>
      </w:pPr>
      <w:r>
        <w:rPr>
          <w:color w:val="000000"/>
        </w:rPr>
        <w:t>（2）</w:t>
      </w:r>
      <w:r>
        <w:rPr>
          <w:rFonts w:ascii="宋体" w:cs="宋体" w:eastAsia="宋体" w:hAnsi="宋体"/>
          <w:color w:val="000000"/>
        </w:rPr>
        <w:t>结合材料二，运用《经济与社会》的相关知识，分析国务院出台《关于完善全国统一电力市场体系的实施意见》的意义。</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①坚持中国共产党的领导（或发挥党总揽全局、协调各方的作用等），中央全面深化改革委员会会议审议通过《关于加快建设全国统一电力市场体系的指导意见》，为能源高质量发展提供根本政治保证。②全国人大常委会行使立法权（或科学立法），制定了《中华人民共和国电力法》，为电力市场化改革提供法律保障。③政府履行促进社会发展的职能（或组织开展社会主义经济建设、生态文明建设，或法治政府中市场监管的基本职能），国家能源局监管电力市场，规范市场准入、交易等。④坚持中国共产党的领导、人民当家作主、依法治国有机统一。</w: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①统一开放、竞争有序的市场体系，是充分发挥市场在资源配置中的决定性作用的基础。建成全国统一电力市场体系有利于建设全国统一大市场，推动电力资源在全国范围内优化配置。②强化市场基础制度规则统一（或维护统一的公平竞争制度，激发各类市场主体活力）。促进各类经营主体平等广泛参与电力市场，有利于构建全国统一的电力市场制度体系。③坚持绿色发展理念。进一步推动电力市场与绿色低碳转型深度融合，有利于推动绿色发展，实现人与自然和谐共生。④进一步推动电力市场与新质生产力培育深度融合，有利于坚持创新发展理念（或培育新质生产力、深化供给侧结构性改革）。⑤政府履行经济职能（科学宏观调控或实施国家重大发展战略和中长期经济社会发展长远规划制度等），国务院出台《关于完善全国统一电力市场体系的实施意见》，有利于有效市场和有为政府相结合，促进经济高质量发展。</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color w:val="000000"/>
        </w:rPr>
        <w:t xml:space="preserve">本题为分析说明类主观题，可运用党的领导、人民代表大会制度、政府职能、三者有机统一的知识，从不同国家机关履职的角度进行分析作答。 </w:t>
      </w:r>
    </w:p>
    <w:p>
      <w:pPr>
        <w:spacing w:line="360" w:lineRule="auto"/>
        <w:jc w:val="left"/>
        <w:textAlignment w:val="center"/>
        <w:rPr>
          <w:color w:val="000000"/>
        </w:rPr>
      </w:pPr>
      <w:r>
        <w:rPr>
          <w:color w:val="000000"/>
        </w:rPr>
        <w:t xml:space="preserve">有效信息①：中共中央全面深化改革委员会会议审议通过《关于加快建设全国统一电力市场体系的指导意见》，为能源高质量发展作出重大部署→可从党的领导是中国特色社会主义最本质的特征角度，分析说明党发挥总揽全局、协调各方的领导核心作用，为电力市场体系建设提供根本政治保证。 </w:t>
      </w:r>
    </w:p>
    <w:p>
      <w:pPr>
        <w:spacing w:line="360" w:lineRule="auto"/>
        <w:jc w:val="left"/>
        <w:textAlignment w:val="center"/>
        <w:rPr>
          <w:color w:val="000000"/>
        </w:rPr>
      </w:pPr>
      <w:r>
        <w:rPr>
          <w:color w:val="000000"/>
        </w:rPr>
        <w:t xml:space="preserve">有效信息②：全国人大常委会制定了《中华人民共和国电力法》，确立了电力市场化改革的法律基础→可运从全国人大常委会行使立法权的角度，分析说明科学立法为电力市场化改革提供法律保障。 </w:t>
      </w:r>
    </w:p>
    <w:p>
      <w:pPr>
        <w:spacing w:line="360" w:lineRule="auto"/>
        <w:jc w:val="left"/>
        <w:textAlignment w:val="center"/>
        <w:rPr>
          <w:color w:val="000000"/>
        </w:rPr>
      </w:pPr>
      <w:r>
        <w:rPr>
          <w:color w:val="000000"/>
        </w:rPr>
        <w:t xml:space="preserve">有效信息③：国务院出台《电力监管条例》，授权国家能源局监管电力市场，规范市场准入、交易、调度、价格等→可从政府履行经济建设、市场监管职能的角度，分析说明政府规范电力市场秩序，推动电力市场健康发展。 </w:t>
      </w:r>
    </w:p>
    <w:p>
      <w:pPr>
        <w:spacing w:line="360" w:lineRule="auto"/>
        <w:jc w:val="left"/>
        <w:textAlignment w:val="center"/>
        <w:rPr>
          <w:color w:val="000000"/>
        </w:rPr>
      </w:pPr>
      <w:r>
        <w:rPr>
          <w:color w:val="000000"/>
        </w:rPr>
        <w:t xml:space="preserve">有效信息④：中央部署、人大立法、政府监管协同推进→可运用党的领导、人民当家作主、依法治国有机统一的知识，从三者有机统一的角度，分析说明我国电力市场体系建设的制度优势。  </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color w:val="000000"/>
        </w:rPr>
        <w:t xml:space="preserve">本题为意义类主观题，可运用现代化市场体系、新发展理念、政府经济职能的知识，从市场经济运行与发展的角度进行分析作答。 </w:t>
      </w:r>
    </w:p>
    <w:p>
      <w:pPr>
        <w:spacing w:line="360" w:lineRule="auto"/>
        <w:jc w:val="left"/>
        <w:textAlignment w:val="center"/>
        <w:rPr>
          <w:color w:val="000000"/>
        </w:rPr>
      </w:pPr>
      <w:r>
        <w:rPr>
          <w:color w:val="000000"/>
        </w:rPr>
        <w:t xml:space="preserve">有效信息①：推动电力资源在全国范围内优化配置→可从建设全国统一大市场的角度，分析说明有利于电力资源在全国范围优化配置，提高资源利用效率。 </w:t>
      </w:r>
    </w:p>
    <w:p>
      <w:pPr>
        <w:spacing w:line="360" w:lineRule="auto"/>
        <w:jc w:val="left"/>
        <w:textAlignment w:val="center"/>
        <w:rPr>
          <w:color w:val="000000"/>
        </w:rPr>
      </w:pPr>
      <w:r>
        <w:rPr>
          <w:color w:val="000000"/>
        </w:rPr>
        <w:t xml:space="preserve">有效信息②：促进各类经营主体平等广泛参与电力市场，构建全国统一的电力市场制度体系→可从维护公平竞争市场秩序的角度，分析说明有利于激发各类市场主体活力，完善电力市场制度体系。 </w:t>
      </w:r>
    </w:p>
    <w:p>
      <w:pPr>
        <w:spacing w:line="360" w:lineRule="auto"/>
        <w:jc w:val="left"/>
        <w:textAlignment w:val="center"/>
        <w:rPr>
          <w:color w:val="000000"/>
        </w:rPr>
      </w:pPr>
      <w:r>
        <w:rPr>
          <w:color w:val="000000"/>
        </w:rPr>
        <w:t xml:space="preserve">有效信息③：推动电力市场与绿色低碳转型深度融合→可从绿色发展的角度，分析说明有利于推动绿色低碳发展，实现人与自然和谐共生。 </w:t>
      </w:r>
    </w:p>
    <w:p>
      <w:pPr>
        <w:spacing w:line="360" w:lineRule="auto"/>
        <w:jc w:val="left"/>
        <w:textAlignment w:val="center"/>
        <w:rPr>
          <w:color w:val="000000"/>
        </w:rPr>
      </w:pPr>
      <w:r>
        <w:rPr>
          <w:color w:val="000000"/>
        </w:rPr>
        <w:t xml:space="preserve">有效信息④：推动电力市场与新质生产力培育深度融合→可从创新发展的角度，分析说明有利于培育新质生产力，深化供给侧结构性改革。 </w:t>
      </w:r>
    </w:p>
    <w:p>
      <w:pPr>
        <w:spacing w:line="360" w:lineRule="auto"/>
        <w:jc w:val="left"/>
        <w:textAlignment w:val="center"/>
        <w:rPr>
          <w:color w:val="000000"/>
        </w:rPr>
      </w:pPr>
      <w:r>
        <w:rPr>
          <w:color w:val="000000"/>
        </w:rPr>
        <w:t>有效信息⑤：国务院出台实施意见，明确建设目标→可从有效市场和有为政府相结合的角度，分析说明有利于政府科学宏观调控，推动电力市场高质量发展。</w:t>
      </w:r>
    </w:p>
    <w:p>
      <w:pPr>
        <w:spacing w:line="360" w:lineRule="auto"/>
        <w:ind w:firstLine="420"/>
        <w:jc w:val="left"/>
        <w:textAlignment w:val="center"/>
        <w:rPr>
          <w:color w:val="000000"/>
        </w:rPr>
      </w:pPr>
      <w:r>
        <w:rPr>
          <w:color w:val="000000"/>
        </w:rPr>
        <w:t xml:space="preserve">24. </w:t>
      </w:r>
      <w:r>
        <w:rPr>
          <w:rFonts w:ascii="楷体" w:cs="楷体" w:eastAsia="楷体" w:hAnsi="楷体"/>
          <w:color w:val="000000"/>
        </w:rPr>
        <w:t>投身社会主义现代化建设的人才，须具备“执着专注、精益求精、一丝不苟、追求卓越”的工匠精神。某研究院总工程师邢文忠从迈入玻璃纤维这个行业就秉持工匠精神。他带领团队尝试数万次实验，成功研发出打破国外技术70余年垄断的首个国产玻璃纤维配方，并进一步推动了中国玻璃纤维实现从跟跑、并跑到领跑的跨越式发展。现如今，全球每三片风力发电叶片中，就有一片流淌着中国纤维的技术血脉。他在自己的职业生涯中用传承国家使命和敢于突破创新书写了属于自己的工匠精神风貌。邢文忠也因此成功入选2025年度“最美浙江人·最美工匠”。</w:t>
      </w:r>
    </w:p>
    <w:p>
      <w:pPr>
        <w:spacing w:line="360" w:lineRule="auto"/>
        <w:jc w:val="left"/>
        <w:textAlignment w:val="center"/>
        <w:rPr>
          <w:color w:val="000000"/>
        </w:rPr>
      </w:pPr>
      <w:r>
        <w:rPr>
          <w:rFonts w:ascii="宋体" w:cs="宋体" w:eastAsia="宋体" w:hAnsi="宋体"/>
          <w:color w:val="000000"/>
        </w:rPr>
        <w:t>结合材料，运用《哲学与文化》中“普遍性与特殊性的辩证关系原理”的相关知识，说明邢文忠是如何在自己的职业生涯中恪守工匠精神的。</w:t>
      </w:r>
    </w:p>
    <w:p>
      <w:pPr>
        <w:spacing w:line="360" w:lineRule="auto"/>
        <w:textAlignment w:val="center"/>
        <w:rPr>
          <w:color w:val="000000"/>
        </w:rPr>
      </w:pPr>
      <w:r>
        <w:rPr>
          <w:color w:val="2E75B6"/>
        </w:rPr>
        <w:t>【答案】</w:t>
      </w:r>
    </w:p>
    <w:p>
      <w:pPr>
        <w:spacing w:line="360" w:lineRule="auto"/>
        <w:jc w:val="left"/>
        <w:textAlignment w:val="center"/>
        <w:rPr>
          <w:color w:val="000000"/>
        </w:rPr>
      </w:pPr>
      <w:r>
        <w:rPr>
          <w:rFonts w:ascii="宋体" w:cs="宋体" w:eastAsia="宋体" w:hAnsi="宋体"/>
          <w:color w:val="000000"/>
        </w:rPr>
        <w:t>①矛盾的普遍性和特殊性相互联结，普遍性寓于特殊性之中并通过特殊性表现出来，特殊性离不开普遍性，要坚持矛盾的普遍性与特殊性、共性与个性的具体的历史的统一。</w:t>
      </w:r>
    </w:p>
    <w:p>
      <w:pPr>
        <w:spacing w:line="360" w:lineRule="auto"/>
        <w:jc w:val="both"/>
        <w:textAlignment w:val="center"/>
        <w:rPr>
          <w:color w:val="000000"/>
        </w:rPr>
      </w:pPr>
      <w:r>
        <w:rPr>
          <w:rFonts w:ascii="宋体" w:cs="宋体" w:eastAsia="宋体" w:hAnsi="宋体"/>
          <w:color w:val="000000"/>
        </w:rPr>
        <w:t>②工匠精神的内涵是执着专注、精益求精、一丝不苟、追求卓越，这一精神追求始终贯穿于邢文忠的职业生涯中，这体现出他对工匠精神的恪守。同时，邢文忠立足自身职业特色，用传承国家使命和敢于突破创新书写了属于自己的工匠精神风貌，在玻璃纤维领域为国家作出了独有的贡献，实现了共性与个性的具体的历史的统一。</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 xml:space="preserve">本题为分析说明类主观题，可运用矛盾普遍性与特殊性相互联结的知识，从共性与个性的辩证统一角度进行分析作答。 </w:t>
      </w:r>
    </w:p>
    <w:p>
      <w:pPr>
        <w:spacing w:line="360" w:lineRule="auto"/>
        <w:jc w:val="left"/>
        <w:textAlignment w:val="center"/>
        <w:rPr>
          <w:color w:val="000000"/>
        </w:rPr>
      </w:pPr>
      <w:r>
        <w:rPr>
          <w:color w:val="000000"/>
        </w:rPr>
        <w:t xml:space="preserve">有效信息①：工匠精神的内涵是执着专注、精益求精、一丝不苟、追求卓越，这一精神贯穿邢文忠职业生涯始终→可从矛盾的普遍性寓于特殊性之中，并通过特殊性表现出来角度分析：工匠精神作为共性的价值追求，通过邢文忠在玻璃纤维领域的具体职业实践得以体现，他始终以执着专注、精益求精的态度对待工作，践行了工匠精神的核心内涵。 </w:t>
      </w:r>
    </w:p>
    <w:p>
      <w:pPr>
        <w:spacing w:line="360" w:lineRule="auto"/>
        <w:jc w:val="left"/>
        <w:textAlignment w:val="center"/>
        <w:rPr>
          <w:color w:val="000000"/>
        </w:rPr>
      </w:pPr>
      <w:r>
        <w:rPr>
          <w:color w:val="000000"/>
        </w:rPr>
        <w:t>有效信息②：邢文忠在玻璃纤维领域传承国家使命、敢于突破创新，研发出国产玻璃纤维配方，实现行业领跑→可从特殊性离不开普遍性，要坚持共性与个性具体的历史的统一角度分析：邢文忠的职业实践离不开工匠精神这一共性指引，他将工匠精神与玻璃纤维行业的国家使命、技术突破相结合，在特定领域作出独有贡献，实现了共性工匠精神与个性职业实践的具体历史统一。</w:t>
      </w:r>
    </w:p>
    <w:p>
      <w:pPr>
        <w:spacing w:line="360" w:lineRule="auto"/>
        <w:ind w:firstLine="420"/>
        <w:jc w:val="left"/>
        <w:textAlignment w:val="center"/>
        <w:rPr>
          <w:color w:val="000000"/>
        </w:rPr>
      </w:pPr>
      <w:r>
        <w:rPr>
          <w:color w:val="000000"/>
        </w:rPr>
        <w:t xml:space="preserve">25. </w:t>
      </w:r>
      <w:r>
        <w:rPr>
          <w:rFonts w:ascii="楷体" w:cs="楷体" w:eastAsia="楷体" w:hAnsi="楷体"/>
          <w:color w:val="000000"/>
        </w:rPr>
        <w:t>某日，华华在滑雪场高级雪道踩单板自上向下滑行时，12岁的晓敏踩双板从其后方飞速滑下，因未能控制速度，径直与华华发生碰撞，导致华华左小腿受伤。被医院诊断为“胫腓骨骨折”住院治疗，华华要求晓敏及其监护人赔偿医疗费等费用。晓敏监护人认为华华滑单板有注意义务，自身存在过错；且滑雪场应承担80%以上责任。滑雪场认为事故是两人碰撞所致，与公司无关，不应担责，出示了其持有的高危险性体育项目经营许可证，雪场内广播、警示标识及巡逻人员提示安全的照片。赔偿争议无法解决，华华将晓敏及雪场诉至法院。</w:t>
      </w:r>
    </w:p>
    <w:p>
      <w:pPr>
        <w:spacing w:line="360" w:lineRule="auto"/>
        <w:ind w:firstLine="420"/>
        <w:jc w:val="left"/>
        <w:textAlignment w:val="center"/>
        <w:rPr>
          <w:color w:val="000000"/>
        </w:rPr>
      </w:pPr>
      <w:r>
        <w:rPr>
          <w:rFonts w:ascii="楷体" w:cs="楷体" w:eastAsia="楷体" w:hAnsi="楷体"/>
          <w:color w:val="000000"/>
        </w:rPr>
        <w:t>（注：根据《中国滑雪运动安全规范》“优先”规则，前方滑行者享有优先权。）</w:t>
      </w:r>
    </w:p>
    <w:p>
      <w:pPr>
        <w:spacing w:line="360" w:lineRule="auto"/>
        <w:jc w:val="left"/>
        <w:textAlignment w:val="center"/>
        <w:rPr>
          <w:color w:val="000000"/>
        </w:rPr>
      </w:pPr>
      <w:r>
        <w:rPr>
          <w:rFonts w:ascii="宋体" w:cs="宋体" w:eastAsia="宋体" w:hAnsi="宋体"/>
          <w:color w:val="000000"/>
        </w:rPr>
        <w:t>结合材料，运用《法律与生活》中的相关知识，回答下列问题：</w:t>
      </w:r>
    </w:p>
    <w:p>
      <w:pPr>
        <w:spacing w:line="360" w:lineRule="auto"/>
        <w:jc w:val="left"/>
        <w:textAlignment w:val="center"/>
        <w:rPr>
          <w:color w:val="000000"/>
        </w:rPr>
      </w:pPr>
      <w:r>
        <w:rPr>
          <w:color w:val="000000"/>
        </w:rPr>
        <w:t>（1）</w:t>
      </w:r>
      <w:r>
        <w:rPr>
          <w:rFonts w:ascii="宋体" w:cs="宋体" w:eastAsia="宋体" w:hAnsi="宋体"/>
          <w:color w:val="000000"/>
        </w:rPr>
        <w:t>针对各方主张，分析法院该如何判决并说明理由。</w:t>
      </w:r>
    </w:p>
    <w:p>
      <w:pPr>
        <w:spacing w:line="360" w:lineRule="auto"/>
        <w:jc w:val="left"/>
        <w:textAlignment w:val="center"/>
        <w:rPr>
          <w:color w:val="000000"/>
        </w:rPr>
      </w:pPr>
      <w:r>
        <w:rPr>
          <w:color w:val="000000"/>
        </w:rPr>
        <w:t>（2）</w:t>
      </w:r>
      <w:r>
        <w:rPr>
          <w:rFonts w:ascii="宋体" w:cs="宋体" w:eastAsia="宋体" w:hAnsi="宋体"/>
          <w:color w:val="000000"/>
        </w:rPr>
        <w:t>如果对法院判决不满意，当事人该如何维护自己的权益？</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法院判决晓敏监护人赔偿华华医疗费等费用。公民的健康权受法律保护，晓敏从后方碰撞前方滑行的华华致其受伤，侵害了华华的健康权。根据《中国滑雪运动安全规范》“优先”规则，前方滑行者享有优先权，华华自身无过错，晓敏应对事故负全部责任。法律规定，未成年子女造成他人损害的，父母应当依法承担民事责任，晓敏是未成年人，其监护人需承担赔偿责任。滑雪场持有高危险性体育项目经营许可证，其已通过广播、警示标识、巡逻人员等方式履行安全保障义务，无需承担赔偿责任。</w: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当事人有上诉的权利，我国实行两审终审制，当事人不服判决，可以在规定期限内上诉，维护自己的合法权益。</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position w:val="0"/>
        </w:rPr>
        <w:drawing>
          <wp:inline>
            <wp:extent cx="95250" cy="171450"/>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r:embed="rId10"/>
                    <a:stretch>
                      <a:fillRect/>
                    </a:stretch>
                  </pic:blipFill>
                  <pic:spPr>
                    <a:xfrm>
                      <a:off x="0" y="0"/>
                      <a:ext cx="95250" cy="171450"/>
                    </a:xfrm>
                    <a:prstGeom prst="rect">
                      <a:avLst/>
                    </a:prstGeom>
                  </pic:spPr>
                </pic:pic>
              </a:graphicData>
            </a:graphic>
          </wp:inline>
        </w:drawing>
      </w:r>
      <w:r>
        <w:rPr>
          <w:color w:val="000000"/>
        </w:rPr>
        <w:t>小问1详解】</w:t>
      </w:r>
    </w:p>
    <w:p>
      <w:pPr>
        <w:spacing w:line="360" w:lineRule="auto"/>
        <w:jc w:val="left"/>
        <w:textAlignment w:val="center"/>
        <w:rPr>
          <w:color w:val="000000"/>
        </w:rPr>
      </w:pPr>
      <w:r>
        <w:rPr>
          <w:rFonts w:ascii="宋体" w:cs="宋体" w:eastAsia="宋体" w:hAnsi="宋体"/>
          <w:color w:val="000000"/>
        </w:rPr>
        <w:t>本题是分析说明类主观题，设问指向是针对各方主张分析法院的判决及理由，运用侵权责任、民事权利、未成年人监护、安全保障义务等知识进行分析说明。</w:t>
      </w:r>
    </w:p>
    <w:p>
      <w:pPr>
        <w:spacing w:line="360" w:lineRule="auto"/>
        <w:jc w:val="left"/>
        <w:textAlignment w:val="center"/>
        <w:rPr>
          <w:color w:val="000000"/>
        </w:rPr>
      </w:pPr>
      <w:r>
        <w:rPr>
          <w:rFonts w:ascii="宋体" w:cs="宋体" w:eastAsia="宋体" w:hAnsi="宋体"/>
          <w:color w:val="000000"/>
        </w:rPr>
        <w:t>关键词①：晓敏从后方飞速滑下、未能控制速度碰撞前方滑行的华华致其受伤，《中国滑雪运动安全规范》规定前方滑行者享有优先权→可调用的法理依据：公民的健康权受法律保护，行为人因过错侵害他人民事权益造成损害的，应当承担侵权责任。本案中，华华作为前方滑行者享有优先权，自身无过错，晓敏从后方碰撞华华致其受伤，侵害了华华的健康权，存在过错，应对事故负全部责任。</w:t>
      </w:r>
    </w:p>
    <w:p>
      <w:pPr>
        <w:spacing w:line="360" w:lineRule="auto"/>
        <w:jc w:val="left"/>
        <w:textAlignment w:val="center"/>
        <w:rPr>
          <w:color w:val="000000"/>
        </w:rPr>
      </w:pPr>
      <w:r>
        <w:rPr>
          <w:rFonts w:ascii="宋体" w:cs="宋体" w:eastAsia="宋体" w:hAnsi="宋体"/>
          <w:color w:val="000000"/>
        </w:rPr>
        <w:t>关键词②：晓敏是12岁的未成年人，其监护人需承担责任→可调用的法理依据：《民法典》规定，未成年子女造成他人损害的，父母应当依法承担民事责任。本案中，晓敏为限制民事行为能力人，其监护人需依法承担侵权赔偿责任。</w:t>
      </w:r>
    </w:p>
    <w:p>
      <w:pPr>
        <w:spacing w:line="360" w:lineRule="auto"/>
        <w:jc w:val="left"/>
        <w:textAlignment w:val="center"/>
        <w:rPr>
          <w:color w:val="000000"/>
        </w:rPr>
      </w:pPr>
      <w:r>
        <w:rPr>
          <w:rFonts w:ascii="宋体" w:cs="宋体" w:eastAsia="宋体" w:hAnsi="宋体"/>
          <w:color w:val="000000"/>
        </w:rPr>
        <w:t>关键词③：滑雪场持有高危险性体育项目经营许可证，已通过场内广播、警示标识、巡逻人员提示安全→可调用的法理依据：经营场所的经营者对消费者负有安全保障义务，经营者已履行合理安全保障义务的，无需承担侵权责任。本案中，滑雪场已履行安全保障义务，无需承担赔偿责任。</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本题是措施类主观题。设问指向是当事人不服法院判决的维权方式，运用民事诉讼程序、两审终审制等知识进行分析说明。</w:t>
      </w:r>
    </w:p>
    <w:p>
      <w:pPr>
        <w:spacing w:line="360" w:lineRule="auto"/>
        <w:jc w:val="left"/>
        <w:textAlignment w:val="center"/>
        <w:rPr>
          <w:color w:val="000000"/>
        </w:rPr>
      </w:pPr>
      <w:r>
        <w:rPr>
          <w:rFonts w:ascii="宋体" w:cs="宋体" w:eastAsia="宋体" w:hAnsi="宋体"/>
          <w:color w:val="000000"/>
        </w:rPr>
        <w:t>关键词：赔偿争议诉至法院，当事人对法院判决不满意→可调用的法理依据：我国实行两审终审制，当事人不服地方人民法院第一审判决的，有权在判决书送达之日起十五日内向上一级人民法院提起上诉，通过二审程序维护自身合法权益。</w:t>
      </w:r>
    </w:p>
    <w:p>
      <w:pPr>
        <w:spacing w:line="360" w:lineRule="auto"/>
        <w:ind w:firstLine="420"/>
        <w:jc w:val="left"/>
        <w:textAlignment w:val="center"/>
        <w:rPr>
          <w:color w:val="000000"/>
        </w:rPr>
      </w:pPr>
      <w:r>
        <w:rPr>
          <w:color w:val="000000"/>
        </w:rPr>
        <w:t xml:space="preserve">26. </w:t>
      </w:r>
      <w:r>
        <w:rPr>
          <w:rFonts w:ascii="楷体" w:cs="楷体" w:eastAsia="楷体" w:hAnsi="楷体"/>
          <w:color w:val="000000"/>
        </w:rPr>
        <w:t>20世纪以前，“接触传染”成为论述黄热病发病机制的医学观点之一。1900年，美国里德医生率医学委员会赴古巴调查黄热病传播途径。委员会通过实验验证蚊子传播假说：实验第一阶段，让蚊子叮咬患者后，再叮咬数位健康志愿者。结果，这几位志愿者都患病了。但里德认为几个志愿者病例结果不足以证明蚊子传播黄热病的结论。随后委员会在隔离室深入进行控制实验，让更多志愿受试者接受受感染的蚊子叮咬并确认蚊子能传播黄热病。实验第二阶段，里德让志愿者穿着死者衣服、毯子在密闭实验室睡觉，但结果并没有志愿者感染黄热病，里德在该阶段进一步对比分析两次实验结果得出结论，蚊子才是黄热病感染的主要因素。</w:t>
      </w:r>
    </w:p>
    <w:p>
      <w:pPr>
        <w:spacing w:line="360" w:lineRule="auto"/>
        <w:jc w:val="left"/>
        <w:textAlignment w:val="center"/>
        <w:rPr>
          <w:color w:val="000000"/>
        </w:rPr>
      </w:pPr>
      <w:r>
        <w:rPr>
          <w:rFonts w:ascii="宋体" w:cs="宋体" w:eastAsia="宋体" w:hAnsi="宋体"/>
          <w:color w:val="000000"/>
        </w:rPr>
        <w:t>结合材料，运用《逻辑与思维》中的相关知识，回答下列问题：</w:t>
      </w:r>
    </w:p>
    <w:p>
      <w:pPr>
        <w:spacing w:line="360" w:lineRule="auto"/>
        <w:jc w:val="left"/>
        <w:textAlignment w:val="center"/>
        <w:rPr>
          <w:color w:val="000000"/>
        </w:rPr>
      </w:pPr>
      <w:r>
        <w:rPr>
          <w:color w:val="000000"/>
        </w:rPr>
        <w:t>（1）</w:t>
      </w:r>
      <w:r>
        <w:rPr>
          <w:rFonts w:ascii="宋体" w:cs="宋体" w:eastAsia="宋体" w:hAnsi="宋体"/>
          <w:color w:val="000000"/>
        </w:rPr>
        <w:t>指出该实验两个阶段分别使用了探求因果联系的哪一种方法，并说明各自得出的结论。</w:t>
      </w:r>
    </w:p>
    <w:p>
      <w:pPr>
        <w:spacing w:line="360" w:lineRule="auto"/>
        <w:jc w:val="left"/>
        <w:textAlignment w:val="center"/>
        <w:rPr>
          <w:color w:val="000000"/>
        </w:rPr>
      </w:pPr>
      <w:r>
        <w:rPr>
          <w:color w:val="000000"/>
        </w:rPr>
        <w:t>（2）</w:t>
      </w:r>
      <w:r>
        <w:rPr>
          <w:rFonts w:ascii="宋体" w:cs="宋体" w:eastAsia="宋体" w:hAnsi="宋体"/>
          <w:color w:val="000000"/>
        </w:rPr>
        <w:t>结合归纳推理相关知识说明为什么在实验第一阶段里德认为几个志愿者病例不足以证明蚊子传播黄热病的结论。</w:t>
      </w:r>
    </w:p>
    <w:p>
      <w:pPr>
        <w:spacing w:line="360" w:lineRule="auto"/>
        <w:textAlignment w:val="center"/>
        <w:rPr>
          <w:color w:val="000000"/>
        </w:rPr>
      </w:pPr>
      <w:r>
        <w:rPr>
          <w:color w:val="2E75B6"/>
        </w:rPr>
        <w:t>【答案】</w:t>
      </w:r>
      <w:r>
        <w:rPr>
          <w:color w:val="000000"/>
        </w:rPr>
        <w:t>（1）</w:t>
      </w:r>
      <w:r>
        <w:rPr>
          <w:rFonts w:ascii="宋体" w:cs="宋体" w:eastAsia="宋体" w:hAnsi="宋体"/>
          <w:color w:val="000000"/>
        </w:rPr>
        <w:t>该实验第一阶段是通过求同法得出蚊子叮咬是黄热病传播的重要途径。该实验第二阶段是通过求同求异并用法，排除了接触传播的途径，证实了蚊子叮咬是主要途径。</w:t>
      </w:r>
      <w:r>
        <w:rPr>
          <w:color w:val="000000"/>
        </w:rPr>
        <w:t xml:space="preserve">    </w:t>
      </w:r>
    </w:p>
    <w:p>
      <w:pPr>
        <w:spacing w:line="360" w:lineRule="auto"/>
        <w:textAlignment w:val="center"/>
        <w:rPr>
          <w:color w:val="000000"/>
        </w:rPr>
      </w:pPr>
      <w:r>
        <w:rPr>
          <w:color w:val="000000"/>
        </w:rPr>
        <w:t>（2）</w:t>
      </w:r>
      <w:r>
        <w:rPr>
          <w:rFonts w:ascii="宋体" w:cs="宋体" w:eastAsia="宋体" w:hAnsi="宋体"/>
          <w:color w:val="000000"/>
        </w:rPr>
        <w:t>根据几个志愿者的病例结果得出一般性结论属于不完全归纳推理。这种推理的前提和结论的联系是或然的，且一旦发现相反情况推理的结论就会被推翻，有可能犯“轻率概括”的逻辑错误。因此，里德进一步让更多的志愿者参与实验来提高这种推理的可靠程度。</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【小问1详解】</w:t>
      </w:r>
    </w:p>
    <w:p>
      <w:pPr>
        <w:spacing w:line="360" w:lineRule="auto"/>
        <w:jc w:val="left"/>
        <w:textAlignment w:val="center"/>
        <w:rPr>
          <w:color w:val="000000"/>
        </w:rPr>
      </w:pPr>
      <w:r>
        <w:rPr>
          <w:rFonts w:ascii="宋体" w:cs="宋体" w:eastAsia="宋体" w:hAnsi="宋体"/>
          <w:color w:val="000000"/>
        </w:rPr>
        <w:t>本题为分析类主观题，考察“探求因果联系的方法”知识，根据设问分析作答。</w:t>
      </w:r>
    </w:p>
    <w:p>
      <w:pPr>
        <w:spacing w:line="360" w:lineRule="auto"/>
        <w:jc w:val="left"/>
        <w:textAlignment w:val="center"/>
        <w:rPr>
          <w:color w:val="000000"/>
        </w:rPr>
      </w:pPr>
      <w:r>
        <w:rPr>
          <w:rFonts w:ascii="宋体" w:cs="宋体" w:eastAsia="宋体" w:hAnsi="宋体"/>
          <w:color w:val="000000"/>
        </w:rPr>
        <w:t>有效信息①：实验第一阶段，让蚊子叮咬患者后再叮咬数位健康志愿者，志愿者均患病→可运用探求因果联系的求同法知识，分析说明该阶段所有被感染蚊子叮咬的志愿者都出现患病结果，通过求同法得出蚊子叮咬是黄热病传播的重要途径的结论。有效信息②：实验第二阶段，让志愿者穿死者衣物、毯子在密闭实验室睡觉，无志愿者感染，同时对比第一阶段“被蚊子叮咬即感染”的结果→可运用探求因果联系的求同求异并用法知识，分析说明该阶段通过对比“有蚊子叮咬（感染）”和“无蚊子叮咬、仅接触死者物品（未感染）”两组情况，排除了接触传播的途径，证实蚊子叮咬是黄热病感染的主要因素。</w:t>
      </w:r>
    </w:p>
    <w:p>
      <w:pPr>
        <w:spacing w:line="360" w:lineRule="auto"/>
        <w:jc w:val="left"/>
        <w:textAlignment w:val="center"/>
        <w:rPr>
          <w:color w:val="000000"/>
        </w:rPr>
      </w:pPr>
      <w:r>
        <w:rPr>
          <w:color w:val="000000"/>
        </w:rPr>
        <w:t>【小问2详解】</w:t>
      </w:r>
    </w:p>
    <w:p>
      <w:pPr>
        <w:spacing w:line="360" w:lineRule="auto"/>
        <w:jc w:val="left"/>
        <w:textAlignment w:val="center"/>
        <w:rPr>
          <w:color w:val="000000"/>
        </w:rPr>
      </w:pPr>
      <w:r>
        <w:rPr>
          <w:rFonts w:ascii="宋体" w:cs="宋体" w:eastAsia="宋体" w:hAnsi="宋体"/>
          <w:color w:val="000000"/>
        </w:rPr>
        <w:t>本题为原因类主观题，考察“归纳推理”相关知识，根据设问分析作答。</w:t>
      </w:r>
    </w:p>
    <w:p>
      <w:pPr>
        <w:spacing w:line="360" w:lineRule="auto"/>
        <w:jc w:val="left"/>
        <w:textAlignment w:val="center"/>
        <w:rPr>
          <w:color w:val="000000"/>
        </w:rPr>
      </w:pPr>
      <w:r>
        <w:rPr>
          <w:rFonts w:ascii="宋体" w:cs="宋体" w:eastAsia="宋体" w:hAnsi="宋体"/>
          <w:color w:val="000000"/>
        </w:rPr>
        <w:t>有效信息：实验第一阶段仅几个志愿者患病，里德认为不足以证明蚊子传播黄热病的结论，后续让更多志愿者参与实验→可运用不完全归纳推理的知识，从不完全归纳推理是或然推理、</w:t>
      </w:r>
      <w:r>
        <w:rPr>
          <w:color w:val="000000"/>
        </w:rPr>
        <w:t>易犯“轻率概括”的逻辑错误的角度，</w:t>
      </w:r>
      <w:r>
        <w:rPr>
          <w:rFonts w:ascii="宋体" w:cs="宋体" w:eastAsia="宋体" w:hAnsi="宋体"/>
          <w:color w:val="000000"/>
        </w:rPr>
        <w:t>分析说明</w:t>
      </w:r>
      <w:r>
        <w:rPr>
          <w:color w:val="000000"/>
        </w:rPr>
        <w:t>里德需进一步让更多的志愿者参与实验来提高这种推理的可靠程度</w:t>
      </w:r>
      <w:r>
        <w:rPr>
          <w:rFonts w:ascii="宋体" w:cs="宋体" w:eastAsia="宋体" w:hAnsi="宋体"/>
          <w:color w:val="000000"/>
        </w:rPr>
        <w:t>。</w:t>
      </w:r>
    </w:p>
    <w:p>
      <w:pPr>
        <w:spacing w:line="360" w:lineRule="auto"/>
        <w:ind w:firstLine="420"/>
        <w:jc w:val="left"/>
        <w:textAlignment w:val="center"/>
        <w:rPr>
          <w:color w:val="000000"/>
        </w:rPr>
      </w:pPr>
      <w:r>
        <w:rPr>
          <w:color w:val="000000"/>
        </w:rPr>
        <w:t xml:space="preserve">27. </w:t>
      </w:r>
      <w:r>
        <w:rPr>
          <w:rFonts w:ascii="楷体" w:cs="楷体" w:eastAsia="楷体" w:hAnsi="楷体"/>
          <w:color w:val="000000"/>
        </w:rPr>
        <w:t>2026年初的中国外交舞台，正上演一场前所未有的“访华潮”。法国、加拿大、芬兰、英国、德国等国家领导人先后访问中国，西方国家正集体把目光投向东方。</w:t>
      </w:r>
    </w:p>
    <w:p>
      <w:pPr>
        <w:spacing w:line="360" w:lineRule="auto"/>
        <w:ind w:firstLine="420"/>
        <w:jc w:val="left"/>
        <w:textAlignment w:val="center"/>
        <w:rPr>
          <w:color w:val="000000"/>
        </w:rPr>
      </w:pPr>
      <w:r>
        <w:rPr>
          <w:rFonts w:ascii="楷体" w:cs="楷体" w:eastAsia="楷体" w:hAnsi="楷体"/>
          <w:color w:val="000000"/>
        </w:rPr>
        <w:t>材料一  中国外交的百年变迁是一个从“弱国无外交”到“强国有尊严”，从屈辱抗争到自立自强引领全球治理的深刻转变的历程。巴黎和会转让山东权益，国家民族受尽屈辱。新中国成立以来，在中国共产党领导下，我国始终坚持独立自主的和平外交政策，日益走近世界舞台中央，为人类和平与发展的崇高事业不断作出新的更大贡献。</w:t>
      </w:r>
    </w:p>
    <w:p>
      <w:pPr>
        <w:spacing w:line="360" w:lineRule="auto"/>
        <w:ind w:firstLine="420"/>
        <w:jc w:val="left"/>
        <w:textAlignment w:val="center"/>
        <w:rPr>
          <w:color w:val="000000"/>
        </w:rPr>
      </w:pPr>
      <w:r>
        <w:rPr>
          <w:rFonts w:ascii="楷体" w:cs="楷体" w:eastAsia="楷体" w:hAnsi="楷体"/>
          <w:color w:val="000000"/>
        </w:rPr>
        <w:t>材料二  我国坚持社会主义市场经济体制，2025年中国国内生产总值迈上140万亿元新台阶，经济实力不断增强，科技创新呈井喷之势。中国越发展就越开放，外资准入负面清单持续缩减，电信、医疗等服务业开放稳步扩大。中国市场蕴含着巨大投资和消费潜力，中国愿与世界各国一道，共同把全球市场的“蛋糕”做大、把全球共享的机制做实、把全球合作的方式做活。</w:t>
      </w:r>
    </w:p>
    <w:p>
      <w:pPr>
        <w:spacing w:line="360" w:lineRule="auto"/>
        <w:ind w:firstLine="420"/>
        <w:jc w:val="left"/>
        <w:textAlignment w:val="center"/>
        <w:rPr>
          <w:color w:val="000000"/>
        </w:rPr>
      </w:pPr>
      <w:r>
        <w:rPr>
          <w:rFonts w:ascii="楷体" w:cs="楷体" w:eastAsia="楷体" w:hAnsi="楷体"/>
          <w:color w:val="000000"/>
        </w:rPr>
        <w:t>材料三  谈及西方国家领导人为何密集访华，BBC这样说：这是因为中国不搞拉帮结派那一套，不需要其他国家表忠心，而且不会要求他国选边站队。中国在向这些国家传递我会给你们提供合作机会，我们会坐下来协商的信号。</w:t>
      </w:r>
    </w:p>
    <w:p>
      <w:pPr>
        <w:spacing w:line="360" w:lineRule="auto"/>
        <w:jc w:val="left"/>
        <w:textAlignment w:val="center"/>
        <w:rPr>
          <w:color w:val="000000"/>
        </w:rPr>
      </w:pPr>
      <w:r>
        <w:rPr>
          <w:rFonts w:ascii="宋体" w:cs="宋体" w:eastAsia="宋体" w:hAnsi="宋体"/>
          <w:color w:val="000000"/>
        </w:rPr>
        <w:t>结合材料，运用《中国特色社会主义》和《当代国际政治与经济》的相关知识，以“西方国家的目光投向东方”为主题，撰写一篇短评。</w:t>
      </w:r>
    </w:p>
    <w:p>
      <w:pPr>
        <w:spacing w:line="360" w:lineRule="auto"/>
        <w:jc w:val="left"/>
        <w:textAlignment w:val="center"/>
        <w:rPr>
          <w:color w:val="000000"/>
        </w:rPr>
      </w:pPr>
      <w:r>
        <w:rPr>
          <w:rFonts w:ascii="宋体" w:cs="宋体" w:eastAsia="宋体" w:hAnsi="宋体"/>
          <w:color w:val="000000"/>
        </w:rPr>
        <w:t>要求：（1）知识和素材运用恰当；论证路径清晰。</w:t>
      </w:r>
    </w:p>
    <w:p>
      <w:pPr>
        <w:spacing w:line="360" w:lineRule="auto"/>
        <w:jc w:val="left"/>
        <w:textAlignment w:val="center"/>
        <w:rPr>
          <w:color w:val="000000"/>
        </w:rPr>
      </w:pPr>
      <w:r>
        <w:rPr>
          <w:rFonts w:ascii="宋体" w:cs="宋体" w:eastAsia="宋体" w:hAnsi="宋体"/>
          <w:color w:val="000000"/>
        </w:rPr>
        <w:t>（2）观点明确；逻辑严密；条理清晰；表达流畅；300字以内。</w:t>
      </w:r>
    </w:p>
    <w:p>
      <w:pPr>
        <w:spacing w:line="360" w:lineRule="auto"/>
        <w:textAlignment w:val="center"/>
        <w:rPr>
          <w:color w:val="000000"/>
        </w:rPr>
      </w:pPr>
      <w:r>
        <w:rPr>
          <w:color w:val="2E75B6"/>
        </w:rPr>
        <w:t>【答案】</w:t>
      </w:r>
      <w:r>
        <w:rPr>
          <w:rFonts w:ascii="宋体" w:cs="宋体" w:eastAsia="宋体" w:hAnsi="宋体"/>
          <w:color w:val="000000"/>
        </w:rPr>
        <w:t>国家利益和国家实力是影响国际关系的决定性因素。制度优势是一个国家的最大优势，在中国共产党的领导下，中国坚持和发展中国特色社会主义，经济和科技不断进步，综合国力不断增强。中国坚持开放新发展理念，推进高水平对外开放，完善全球治理，是全球发展的贡献者，不断以中国新发展为世界提供新机遇，为各国提供了更广阔的市场、更充足的资本、更丰富的产品、更宝贵的合作机会。中国强大的国家实力吸引了西方的目光投向东方。</w:t>
      </w:r>
    </w:p>
    <w:p>
      <w:pPr>
        <w:spacing w:line="360" w:lineRule="auto"/>
        <w:jc w:val="left"/>
        <w:textAlignment w:val="center"/>
        <w:rPr>
          <w:color w:val="000000"/>
        </w:rPr>
      </w:pPr>
      <w:r>
        <w:rPr>
          <w:rFonts w:ascii="宋体" w:cs="宋体" w:eastAsia="宋体" w:hAnsi="宋体"/>
          <w:color w:val="000000"/>
        </w:rPr>
        <w:t>中国坚持独立自主的和平外交政策，反对霸权主义和强权政治，以谈判与对话的方式处理国际关系，在谋求本国发展中促进各国共同发展。发展与中国的关系，符合西方国家的利益。</w:t>
      </w:r>
    </w:p>
    <w:p>
      <w:pPr>
        <w:spacing w:line="360" w:lineRule="auto"/>
        <w:jc w:val="both"/>
        <w:textAlignment w:val="center"/>
        <w:rPr>
          <w:color w:val="000000"/>
        </w:rPr>
      </w:pPr>
      <w:r>
        <w:rPr>
          <w:rFonts w:ascii="宋体" w:cs="宋体" w:eastAsia="宋体" w:hAnsi="宋体"/>
          <w:color w:val="000000"/>
        </w:rPr>
        <w:t>各国应一道推进构建人类命运共同体，维护世界的和平与发展。</w:t>
      </w:r>
    </w:p>
    <w:p>
      <w:pPr>
        <w:spacing w:line="360" w:lineRule="auto"/>
        <w:jc w:val="both"/>
        <w:textAlignment w:val="center"/>
        <w:rPr>
          <w:color w:val="000000"/>
        </w:rPr>
      </w:pPr>
      <w:r>
        <w:rPr>
          <w:color w:val="000000"/>
        </w:rPr>
        <w:drawing>
          <wp:inline>
            <wp:extent cx="5238750" cy="1329235"/>
            <wp:docPr descr="学科网(www.zxxk.com)--教育资源门户，提供试卷、教案、课件、论文、素材以及各类教学资源下载，还有大量而丰富的教学相关资讯！ s+zT8RG5sVnNAx1ODbqMbQ=="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11"/>
                    <a:stretch>
                      <a:fillRect/>
                    </a:stretch>
                  </pic:blipFill>
                  <pic:spPr>
                    <a:xfrm>
                      <a:off x="0" y="0"/>
                      <a:ext cx="5238750" cy="1329235"/>
                    </a:xfrm>
                    <a:prstGeom prst="rect">
                      <a:avLst/>
                    </a:prstGeom>
                  </pic:spPr>
                </pic:pic>
              </a:graphicData>
            </a:graphic>
          </wp:inline>
        </w:drawing>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rFonts w:ascii="宋体" w:cs="宋体" w:eastAsia="宋体" w:hAnsi="宋体"/>
          <w:color w:val="000000"/>
        </w:rPr>
        <w:t>本题为论述类主观题，可从十四个坚持、国际关系、外交政策、全球治理等角度分析作答。</w:t>
      </w:r>
    </w:p>
    <w:p>
      <w:pPr>
        <w:spacing w:line="360" w:lineRule="auto"/>
        <w:jc w:val="left"/>
        <w:textAlignment w:val="center"/>
        <w:rPr>
          <w:color w:val="000000"/>
        </w:rPr>
      </w:pPr>
      <w:r>
        <w:rPr>
          <w:rFonts w:ascii="宋体" w:cs="宋体" w:eastAsia="宋体" w:hAnsi="宋体"/>
          <w:color w:val="000000"/>
        </w:rPr>
        <w:t>有效信息①：</w:t>
      </w:r>
      <w:r>
        <w:rPr>
          <w:color w:val="000000"/>
        </w:rPr>
        <w:t>我国坚持社会主义市场经济体制，2025年中国国内生产总值迈上140万亿元新台阶，经济实力不断增强，科技创新呈井喷之势；在中国共产党领导下，我国始终坚持独立自主的和平外交政策，日益走近世界舞台中央</w:t>
      </w:r>
      <w:r>
        <w:rPr>
          <w:rFonts w:ascii="宋体" w:cs="宋体" w:eastAsia="宋体" w:hAnsi="宋体"/>
          <w:color w:val="000000"/>
        </w:rPr>
        <w:t>→可联系中国特色社会主义制度、国际关系的决定因素的知识，从</w:t>
      </w:r>
      <w:r>
        <w:rPr>
          <w:color w:val="000000"/>
        </w:rPr>
        <w:t>国家利益和国家实力是影响国际关系的决定性因素、制度优势是一个国家的最大优势的角度，说明我国综合国力不断增强是</w:t>
      </w:r>
      <w:r>
        <w:rPr>
          <w:color w:val="000000"/>
        </w:rPr>
        <w:t>“西方国家的目光投向东方”的原因</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有效信息②：</w:t>
      </w:r>
      <w:r>
        <w:rPr>
          <w:color w:val="000000"/>
        </w:rPr>
        <w:t>中国越发展就越开放，外资准入负面清单持续缩减，电信、医疗等服务业开放稳步扩大。中国市场蕴含着巨大投资和消费潜力，中国愿与世界各国一道，共同把全球市场的“蛋糕”做大、把全球共享的机制做实、把全球合作的方式做活</w:t>
      </w:r>
      <w:r>
        <w:rPr>
          <w:rFonts w:ascii="宋体" w:cs="宋体" w:eastAsia="宋体" w:hAnsi="宋体"/>
          <w:color w:val="000000"/>
        </w:rPr>
        <w:t>→可联系十四个坚持、中国是经济全球化的贡献者的知识，从开放发展理念、</w:t>
      </w:r>
      <w:r>
        <w:rPr>
          <w:color w:val="000000"/>
        </w:rPr>
        <w:t>推进高水平对外开放的角度，说明中国为世界提供新机遇，为各国提供了更广阔的市场、更充足的资本、更丰富的产品、更宝贵的合作机会</w:t>
      </w:r>
      <w:r>
        <w:rPr>
          <w:rFonts w:ascii="宋体" w:cs="宋体" w:eastAsia="宋体" w:hAnsi="宋体"/>
          <w:color w:val="000000"/>
        </w:rPr>
        <w:t>。</w:t>
      </w:r>
    </w:p>
    <w:p>
      <w:pPr>
        <w:spacing w:line="360" w:lineRule="auto"/>
        <w:jc w:val="left"/>
        <w:textAlignment w:val="center"/>
        <w:rPr>
          <w:color w:val="000000"/>
        </w:rPr>
      </w:pPr>
      <w:r>
        <w:rPr>
          <w:rFonts w:ascii="宋体" w:cs="宋体" w:eastAsia="宋体" w:hAnsi="宋体"/>
          <w:color w:val="000000"/>
        </w:rPr>
        <w:t>有效信息③：独立自主和平外交政策；</w:t>
      </w:r>
      <w:r>
        <w:rPr>
          <w:color w:val="000000"/>
        </w:rPr>
        <w:t>这是因为中国不搞拉帮结派那一套，不需要其他国家表忠心，而且不会要求他国选边站队。中国在向这些国家传递我会给你们提供合作机会，我们会坐下来协商的信号</w:t>
      </w:r>
      <w:r>
        <w:rPr>
          <w:rFonts w:ascii="宋体" w:cs="宋体" w:eastAsia="宋体" w:hAnsi="宋体"/>
          <w:color w:val="000000"/>
        </w:rPr>
        <w:t>→可联系国际关系的决定因素、我国的外交政策的知识，从</w:t>
      </w:r>
      <w:r>
        <w:rPr>
          <w:color w:val="000000"/>
        </w:rPr>
        <w:t>中国在谋求本国发展中促进各国共同发展、我国坚持独立自主的和平外交政策的角度，说明发展与中国的关系，符合西方国家的利益。</w:t>
      </w:r>
    </w:p>
    <w:p>
      <w:pPr>
        <w:spacing w:line="360" w:lineRule="auto"/>
        <w:jc w:val="left"/>
        <w:textAlignment w:val="center"/>
        <w:rPr>
          <w:color w:val="000000"/>
        </w:rPr>
      </w:pPr>
      <w:r>
        <w:rPr>
          <w:color w:val="000000"/>
        </w:rPr>
        <w:t>最后，从构建人类命运共同体的角度，说明各国该怎样维护世界的和平与发展。</w:t>
      </w:r>
    </w:p>
    <w:sectPr w:rsidSect="00C321EB">
      <w:headerReference r:id="rId12" w:type="default"/>
      <w:footerReference r:id="rId13" w:type="default"/>
      <w:pgSz w:h="16838" w:w="11906"/>
      <w:pgMar w:bottom="1440" w:footer="992" w:gutter="0" w:header="851" w:left="1080" w:right="1080" w:top="910"/>
      <w:cols w:space="720"/>
      <w:docGrid w:linePitch="312" w:type="line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90278E" w:rsidP="0090278E" w14:paraId="4250A944" w14:textId="77777777">
    <w:pPr>
      <w:jc w:val="center"/>
    </w:pPr>
    <w:r>
      <w:t>第</w:t>
    </w:r>
    <w:r>
      <w:fldChar w:fldCharType="begin"/>
    </w:r>
    <w:r>
      <w:instrText>PAGE</w:instrText>
    </w:r>
    <w:r>
      <w:fldChar w:fldCharType="separate"/>
    </w:r>
    <w:r w:rsidR="00657AA5">
      <w:rPr>
        <w:noProof/>
      </w:rPr>
      <w:t>1</w:t>
    </w:r>
    <w:r>
      <w:fldChar w:fldCharType="end"/>
    </w:r>
    <w:r>
      <w:t>页</w:t>
    </w:r>
    <w:r>
      <w:t>/</w:t>
    </w:r>
    <w:r>
      <w:t>共</w:t>
    </w:r>
    <w:r>
      <w:fldChar w:fldCharType="begin"/>
    </w:r>
    <w:r>
      <w:instrText>NUMPAGES</w:instrText>
    </w:r>
    <w:r>
      <w:fldChar w:fldCharType="separate"/>
    </w:r>
    <w:r w:rsidR="00657AA5">
      <w:rPr>
        <w:noProof/>
      </w:rPr>
      <w:t>1</w:t>
    </w:r>
    <w:r>
      <w:fldChar w:fldCharType="end"/>
    </w:r>
    <w:r>
      <w:t>页</w:t>
    </w:r>
  </w:p>
  <w:p w:rsidR="0090278E" w14:paraId="2B7A6A73" w14:textId="77777777">
    <w:pPr>
      <w:pStyle w:val="Footer"/>
    </w:pPr>
  </w:p>
  <w:p w:rsidR="004151FC">
    <w:pPr>
      <w:tabs>
        <w:tab w:val="center" w:pos="4153"/>
        <w:tab w:val="right" w:pos="8306"/>
      </w:tabs>
      <w:snapToGrid w:val="0"/>
      <w:jc w:val="left"/>
      <w:rPr>
        <w:rFonts w:cs="Times New Roman"/>
        <w:kern w:val="0"/>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width:2.85pt;height:2.85pt;margin-top:407.9pt;margin-left:158.95pt;mso-position-horizontal-relative:margin;mso-position-vertical-relative:margin;position:absolute;rotation:315;z-index:-251658240" o:allowincell="f" filled="t" stroked="f">
          <v:fill opacity="0.5"/>
          <v:textpath style="font-family:宋体;font-size:8pt;v-same-letter-heights:f;v-text-reverse:f"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width:0.05pt;height:0.05pt;margin-top:-20.75pt;margin-left:64.05pt;position:absolute;z-index:251659264" filled="f" stroked="f">
          <v:imagedata r:id="rId1" r:href="rId2" o:title=""/>
          <v:path o:extrusionok="f"/>
          <o:lock v:ext="edit" aspectratio="t"/>
        </v:shape>
      </w:pict>
    </w:r>
    <w:r>
      <w:rPr>
        <w:rFonts w:cs="Times New Roman" w:hint="eastAsia"/>
        <w:color w:val="FFFFFF"/>
        <w:kern w:val="0"/>
        <w:sz w:val="2"/>
        <w:szCs w:val="2"/>
      </w:rPr>
      <w:t>学科网（北京）股份有限公司</w:t>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071D5" w:rsidP="002908F0" w14:paraId="18D2AE73" w14:textId="2FB65D8B">
    <w:pPr>
      <w:pStyle w:val="Header"/>
      <w:pBdr>
        <w:bottom w:val="none" w:sz="0" w:space="0" w:color="auto"/>
      </w:pBdr>
    </w:pPr>
    <w:r>
      <w:rPr>
        <w:noProof/>
      </w:rPr>
      <w:drawing>
        <wp:inline distT="0" distB="0" distL="0" distR="0">
          <wp:extent cx="720000" cy="288000"/>
          <wp:effectExtent l="0" t="0" r="4445" b="0"/>
          <wp:docPr id="17161562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156202" name="图片 1716156202"/>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720000" cy="288000"/>
                  </a:xfrm>
                  <a:prstGeom prst="rect">
                    <a:avLst/>
                  </a:prstGeom>
                </pic:spPr>
              </pic:pic>
            </a:graphicData>
          </a:graphic>
        </wp:inline>
      </w:drawing>
    </w:r>
    <w:r w:rsidR="00016BFA">
      <w:t xml:space="preserve"> </w:t>
    </w:r>
    <w:r>
      <w:t xml:space="preserve"> </w:t>
    </w:r>
    <w:r w:rsidRPr="00567E50" w:rsidR="00567E50">
      <w:rPr>
        <w:noProof/>
      </w:rPr>
      <w:drawing>
        <wp:inline distT="0" distB="0" distL="0" distR="0">
          <wp:extent cx="727200" cy="288000"/>
          <wp:effectExtent l="0" t="0" r="0" b="0"/>
          <wp:docPr id="1" name="图片 1" descr="C:\Users\0\Documents\Tencent Files\804397265\Image\C2C\Image3\$_Z{R_2L8%1DU0RC6ZU7{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0\Documents\Tencent Files\804397265\Image\C2C\Image3\$_Z{R_2L8%1DU0RC6ZU7{4C.png"/>
                  <pic:cNvPicPr>
                    <a:picLocks noChangeAspect="1" noChangeArrowheads="1"/>
                  </pic:cNvPicPr>
                </pic:nvPicPr>
                <pic:blipFill>
                  <a:blip xmlns:r="http://schemas.openxmlformats.org/officeDocument/2006/relationships" r:embed="rId2">
                    <a:extLst>
                      <a:ext xmlns:a="http://schemas.openxmlformats.org/drawingml/2006/main" uri="{28A0092B-C50C-407E-A947-70E740481C1C}">
                        <a14:useLocalDpi xmlns:a14="http://schemas.microsoft.com/office/drawing/2010/main" val="0"/>
                      </a:ext>
                    </a:extLst>
                  </a:blip>
                  <a:stretch>
                    <a:fillRect/>
                  </a:stretch>
                </pic:blipFill>
                <pic:spPr bwMode="auto">
                  <a:xfrm>
                    <a:off x="0" y="0"/>
                    <a:ext cx="727200" cy="288000"/>
                  </a:xfrm>
                  <a:prstGeom prst="rect">
                    <a:avLst/>
                  </a:prstGeom>
                  <a:noFill/>
                  <a:ln>
                    <a:noFill/>
                  </a:ln>
                </pic:spPr>
              </pic:pic>
            </a:graphicData>
          </a:graphic>
        </wp:inline>
      </w:drawing>
    </w:r>
    <w:r w:rsidR="002908F0">
      <w:t xml:space="preserve"> </w:t>
    </w:r>
  </w:p>
  <w:p w:rsidR="004151FC">
    <w:pPr>
      <w:pBdr>
        <w:bottom w:val="none" w:sz="0" w:space="1" w:color="auto"/>
      </w:pBdr>
      <w:tabs>
        <w:tab w:val="clear" w:pos="4153"/>
        <w:tab w:val="clear" w:pos="8306"/>
      </w:tabs>
      <w:snapToGrid w:val="0"/>
      <w:rPr>
        <w:rFonts w:cs="Times New Roman"/>
        <w:kern w:val="0"/>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width:0.75pt;height:0.75pt;margin-top:8.45pt;margin-left:351pt;position:absolute;z-index:251658240" filled="f" stroked="f">
          <v:imagedata r:id="rId3" r:href="rId4" o:title=""/>
          <v:path o:extrusionok="f"/>
          <o:lock v:ext="edit" aspectratio="t"/>
        </v:shape>
      </w:pict>
    </w:r>
    <w:r>
      <w:rPr>
        <w:rFonts w:hint="eastAsia"/>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2050" type="#_x0000_t136" alt="学科网 zxxk.com" style="width:0.89pt;height:0.85pt" filled="f" stroked="f" strokecolor="white">
          <v:fill color2="#aaa"/>
          <v:shadow color="#4d4d4d" opacity="52429f" offset=",3pt"/>
          <v:textpath style="font-family:宋体;font-size:8pt;v-rotate-letters:f;v-same-letter-heights:f;v-text-kern:t;v-text-reverse:f;v-text-spacing:78650f" trim="t" fitpath="t" xscale="f" string="学科网（北京）股份有限公司 "/>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50C9E"/>
    <w:rsid w:val="00567E50"/>
    <w:rsid w:val="0059145F"/>
    <w:rsid w:val="00596076"/>
    <w:rsid w:val="005B39DB"/>
    <w:rsid w:val="005C2124"/>
    <w:rsid w:val="005F1362"/>
    <w:rsid w:val="00605626"/>
    <w:rsid w:val="006071D5"/>
    <w:rsid w:val="0062039B"/>
    <w:rsid w:val="00623C16"/>
    <w:rsid w:val="00637D3A"/>
    <w:rsid w:val="00640BF5"/>
    <w:rsid w:val="00657AA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4:docId w14:val="2C5256EA"/>
  <w15:chartTrackingRefBased/>
  <w15:docId w15:val="{3CECF8F8-7687-46A9-88C3-C9E50DFD7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1"/>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wmf" /><Relationship Id="rId11" Type="http://schemas.openxmlformats.org/officeDocument/2006/relationships/image" Target="media/image7.png" /><Relationship Id="rId12" Type="http://schemas.openxmlformats.org/officeDocument/2006/relationships/header" Target="header1.xml" /><Relationship Id="rId13" Type="http://schemas.openxmlformats.org/officeDocument/2006/relationships/footer" Target="footer1.xml"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image" Target="media/image3.wmf" /><Relationship Id="rId8" Type="http://schemas.openxmlformats.org/officeDocument/2006/relationships/image" Target="media/image4.png" /><Relationship Id="rId9" Type="http://schemas.openxmlformats.org/officeDocument/2006/relationships/image" Target="media/image5.wmf" /></Relationships>
</file>

<file path=word/_rels/footer1.xml.rels><?xml version="1.0" encoding="utf-8" standalone="yes"?><Relationships xmlns="http://schemas.openxmlformats.org/package/2006/relationships"><Relationship Id="rId1" Type="http://schemas.openxmlformats.org/officeDocument/2006/relationships/image" Target="media/image10.png" /><Relationship Id="rId2" Type="http://schemas.openxmlformats.org/officeDocument/2006/relationships/image" Target="file:///D:\qq&#25991;&#20214;\712321467\Image\C2C\Image2\%7B75232B38-A165-1FB7-499C-2E1C792CACB5%7D.png"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8.png" /><Relationship Id="rId2" Type="http://schemas.openxmlformats.org/officeDocument/2006/relationships/image" Target="media/image9.png" /><Relationship Id="rId3" Type="http://schemas.openxmlformats.org/officeDocument/2006/relationships/image" Target="media/image10.png" /><Relationship Id="rId4" Type="http://schemas.openxmlformats.org/officeDocument/2006/relationships/image" Target="file:///D:\qq&#25991;&#20214;\712321467\Image\C2C\Image2\%7B75232B38-A165-1FB7-499C-2E1C792CACB5%7D.png"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http://schemas.openxmlformats.org/officeDocument/2006/bibliography"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1E307460-9DFB-479F-8EE5-A34246482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0</Words>
  <Characters>0</Characters>
  <Application>Microsoft Office Word</Application>
  <DocSecurity>0</DocSecurity>
  <Lines>0</Lines>
  <Paragraphs>0</Paragraphs>
  <ScaleCrop>false</ScaleCrop>
  <Company>学科网 www.zxxk.com</Company>
  <LinksUpToDate>false</LinksUpToDate>
  <CharactersWithSpaces>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学科网试题生产平台</dc:creator>
  <dc:description>3973864050099200</dc:description>
  <cp:lastModifiedBy>学科网试题生产平台</cp:lastModifiedBy>
  <cp:revision>9</cp:revision>
  <dcterms:created xsi:type="dcterms:W3CDTF">2026-03-22T19:20:29Z</dcterms:created>
  <dcterms:modified xsi:type="dcterms:W3CDTF">2026-03-22T19:20:29Z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