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39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11366500</wp:posOffset>
            </wp:positionV>
            <wp:extent cx="495300" cy="3429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</w:rPr>
        <w:t>高三化学一轮复习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  <w:t>氮气组成、结构与性质</w:t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</w:rPr>
        <w:t>必刷卷</w:t>
      </w:r>
    </w:p>
    <w:p w14:paraId="06107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一、</w:t>
      </w:r>
      <w:r>
        <w:rPr>
          <w:rFonts w:hint="eastAsia" w:cs="Times New Roman"/>
          <w:b/>
          <w:sz w:val="21"/>
          <w:szCs w:val="21"/>
          <w:lang w:val="en-US" w:eastAsia="zh-CN"/>
        </w:rPr>
        <w:t>选择题</w:t>
      </w:r>
      <w:r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共16题）</w:t>
      </w:r>
    </w:p>
    <w:p w14:paraId="1CDA0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1．下列说法正确的是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3CB6D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A．雷雨天气时空气中能生成少量的氮氧化物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B．实验室用氯化铵溶液和氢氧化钙溶液混合制取氨气</w:t>
      </w:r>
    </w:p>
    <w:p w14:paraId="7712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C．铵盐化学性质都很稳定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、NO、NO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都能用浓硫酸干燥，且通常情况下能共存</w:t>
      </w:r>
    </w:p>
    <w:p w14:paraId="6A95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2．区别下列各组物质，所选择的试剂或方法错误的是（    ）</w:t>
      </w:r>
    </w:p>
    <w:p w14:paraId="21D2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A．铁丝和铜丝--观察颜色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B．白酒和白醋--闻气味</w:t>
      </w:r>
    </w:p>
    <w:p w14:paraId="1760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C．空气、氮气和氧气--带火星的木条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D．空气和呼出气体--澄清石灰水</w:t>
      </w:r>
    </w:p>
    <w:p w14:paraId="759A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3．下列四种气体中，通常状况下有颜色的是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6A02060F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</w:p>
    <w:p w14:paraId="7162E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4．一定条件下，下列各组物质能一步实现如图转化关系的是（  ）</w:t>
      </w:r>
    </w:p>
    <w:p w14:paraId="6CB0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685925" cy="419100"/>
            <wp:effectExtent l="0" t="0" r="3175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5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40"/>
        <w:gridCol w:w="1140"/>
        <w:gridCol w:w="1140"/>
        <w:gridCol w:w="1140"/>
        <w:gridCol w:w="1140"/>
      </w:tblGrid>
      <w:tr w14:paraId="3A23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A45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选项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EF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X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33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Y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89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Z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10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W</w:t>
            </w:r>
          </w:p>
        </w:tc>
      </w:tr>
      <w:tr w14:paraId="531D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CB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5CE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0B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7B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81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</w:tr>
      <w:tr w14:paraId="6121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E0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C2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CO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A5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DE4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0FF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NaHCO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</w:tr>
      <w:tr w14:paraId="3DA9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09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D8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4B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41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8F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</w:tr>
      <w:tr w14:paraId="5C9E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B4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DE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Al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56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033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NaA1O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BF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Al(OH)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</w:tr>
    </w:tbl>
    <w:p w14:paraId="29B12E47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A．A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B．B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C．C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D．D</w:t>
      </w:r>
    </w:p>
    <w:p w14:paraId="13998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5．下列关于N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性质的叙述中错误的是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495C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A．氢气在氮气中能燃烧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B．氮气既具有氧化性，又具有还原性</w:t>
      </w:r>
    </w:p>
    <w:p w14:paraId="2296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C．将空气中的氮气转变成含氮化合物属于氮的固定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D．氮气与氧气在一定条件下反应生成一氧化氮</w:t>
      </w:r>
    </w:p>
    <w:p w14:paraId="3AE1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6．下列物质不能由单质直接化合生成的是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71635023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A．CuCl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525" cy="38100"/>
            <wp:effectExtent l="0" t="0" r="3175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525" cy="38100"/>
            <wp:effectExtent l="0" t="0" r="3175" b="0"/>
            <wp:docPr id="79041596" name="图片 7904159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1596" name="图片 79041596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525" cy="38100"/>
            <wp:effectExtent l="0" t="0" r="3175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D．Na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</w:p>
    <w:p w14:paraId="444C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7．下列有关物质的性质与应用对应的是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3F669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A．液氨汽化时能吸收大量的热，使周围温度急剧降低，因此可用作制冷剂</w:t>
      </w:r>
    </w:p>
    <w:p w14:paraId="01BC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气体有毒，且可以和水反应，实验室多余的NO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气体用水吸收即可</w:t>
      </w:r>
    </w:p>
    <w:p w14:paraId="20860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性质稳定，工业生产金属镁时，为防止其氧化，可以用N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作保护气</w:t>
      </w:r>
    </w:p>
    <w:p w14:paraId="288AF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Cl受热易分解，可用于实验室制氨气</w:t>
      </w:r>
    </w:p>
    <w:p w14:paraId="1507C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8．化学与科技、社会、环境密切相关。下列有关说法不正确的是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7A6B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A．液氮气化吸热，可用作制冷剂</w:t>
      </w:r>
    </w:p>
    <w:p w14:paraId="5C3E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B．明矾溶于水可产生具有吸附性的胶体粒子，常用于饮用水的净水剂</w:t>
      </w:r>
    </w:p>
    <w:p w14:paraId="1C79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C．高铁车厢要用大量铝合金，铝合金材料具有强度大、质量轻、抗腐蚀能力强等优点</w:t>
      </w:r>
    </w:p>
    <w:p w14:paraId="1F7AF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D．铝表面易形成致密的氧化膜，铝制器皿可长时间盛放咸菜等腌制食品</w:t>
      </w:r>
    </w:p>
    <w:p w14:paraId="034BB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9．下列关于氮气的说法中，正确的是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58456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A．通常情况下，氮气性质比较稳定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B．可在氧气中燃烧，生成二氧化氮</w:t>
      </w:r>
    </w:p>
    <w:p w14:paraId="7453E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C．1molN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与3molH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完全反应生成2molNH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D．氮元素是活泼的非金属元素，氮气在化学反应中作氧化剂</w:t>
      </w:r>
    </w:p>
    <w:p w14:paraId="6ED4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10．下列图示箭头方向表示与某种常见试剂在通常条件下(不含电解)发生转化，其中6步转化均能一步实现的一组物质是（    ）</w:t>
      </w:r>
    </w:p>
    <w:tbl>
      <w:tblPr>
        <w:tblStyle w:val="5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65"/>
        <w:gridCol w:w="1275"/>
        <w:gridCol w:w="1545"/>
        <w:gridCol w:w="1275"/>
        <w:gridCol w:w="1275"/>
        <w:gridCol w:w="2415"/>
      </w:tblGrid>
      <w:tr w14:paraId="2793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D2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选项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AA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W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3F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X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1A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Y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49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Z</w:t>
            </w:r>
          </w:p>
        </w:tc>
        <w:tc>
          <w:tcPr>
            <w:tcW w:w="24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B7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1000125" cy="895350"/>
                  <wp:effectExtent l="0" t="0" r="3175" b="6350"/>
                  <wp:docPr id="100019" name="图片 100019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90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FDF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31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B3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29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DC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77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FD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55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52E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DE0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93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35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4F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65D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74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40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9C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83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Cu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08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CuSO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56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CuCl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D8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Cu(OH)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2A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94E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5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27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E5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Al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A6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(SO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08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AlCl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B3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NaAlO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51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59BF3130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A．A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B．B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C．C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D．D</w:t>
      </w:r>
    </w:p>
    <w:p w14:paraId="3A237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11．下列关于N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及氮的化合物的叙述错误的是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79E71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可作氧化剂又可作还原剂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B．NO、NO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都稳定存在于空气中</w:t>
      </w:r>
    </w:p>
    <w:p w14:paraId="056F4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Cl加热分解产物是NH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和HCl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D．氨气可被氯气氧化产生N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，同时还可能产生白烟现象</w:t>
      </w:r>
    </w:p>
    <w:p w14:paraId="552A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12．设N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为阿伏加德罗常数的值，下列叙述正确的是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4042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A．常温下，2.7g铝片投入足量的浓硫酸中，铝失去的电子数为0.3N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A</w:t>
      </w:r>
    </w:p>
    <w:p w14:paraId="6BCF2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B．标准状况下，2.24 L 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中所含原子数为0.4N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A</w:t>
      </w:r>
    </w:p>
    <w:p w14:paraId="235F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C．常温常压下，16g 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和O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的混合气体中所含原子数目为N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A</w:t>
      </w:r>
    </w:p>
    <w:p w14:paraId="5777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D．在一定条件下，1mol 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与3mol 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反应生成的NH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分子数为2N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A</w:t>
      </w:r>
    </w:p>
    <w:p w14:paraId="6EAAB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13．下列物质一般情况下不能用单质直接化合而制得的是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417A55AC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B．NaCl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C．NO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D．CuCl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</w:p>
    <w:p w14:paraId="3CA89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14．下列关于氮的说法正确的是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3F21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分子的结构较稳定，因而氮气不能支持任何物质燃烧</w:t>
      </w:r>
    </w:p>
    <w:p w14:paraId="2CAE1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B．23g 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和N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混合气含有0.5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个氮原子（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表示阿伏加德罗常数）</w:t>
      </w:r>
    </w:p>
    <w:p w14:paraId="7A807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C．NO可用向上排空气法或者排水法收集</w:t>
      </w:r>
    </w:p>
    <w:p w14:paraId="32F9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D．浓硝酸保存在棕色瓶内是因为硝酸易挥发</w:t>
      </w:r>
    </w:p>
    <w:p w14:paraId="4BCF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15． 氮气性质稳定，常用作保护气。将游离态的氮转变为化合态氮的过程叫做氮的固定。下列是自然界或生产生活中存在的一些氮元素的转化：铵盐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5" o:spt="75" alt="eqId565b09c70d0143a69672e497b7b7de5c" type="#_x0000_t75" style="height:14.95pt;width:51.9pt;" o:ole="t" filled="f" o:preferrelative="t" stroked="f" coordsize="21600,21600">
            <v:path/>
            <v:fill on="f" focussize="0,0"/>
            <v:stroke on="f" joinstyle="miter"/>
            <v:imagedata r:id="rId11" o:title="eqId565b09c70d0143a69672e497b7b7de5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6" o:spt="75" alt="eqId5845028153a44b3285379a2635473f12" type="#_x0000_t75" style="height:14.95pt;width:51.9pt;" o:ole="t" filled="f" o:preferrelative="t" stroked="f" coordsize="21600,21600">
            <v:path/>
            <v:fill on="f" focussize="0,0"/>
            <v:stroke on="f" joinstyle="miter"/>
            <v:imagedata r:id="rId13" o:title="eqId5845028153a44b3285379a2635473f1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→NO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7" o:spt="75" alt="eqIdf4889f7554264dc89eec6ecd378479fd" type="#_x0000_t75" style="height:15.1pt;width:51.9pt;" o:ole="t" filled="f" o:preferrelative="t" stroked="f" coordsize="21600,21600">
            <v:path/>
            <v:fill on="f" focussize="0,0"/>
            <v:stroke on="f" joinstyle="miter"/>
            <v:imagedata r:id="rId15" o:title="eqIdf4889f7554264dc89eec6ecd378479f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→HNO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8" o:spt="75" alt="eqId5c74b888944547bd8c2ad99d971d5995" type="#_x0000_t75" style="height:15.1pt;width:51.9pt;" o:ole="t" filled="f" o:preferrelative="t" stroked="f" coordsize="21600,21600">
            <v:path/>
            <v:fill on="f" focussize="0,0"/>
            <v:stroke on="f" joinstyle="miter"/>
            <v:imagedata r:id="rId17" o:title="eqId5c74b888944547bd8c2ad99d971d599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硝酸盐。上述序号所示转化中，需要加入氧化剂才能实现的是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48E63100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A．①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B．②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C．③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D．④</w:t>
      </w:r>
    </w:p>
    <w:p w14:paraId="4A6F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16．在通常条件下，能由两种单质直接化合而成的物质是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 w14:paraId="1BCC8E73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A．CuO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</w:p>
    <w:p w14:paraId="5FBC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二、</w:t>
      </w:r>
      <w:r>
        <w:rPr>
          <w:rFonts w:hint="eastAsia" w:cs="Times New Roman"/>
          <w:b/>
          <w:sz w:val="21"/>
          <w:szCs w:val="21"/>
          <w:lang w:val="en-US" w:eastAsia="zh-CN"/>
        </w:rPr>
        <w:t>非选择题</w:t>
      </w:r>
      <w:r>
        <w:rPr>
          <w:rFonts w:hint="default" w:ascii="Times New Roman" w:hAnsi="Times New Roman" w:eastAsia="宋体" w:cs="Times New Roman"/>
          <w:b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共4题）</w:t>
      </w:r>
    </w:p>
    <w:p w14:paraId="2E84E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>．工业上通过氮气和氢气反应合成氨，氨经一系列反应可以得到硝酸。反应如下图所示：</w:t>
      </w:r>
    </w:p>
    <w:p w14:paraId="14C8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581275" cy="600075"/>
            <wp:effectExtent l="0" t="0" r="9525" b="9525"/>
            <wp:docPr id="100028" name="图片 1000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1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请回答：</w:t>
      </w:r>
    </w:p>
    <w:p w14:paraId="0A879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(1)合成氨反应的化学方程式是___________。</w:t>
      </w:r>
    </w:p>
    <w:p w14:paraId="3BE6C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与O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制取NO的化学反应方程式___________。</w:t>
      </w:r>
    </w:p>
    <w:p w14:paraId="119F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(3)下列说法</w:t>
      </w:r>
      <w:r>
        <w:rPr>
          <w:rFonts w:hint="default" w:ascii="Times New Roman" w:hAnsi="Times New Roman" w:eastAsia="宋体" w:cs="Times New Roman"/>
          <w:sz w:val="21"/>
          <w:szCs w:val="21"/>
          <w:em w:val="dot"/>
        </w:rPr>
        <w:t>不正确</w:t>
      </w:r>
      <w:r>
        <w:rPr>
          <w:rFonts w:hint="default" w:ascii="Times New Roman" w:hAnsi="Times New Roman" w:eastAsia="宋体" w:cs="Times New Roman"/>
          <w:sz w:val="21"/>
          <w:szCs w:val="21"/>
        </w:rPr>
        <w:t>的是(选填序号字母)___________。</w:t>
      </w:r>
    </w:p>
    <w:p w14:paraId="1DAD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a．氮气可用作保护气</w:t>
      </w:r>
    </w:p>
    <w:p w14:paraId="6783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b．铵态氮肥一般不能与碱性化肥共同使用</w:t>
      </w:r>
    </w:p>
    <w:p w14:paraId="37C0E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c．硝酸可用于制化肥、农药、炸药、染料、盐类等</w:t>
      </w:r>
    </w:p>
    <w:p w14:paraId="7F86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d．某浓硝酸中含有溶质2mol，标准状况下，该浓硝酸与足量的铜完全反应能生成1mol 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</w:p>
    <w:p w14:paraId="61DE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(4)工业制硝酸时尾气中含有NO、NO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，可用以下方法吸收：</w:t>
      </w:r>
    </w:p>
    <w:p w14:paraId="703F9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 水吸收法。结合化学方程式说明用水吸收NO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的缺陷___________。</w:t>
      </w:r>
    </w:p>
    <w:p w14:paraId="6E01E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 NaOH溶液吸收法。发生的反应有：</w:t>
      </w:r>
    </w:p>
    <w:p w14:paraId="7EF81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2NaOH + NO + 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 xml:space="preserve">2 </w:t>
      </w:r>
      <w:r>
        <w:rPr>
          <w:rFonts w:hint="default" w:ascii="Times New Roman" w:hAnsi="Times New Roman" w:eastAsia="宋体" w:cs="Times New Roman"/>
          <w:sz w:val="21"/>
          <w:szCs w:val="21"/>
        </w:rPr>
        <w:t>=2NaNO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 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</w:p>
    <w:p w14:paraId="7208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NaOH + 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 xml:space="preserve">2 </w:t>
      </w:r>
      <w:r>
        <w:rPr>
          <w:rFonts w:hint="default" w:ascii="Times New Roman" w:hAnsi="Times New Roman" w:eastAsia="宋体" w:cs="Times New Roman"/>
          <w:sz w:val="21"/>
          <w:szCs w:val="21"/>
        </w:rPr>
        <w:t>—— ___________ + NaNO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 xml:space="preserve">2 </w:t>
      </w:r>
      <w:r>
        <w:rPr>
          <w:rFonts w:hint="default" w:ascii="Times New Roman" w:hAnsi="Times New Roman" w:eastAsia="宋体" w:cs="Times New Roman"/>
          <w:sz w:val="21"/>
          <w:szCs w:val="21"/>
        </w:rPr>
        <w:t>+ 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O(填化学式，不需要配平方程式)</w:t>
      </w:r>
    </w:p>
    <w:p w14:paraId="50A4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 用不同浓度的NaOH溶液吸收NO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含量不同的尾气，关系如下图：(α 表示尾气里NO、NO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中NO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的含量)</w:t>
      </w:r>
    </w:p>
    <w:p w14:paraId="63F61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543175" cy="2085975"/>
            <wp:effectExtent l="0" t="0" r="9525" b="9525"/>
            <wp:docPr id="100029" name="图片 1000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ED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i.根据上图得知___________(填字母)。</w:t>
      </w:r>
    </w:p>
    <w:p w14:paraId="384AB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 NaOH溶液浓度越大，氮氧化物的吸收率越大</w:t>
      </w:r>
    </w:p>
    <w:p w14:paraId="72541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含量越大，氮氧化物的吸收率越大</w:t>
      </w:r>
    </w:p>
    <w:p w14:paraId="69E3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ii.当α小于50%时，加入H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能提升氮氧化物的吸收率，原因是___________。</w:t>
      </w:r>
    </w:p>
    <w:p w14:paraId="268B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1"/>
          <w:szCs w:val="21"/>
        </w:rPr>
        <w:t>．A、B、C、X为中学化学常见物质，A、B、C含有相同的元素甲，已知甲元素是汽车尾气中含量最多的元素，它们可以发生如图转化(水未标出)：</w:t>
      </w:r>
    </w:p>
    <w:p w14:paraId="5744E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619500" cy="638175"/>
            <wp:effectExtent l="0" t="0" r="0" b="9525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7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(1)若A为单质则其名称为_______。</w:t>
      </w:r>
    </w:p>
    <w:p w14:paraId="4FB2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(2)C物质的颜色为_______。</w:t>
      </w:r>
    </w:p>
    <w:p w14:paraId="3F3B3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(3)若A为化合物，则A→B的化学方程式为_______，每生成1molB转移电子的物质的量为_______。</w:t>
      </w:r>
    </w:p>
    <w:p w14:paraId="4DB2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(4)C与水反应的化学方程式_______。</w:t>
      </w:r>
    </w:p>
    <w:p w14:paraId="3AF81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1"/>
          <w:szCs w:val="21"/>
        </w:rPr>
        <w:t>．A、B、C、D四种物质之间有下图所示的转化关系。已知:A是空气中的主要成分，B、C、D均为化合物，且C与水反应可得到B。</w:t>
      </w:r>
    </w:p>
    <w:p w14:paraId="682D1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647950" cy="723900"/>
            <wp:effectExtent l="0" t="0" r="6350" b="0"/>
            <wp:docPr id="304204879" name="图片 30420487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04879" name="图片 304204879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EE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请回答下列问题:</w:t>
      </w:r>
    </w:p>
    <w:p w14:paraId="35A6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（1）写出B的名称:_______________________。</w:t>
      </w:r>
    </w:p>
    <w:p w14:paraId="0AFC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（2）在上图D→C的过程中,Cu在反应中________（填“被氧化”或”被还原”）。</w:t>
      </w:r>
    </w:p>
    <w:p w14:paraId="06A0F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（3）在D的稀溶液中滴入Na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溶液,其反应的离子方程式是_______________________。</w:t>
      </w:r>
    </w:p>
    <w:p w14:paraId="0784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5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．在通常情况下，A是单质，A、B、C、D均含有同一种元素，它们的相互转化关系如图所示。</w:t>
      </w:r>
    </w:p>
    <w:p w14:paraId="4B595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5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228725" cy="1143000"/>
            <wp:effectExtent l="0" t="0" r="3175" b="0"/>
            <wp:docPr id="861263810" name="图片 8612638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63810" name="图片 861263810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C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5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（1）若A为黄色粉末，则A为_____，B为_______，C为_____， D为_____。D→B的反应方程式为________________</w:t>
      </w:r>
    </w:p>
    <w:p w14:paraId="0C15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5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（2）若A为无色气体，则A为_____，B为_____，C为_____，D为______。</w:t>
      </w:r>
    </w:p>
    <w:p w14:paraId="2FD84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C→D的反应方程式为_________________________，</w:t>
      </w:r>
    </w:p>
    <w:p w14:paraId="62209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D→B的反应方程式为_________________________。</w:t>
      </w:r>
    </w:p>
    <w:p w14:paraId="7DCDC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  <w:sectPr>
          <w:pgSz w:w="11907" w:h="16839"/>
          <w:pgMar w:top="1440" w:right="1080" w:bottom="1440" w:left="1080" w:header="500" w:footer="500" w:gutter="0"/>
          <w:cols w:space="425" w:num="1" w:sep="1"/>
          <w:docGrid w:type="lines" w:linePitch="312" w:charSpace="0"/>
        </w:sectPr>
      </w:pPr>
    </w:p>
    <w:p w14:paraId="56F6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参考答案</w:t>
      </w:r>
    </w:p>
    <w:p w14:paraId="1437D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1．A2．C3．C4．B5．A6．B7．A8．D9．A10．D11．B12．C13．A14．B15．A16．A</w:t>
      </w:r>
    </w:p>
    <w:p w14:paraId="28DA0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9" o:spt="75" alt="eqIde6422df6e5ba45bfb6132a9b004af953" type="#_x0000_t75" style="height:27.1pt;width:90.6pt;" o:ole="t" filled="f" o:preferrelative="t" stroked="f" coordsize="21600,21600">
            <v:path/>
            <v:fill on="f" focussize="0,0"/>
            <v:stroke on="f" joinstyle="miter"/>
            <v:imagedata r:id="rId24" o:title="eqIde6422df6e5ba45bfb6132a9b004af953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0" o:spt="75" alt="eqIdf73611049a1845ffabe2cd64b394246a" type="#_x0000_t75" style="height:27.05pt;width:124.05pt;" o:ole="t" filled="f" o:preferrelative="t" stroked="f" coordsize="21600,21600">
            <v:path/>
            <v:fill on="f" focussize="0,0"/>
            <v:stroke on="f" joinstyle="miter"/>
            <v:imagedata r:id="rId26" o:title="eqIdf73611049a1845ffabe2cd64b394246a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d    3NO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 xml:space="preserve">2 </w:t>
      </w:r>
      <w:r>
        <w:rPr>
          <w:rFonts w:hint="default" w:ascii="Times New Roman" w:hAnsi="Times New Roman" w:eastAsia="宋体" w:cs="Times New Roman"/>
          <w:sz w:val="21"/>
          <w:szCs w:val="21"/>
        </w:rPr>
        <w:t>+ 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 =2HNO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 xml:space="preserve">3 </w:t>
      </w:r>
      <w:r>
        <w:rPr>
          <w:rFonts w:hint="default" w:ascii="Times New Roman" w:hAnsi="Times New Roman" w:eastAsia="宋体" w:cs="Times New Roman"/>
          <w:sz w:val="21"/>
          <w:szCs w:val="21"/>
        </w:rPr>
        <w:t>+ NO，部分NO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转化成有毒气体NO，会产生污染    NaNO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b    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具有氧化性，会使NO氧化成NO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的含量增大，从而使氮氧化物的吸收率增大    </w:t>
      </w:r>
    </w:p>
    <w:p w14:paraId="5633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．氮气    红棕色    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1" o:spt="75" alt="eqIdda3a35fc4a1e42fbb04476c202a900c4" type="#_x0000_t75" style="height:29.6pt;width:117.9pt;" o:ole="t" filled="f" o:preferrelative="t" stroked="f" coordsize="21600,21600">
            <v:path/>
            <v:fill on="f" focussize="0,0"/>
            <v:stroke on="f" joinstyle="miter"/>
            <v:imagedata r:id="rId28" o:title="eqIdda3a35fc4a1e42fbb04476c202a900c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5mol    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2" o:spt="75" alt="eqIde476e91b65bc42af8024bcc7f7d446da" type="#_x0000_t75" style="height:15.85pt;width:124.95pt;" o:ole="t" filled="f" o:preferrelative="t" stroked="f" coordsize="21600,21600">
            <v:path/>
            <v:fill on="f" focussize="0,0"/>
            <v:stroke on="f" joinstyle="miter"/>
            <v:imagedata r:id="rId30" o:title="eqIde476e91b65bc42af8024bcc7f7d446d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</w:t>
      </w:r>
    </w:p>
    <w:p w14:paraId="01FBE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1"/>
          <w:szCs w:val="21"/>
        </w:rPr>
        <w:t>．一氧化氮     被氧化    2H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+</w:t>
      </w:r>
      <w:r>
        <w:rPr>
          <w:rFonts w:hint="default" w:ascii="Times New Roman" w:hAnsi="Times New Roman" w:eastAsia="宋体" w:cs="Times New Roman"/>
          <w:sz w:val="21"/>
          <w:szCs w:val="21"/>
        </w:rPr>
        <w:t>+CO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2-</w:t>
      </w:r>
      <w:r>
        <w:rPr>
          <w:rFonts w:hint="default" w:ascii="Times New Roman" w:hAnsi="Times New Roman" w:eastAsia="宋体" w:cs="Times New Roman"/>
          <w:sz w:val="21"/>
          <w:szCs w:val="21"/>
        </w:rPr>
        <w:t>=CO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↑+H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O    </w:t>
      </w:r>
    </w:p>
    <w:p w14:paraId="05D4B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．S    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Cu+2H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（浓）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04800" cy="238125"/>
            <wp:effectExtent l="0" t="0" r="0" b="3175"/>
            <wp:docPr id="2089462084" name="图片 208946208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62084" name="图片 2089462084" descr="figure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CuSO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+2H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O+SO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↑    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NO    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HNO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3NO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O=2HNO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+NO    3Cu+8HNO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（稀）=3Cu(NO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+2NO↑+4H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O    </w:t>
      </w:r>
    </w:p>
    <w:p w14:paraId="2A1A1E18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3C11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4136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6C90"/>
    <w:rsid w:val="00043B54"/>
    <w:rsid w:val="00065CD2"/>
    <w:rsid w:val="000D09E5"/>
    <w:rsid w:val="002A2386"/>
    <w:rsid w:val="003F38F2"/>
    <w:rsid w:val="004D42A0"/>
    <w:rsid w:val="004E63D0"/>
    <w:rsid w:val="005B3F24"/>
    <w:rsid w:val="0064153B"/>
    <w:rsid w:val="006725CC"/>
    <w:rsid w:val="006A381C"/>
    <w:rsid w:val="007543DC"/>
    <w:rsid w:val="00771D19"/>
    <w:rsid w:val="007A55E5"/>
    <w:rsid w:val="007A64BA"/>
    <w:rsid w:val="00855687"/>
    <w:rsid w:val="009C0381"/>
    <w:rsid w:val="009C38D0"/>
    <w:rsid w:val="009E1FB8"/>
    <w:rsid w:val="009E611B"/>
    <w:rsid w:val="00A0138B"/>
    <w:rsid w:val="00A77B3E"/>
    <w:rsid w:val="00AD3992"/>
    <w:rsid w:val="00AE5FF7"/>
    <w:rsid w:val="00B923F8"/>
    <w:rsid w:val="00BC62FB"/>
    <w:rsid w:val="00C93DDE"/>
    <w:rsid w:val="00DD4B4F"/>
    <w:rsid w:val="00E17E42"/>
    <w:rsid w:val="00E53E16"/>
    <w:rsid w:val="00E55184"/>
    <w:rsid w:val="00EA770D"/>
    <w:rsid w:val="00EF035E"/>
    <w:rsid w:val="00FA429B"/>
    <w:rsid w:val="00FA5C16"/>
    <w:rsid w:val="00FF71A6"/>
    <w:rsid w:val="31934096"/>
    <w:rsid w:val="3A4F681D"/>
    <w:rsid w:val="55927A61"/>
    <w:rsid w:val="60C42DD8"/>
    <w:rsid w:val="6CF4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6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18.png"/><Relationship Id="rId30" Type="http://schemas.openxmlformats.org/officeDocument/2006/relationships/image" Target="media/image17.wmf"/><Relationship Id="rId3" Type="http://schemas.openxmlformats.org/officeDocument/2006/relationships/footer" Target="foot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6.wmf"/><Relationship Id="rId27" Type="http://schemas.openxmlformats.org/officeDocument/2006/relationships/oleObject" Target="embeddings/oleObject7.bin"/><Relationship Id="rId26" Type="http://schemas.openxmlformats.org/officeDocument/2006/relationships/image" Target="media/image15.wmf"/><Relationship Id="rId25" Type="http://schemas.openxmlformats.org/officeDocument/2006/relationships/oleObject" Target="embeddings/oleObject6.bin"/><Relationship Id="rId24" Type="http://schemas.openxmlformats.org/officeDocument/2006/relationships/image" Target="media/image14.wmf"/><Relationship Id="rId23" Type="http://schemas.openxmlformats.org/officeDocument/2006/relationships/oleObject" Target="embeddings/oleObject5.bin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oleObject" Target="embeddings/oleObject4.bin"/><Relationship Id="rId15" Type="http://schemas.openxmlformats.org/officeDocument/2006/relationships/image" Target="media/image7.wmf"/><Relationship Id="rId14" Type="http://schemas.openxmlformats.org/officeDocument/2006/relationships/oleObject" Target="embeddings/oleObject3.bin"/><Relationship Id="rId13" Type="http://schemas.openxmlformats.org/officeDocument/2006/relationships/image" Target="media/image6.wmf"/><Relationship Id="rId12" Type="http://schemas.openxmlformats.org/officeDocument/2006/relationships/oleObject" Target="embeddings/oleObject2.bin"/><Relationship Id="rId11" Type="http://schemas.openxmlformats.org/officeDocument/2006/relationships/image" Target="media/image5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ED69-878D-4213-8577-CEEE7592A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2361</Words>
  <Characters>3148</Characters>
  <Lines>1</Lines>
  <Paragraphs>1</Paragraphs>
  <TotalTime>0</TotalTime>
  <ScaleCrop>false</ScaleCrop>
  <LinksUpToDate>false</LinksUpToDate>
  <CharactersWithSpaces>3441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Administrator</dc:creator>
  <cp:lastModifiedBy>微信用户</cp:lastModifiedBy>
  <dcterms:modified xsi:type="dcterms:W3CDTF">2025-11-03T06:09:58Z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eyJoZGlkIjoiNDM3YTJmZTE4YTYyYjc2ZGUwMDMxN2RjNTRhYTE2ZjQiLCJ1c2VySWQiOiIxMjk1OTkwODkxIn0=</vt:lpwstr>
  </property>
  <property fmtid="{D5CDD505-2E9C-101B-9397-08002B2CF9AE}" pid="7" name="KSOProductBuildVer">
    <vt:lpwstr>2052-12.1.0.22529</vt:lpwstr>
  </property>
  <property fmtid="{D5CDD505-2E9C-101B-9397-08002B2CF9AE}" pid="8" name="ICV">
    <vt:lpwstr>CA05B738F35D42E496DC8E6745881883_12</vt:lpwstr>
  </property>
</Properties>
</file>