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jc w:val="left"/>
        <w:textAlignment w:val="center"/>
      </w:pPr>
      <w:r>
        <w:drawing>
          <wp:anchor distT="0" distB="0" distL="114300" distR="114300" simplePos="0" relativeHeight="251659264" behindDoc="0" locked="0" layoutInCell="1" allowOverlap="1">
            <wp:simplePos x="0" y="0"/>
            <wp:positionH relativeFrom="page">
              <wp:posOffset>11849100</wp:posOffset>
            </wp:positionH>
            <wp:positionV relativeFrom="topMargin">
              <wp:posOffset>12192000</wp:posOffset>
            </wp:positionV>
            <wp:extent cx="254000" cy="419100"/>
            <wp:effectExtent l="0" t="0" r="12700" b="0"/>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254000" cy="419100"/>
                    </a:xfrm>
                    <a:prstGeom prst="rect">
                      <a:avLst/>
                    </a:prstGeom>
                  </pic:spPr>
                </pic:pic>
              </a:graphicData>
            </a:graphic>
          </wp:anchor>
        </w:drawing>
      </w:r>
      <w:r>
        <w:t>1．阅读下面的文字，完成题目。</w:t>
      </w:r>
    </w:p>
    <w:p>
      <w:pPr>
        <w:shd w:val="clear" w:color="auto" w:fill="FFFFFF"/>
        <w:spacing w:line="360" w:lineRule="auto"/>
        <w:ind w:firstLine="420"/>
        <w:jc w:val="left"/>
        <w:textAlignment w:val="center"/>
      </w:pPr>
      <w:r>
        <w:rPr>
          <w:rFonts w:ascii="楷体" w:hAnsi="楷体" w:eastAsia="楷体" w:cs="楷体"/>
        </w:rPr>
        <w:t>盛唐气象最突出的特点就是朝气蓬勃，而朝气蓬勃也是盛唐时代的性格。盛唐气象是思想感情，也是艺术形象，在这里思想性与艺术性获得了高度统一。盛唐气象正是歌唱了人民喜爱的正面的东西，反映了时代中人民力量的高涨，这是盛唐气象所具有的时代性格特征。</w:t>
      </w:r>
    </w:p>
    <w:p>
      <w:pPr>
        <w:shd w:val="clear" w:color="auto" w:fill="FFFFFF"/>
        <w:spacing w:line="360" w:lineRule="auto"/>
        <w:ind w:firstLine="420"/>
        <w:jc w:val="left"/>
        <w:textAlignment w:val="center"/>
      </w:pPr>
      <w:r>
        <w:rPr>
          <w:rFonts w:ascii="楷体" w:hAnsi="楷体" w:eastAsia="楷体" w:cs="楷体"/>
        </w:rPr>
        <w:t>李白的《将进酒》：“君不见黄河之水天上来……呼儿将出换美酒，与尔同销万古愁。”如果单从字面上看，已经是“万古愁”了，感情还不沉重吗？然而正是这“万古愁”才够得上盛唐气象，才能说明它与“前不见古人，后不见来者。念天地之悠悠，独怆然而涕下！”（陈子昂《登幽州台歌》）的气象可以匹敌，有着联系；才能说明盛唐的诗歌高潮比陈子昂的时代更为气象万千。</w:t>
      </w:r>
    </w:p>
    <w:p>
      <w:pPr>
        <w:shd w:val="clear" w:color="auto" w:fill="FFFFFF"/>
        <w:spacing w:line="360" w:lineRule="auto"/>
        <w:ind w:firstLine="420"/>
        <w:jc w:val="left"/>
        <w:textAlignment w:val="center"/>
      </w:pPr>
      <w:r>
        <w:rPr>
          <w:rFonts w:ascii="楷体" w:hAnsi="楷体" w:eastAsia="楷体" w:cs="楷体"/>
        </w:rPr>
        <w:t>李煜《虞美人》：“问君能有几多愁，恰似一江春水向东流。”也是说愁多、愁长，也是形象的名句；然而这个形象绝不是盛唐气象，它说愁多、愁长，却说得那么可怜；它的“一江春水向东流”与“黄河之水天上来”，在形象上简直是无法比拟的全然不同的境界。王昌龄《芙蓉楼送辛渐》：“寒雨连江夜入吴，平明送客楚山孤。洛阳亲友如相问，一片冰心在玉壶。”这也是典型的盛唐气象。盛唐气象是饱满的、蓬勃的，正因其生活的每个角落都是充沛的，它夸大到“白发三千丈”时不觉得夸大，它细小到“一片冰心在玉壶”时不觉得细小；正如一朵小小的蒲公英，也耀眼地说明了整个春天的世界。它玲珑透彻而仍然浑厚，千愁万绪而仍然开朗。它带来了如太阳一般丰富而健康的美学上的造诣，这就是历代向往的属于人民的盛唐气象。</w:t>
      </w:r>
    </w:p>
    <w:p>
      <w:pPr>
        <w:shd w:val="clear" w:color="auto" w:fill="FFFFFF"/>
        <w:spacing w:line="360" w:lineRule="auto"/>
        <w:jc w:val="left"/>
        <w:textAlignment w:val="center"/>
      </w:pPr>
      <w:r>
        <w:t>上述文段运用了哪些论证方法，请指出并分析说明。</w:t>
      </w:r>
    </w:p>
    <w:p>
      <w:pPr>
        <w:shd w:val="clear" w:color="auto" w:fill="FFFFFF"/>
        <w:spacing w:line="360" w:lineRule="auto"/>
        <w:jc w:val="left"/>
        <w:textAlignment w:val="center"/>
      </w:pPr>
      <w:r>
        <w:t>2．阅读下面的文字，完成下面小题。</w:t>
      </w:r>
    </w:p>
    <w:p>
      <w:pPr>
        <w:shd w:val="clear" w:color="auto" w:fill="FFFFFF"/>
        <w:spacing w:line="360" w:lineRule="auto"/>
        <w:ind w:firstLine="420"/>
        <w:jc w:val="left"/>
        <w:textAlignment w:val="center"/>
      </w:pPr>
      <w:r>
        <w:rPr>
          <w:rFonts w:ascii="楷体" w:hAnsi="楷体" w:eastAsia="楷体" w:cs="楷体"/>
        </w:rPr>
        <w:t>在《诗经》的传播与接受过程中，有人运用与文字“一经一纬，相错而成文”的图像，绘画名物，描摹诗意，图说诗境，创作了众多《诗经》图像，借以表达对《诗经》的理解与认识。这些图像与文字著述共同展现出不同时代、地域的人们对《诗经》的接受和认知状况，具有丰富的政治、文学、艺术蕴涵。</w:t>
      </w:r>
    </w:p>
    <w:p>
      <w:pPr>
        <w:shd w:val="clear" w:color="auto" w:fill="FFFFFF"/>
        <w:spacing w:line="360" w:lineRule="auto"/>
        <w:ind w:firstLine="420"/>
        <w:jc w:val="left"/>
        <w:textAlignment w:val="center"/>
      </w:pPr>
      <w:r>
        <w:rPr>
          <w:rFonts w:ascii="楷体" w:hAnsi="楷体" w:eastAsia="楷体" w:cs="楷体"/>
        </w:rPr>
        <w:t>《诗经》图像兴起于汉代。东汉桓帝时，蜀郡太守刘褒曾取意于《大雅·云汉》中的“旱既大甚，蕴隆虫虫”“旱魃为虐，如惔如焚”诸语，绘制《云汉图》，使观者见而觉热；又取意于《邶风·北风》中的“北风其凉，雨雪其雱”诸语，画《北风图》，使观者见而觉凉。可见，那时人们已开始有意识地通过图像表现《诗经》意境。</w:t>
      </w:r>
    </w:p>
    <w:p>
      <w:pPr>
        <w:shd w:val="clear" w:color="auto" w:fill="FFFFFF"/>
        <w:spacing w:line="360" w:lineRule="auto"/>
        <w:ind w:firstLine="420"/>
        <w:jc w:val="left"/>
        <w:textAlignment w:val="center"/>
      </w:pPr>
      <w:r>
        <w:rPr>
          <w:rFonts w:ascii="楷体" w:hAnsi="楷体" w:eastAsia="楷体" w:cs="楷体"/>
        </w:rPr>
        <w:t>唐朝时的《诗经》图像多以写实笔触求“真”，描绘冠、冕、草、木、鸟、兽、虫、鱼诸种名物的形貌，“以图佐文”，使观者获得对《诗经》所涉“豳远”上古知识的直观认知，《诗经》阐释史上的“图说”“图解”式样亦自此形成。如开成年间，唐文宗因卫协所画《毛诗》草、木、鸟、兽、虫、鱼及古贤君臣之象“不得其真”，令程修己另行图绘，程修己遂撰成《毛诗草木虫鱼图》二十卷，由是“冠冕之制、生植之姿，远无不详，豳无不显”（朱景玄《唐朝名画录》）。</w:t>
      </w:r>
    </w:p>
    <w:p>
      <w:pPr>
        <w:shd w:val="clear" w:color="auto" w:fill="FFFFFF"/>
        <w:spacing w:line="360" w:lineRule="auto"/>
        <w:ind w:firstLine="420"/>
        <w:jc w:val="left"/>
        <w:textAlignment w:val="center"/>
      </w:pPr>
      <w:r>
        <w:rPr>
          <w:rFonts w:ascii="楷体" w:hAnsi="楷体" w:eastAsia="楷体" w:cs="楷体"/>
        </w:rPr>
        <w:t>宋元时期，《诗经》图像的类型更为丰富，在汉、唐时以描摹动植物为主的“自然之图”基础上，增加了众多表现礼制文教的“人文之图”，在一定程度上被赋予“指鉴贤愚、发明治乱”的政教功能。这一时期出现了《诗经》图像发展史上里程碑式的作品——马和之《毛诗图》卷。此图作于南宋高宗时，简淡秀逸，构思精巧，别出心裁地展现了画家对《诗经》时代人物事件、风俗物产、典章制度等的认知、理解与想象，故脍炙艺林，为后人激赏。</w:t>
      </w:r>
    </w:p>
    <w:p>
      <w:pPr>
        <w:shd w:val="clear" w:color="auto" w:fill="FFFFFF"/>
        <w:spacing w:line="360" w:lineRule="auto"/>
        <w:ind w:firstLine="420"/>
        <w:jc w:val="left"/>
        <w:textAlignment w:val="center"/>
      </w:pPr>
      <w:r>
        <w:rPr>
          <w:rFonts w:ascii="楷体" w:hAnsi="楷体" w:eastAsia="楷体" w:cs="楷体"/>
        </w:rPr>
        <w:t>明清时期，《诗经》图像蓬勃发展。模仿马和之《毛诗图》的作品大量出现，如文徵明《豳风图》、仇英《鄘风图》、董其昌《衡门图》，以及丁云鹏、郎世宁、唐岱、管希宁、张坦、周鲲的《豳风图》等。同时，涌现出很多取材《诗经》而自出机杼之作。例如，明代画家周臣以《七月》为素材，“图豳雅意”而绘《豳风图》，侧重描摹农闲时乡间民众“斗鸡”的场景，展现了盛世百姓丰衣足食的升平气象。这一时期曾将《鹿鸣燕会图》《柏舟图》《豳风八图》等用于世俗生活中，或贺秋闱高中，或祝寿辰，从而淡化了《诗经》图像的政教色彩，赋予其实用交际功能。《诗经》图像不仅作为人际交往的媒介用于世俗生活中，还进入商品经济领域，发挥着美化装饰的功用。</w:t>
      </w:r>
    </w:p>
    <w:p>
      <w:pPr>
        <w:shd w:val="clear" w:color="auto" w:fill="FFFFFF"/>
        <w:spacing w:line="360" w:lineRule="auto"/>
        <w:ind w:firstLine="420"/>
        <w:jc w:val="left"/>
        <w:textAlignment w:val="center"/>
      </w:pPr>
      <w:r>
        <w:rPr>
          <w:rFonts w:ascii="楷体" w:hAnsi="楷体" w:eastAsia="楷体" w:cs="楷体"/>
        </w:rPr>
        <w:t>中国古代《诗经》图像的创作者既有帝王皇族、朝堂官员，又有文人、书画家、本草学家、舆地学者，还有歌姬舞女、工匠技师，以及僧侣道徒等方外之士，几乎涉及社会各个阶层。作品式样既有绘画、版画，又有屏风、团扇、瓷器、漆器、刺绣等，涉及古代图像艺术的多种门类。在题材类型方面，既有对《毛诗》诗意的整体呈现，又有对单独诗作如《豳风·七月》的反复描画，还有对《诗经》所涉名物、典章等的“图解”。这些图像的生成、发展、演变过程与《诗经》学的发展紧密相连，其中所保存的文辞，为了解《诗经》的异文、编纂结集、流传等情况提供了线索；“以图解《诗》”的艺术呈现方式，为考察文士心态、时代环境及《诗经》的传播与接受诸问题提供了图像依据；同时，围绕这些图像，还衍生出不少诗文和评点文字，对深入认知《诗经》学、艺术学与文化学中的相关问题有一定参考价值。</w:t>
      </w:r>
    </w:p>
    <w:p>
      <w:pPr>
        <w:shd w:val="clear" w:color="auto" w:fill="FFFFFF"/>
        <w:spacing w:line="360" w:lineRule="auto"/>
        <w:jc w:val="right"/>
        <w:textAlignment w:val="center"/>
      </w:pPr>
      <w:r>
        <w:rPr>
          <w:rFonts w:ascii="楷体" w:hAnsi="楷体" w:eastAsia="楷体" w:cs="楷体"/>
        </w:rPr>
        <w:t>（摘编自罗建新《&lt;诗经&gt;图像的演进历程》）</w:t>
      </w:r>
    </w:p>
    <w:p>
      <w:pPr>
        <w:shd w:val="clear" w:color="auto" w:fill="FFFFFF"/>
        <w:spacing w:line="360" w:lineRule="auto"/>
        <w:jc w:val="left"/>
        <w:textAlignment w:val="center"/>
      </w:pPr>
      <w:r>
        <w:t>下列对原文论证的相关分析，不正确的一项是（</w:t>
      </w:r>
      <w:r>
        <w:rPr>
          <w:rFonts w:ascii="Times New Roman" w:hAnsi="Times New Roman" w:eastAsia="Times New Roman" w:cs="Times New Roman"/>
          <w:kern w:val="0"/>
          <w:sz w:val="24"/>
          <w:szCs w:val="24"/>
        </w:rPr>
        <w:t>   </w:t>
      </w:r>
      <w:r>
        <w:t>）</w:t>
      </w:r>
    </w:p>
    <w:p>
      <w:pPr>
        <w:shd w:val="clear" w:color="auto" w:fill="FFFFFF"/>
        <w:spacing w:line="360" w:lineRule="auto"/>
        <w:ind w:left="300"/>
        <w:jc w:val="left"/>
        <w:textAlignment w:val="center"/>
      </w:pPr>
      <w:r>
        <w:t>A．文章开宗明义，指出了在《诗经》的传播与接受过程中，《诗经》图像的存在与价值。</w:t>
      </w:r>
    </w:p>
    <w:p>
      <w:pPr>
        <w:shd w:val="clear" w:color="auto" w:fill="FFFFFF"/>
        <w:spacing w:line="360" w:lineRule="auto"/>
        <w:ind w:left="300"/>
        <w:jc w:val="left"/>
        <w:textAlignment w:val="center"/>
      </w:pPr>
      <w:r>
        <w:t>B．文章主体部分按照时间顺序梳理了《诗经》图像的演进历程，条理清晰，脉络分明。</w:t>
      </w:r>
    </w:p>
    <w:p>
      <w:pPr>
        <w:shd w:val="clear" w:color="auto" w:fill="FFFFFF"/>
        <w:spacing w:line="360" w:lineRule="auto"/>
        <w:ind w:left="300"/>
        <w:jc w:val="left"/>
        <w:textAlignment w:val="center"/>
      </w:pPr>
      <w:r>
        <w:t>C．文章论证方法灵活多样，有举例论证、引用论证、对比论证等，逻辑严谨，论证有力。</w:t>
      </w:r>
    </w:p>
    <w:p>
      <w:pPr>
        <w:shd w:val="clear" w:color="auto" w:fill="FFFFFF"/>
        <w:spacing w:line="360" w:lineRule="auto"/>
        <w:ind w:left="300"/>
        <w:jc w:val="left"/>
        <w:textAlignment w:val="center"/>
      </w:pPr>
      <w:r>
        <w:t>D．文章末段以对《诗经》图像的创作者、式样、题材类型和学术价值的概述收束全文。</w:t>
      </w:r>
    </w:p>
    <w:p>
      <w:pPr>
        <w:shd w:val="clear" w:color="auto" w:fill="FFFFFF"/>
        <w:spacing w:line="360" w:lineRule="auto"/>
        <w:jc w:val="left"/>
        <w:textAlignment w:val="center"/>
      </w:pPr>
      <w:r>
        <w:t>3．阅读下面的文字，完成下面小题。</w:t>
      </w:r>
    </w:p>
    <w:p>
      <w:pPr>
        <w:shd w:val="clear" w:color="auto" w:fill="FFFFFF"/>
        <w:spacing w:line="360" w:lineRule="auto"/>
        <w:ind w:firstLine="420"/>
        <w:jc w:val="left"/>
        <w:textAlignment w:val="center"/>
      </w:pPr>
      <w:r>
        <w:rPr>
          <w:rFonts w:ascii="楷体" w:hAnsi="楷体" w:eastAsia="楷体" w:cs="楷体"/>
        </w:rPr>
        <w:t>从学术史研究看，《匠心致远》的研究实现了从传统器物史到技术史、从区域史到全球史、从技术史到文明史的“三大范式”转型，这无疑显示出作者独特的学术史研究视野。</w:t>
      </w:r>
    </w:p>
    <w:p>
      <w:pPr>
        <w:shd w:val="clear" w:color="auto" w:fill="FFFFFF"/>
        <w:spacing w:line="360" w:lineRule="auto"/>
        <w:ind w:firstLine="420"/>
        <w:jc w:val="left"/>
        <w:textAlignment w:val="center"/>
      </w:pPr>
      <w:r>
        <w:rPr>
          <w:rFonts w:ascii="楷体" w:hAnsi="楷体" w:eastAsia="楷体" w:cs="楷体"/>
        </w:rPr>
        <w:t>在物质层面，器物本身有其天然的可视性、美术性和美学性的优点，能直接从物质存在本身考察其材料、色彩、机理、造型与风格等要素，这为书写工艺史提供便利或可“上手”的分析对象。这种书写便利也为工艺史书写养成了偏向于器物史的“俗套”，即放弃器物背后的工匠及其技术史的书写。就技术本身而言，它不会脱离器物本身而独立存在，物的技术性书写必然建立在人（匠）在造物过程中的结构、功能与秩序等关键要素之上，而这些要素在介入造物中绝非来自物本身。在传统工匠领域，探究技术史的本质全在于工匠本身的历史。实际上，于技术史的内容属性及其书写要素为工匠史的书写带来选择性障碍，以致掩盖了技术史书写的更多维度。因为，技术史不全是工程技术史或科学技术史，还包括人文技术史或美学技术史等分支学科。就后者而言，《匠心致远》呈现的是中华工匠的人文技术史。很显然，《匠心致远》的学术视野已然创造性地从传统的器物史转向技术史的书写，而且是从静态的器物史书写转向动态的技术史书写。</w:t>
      </w:r>
    </w:p>
    <w:p>
      <w:pPr>
        <w:shd w:val="clear" w:color="auto" w:fill="FFFFFF"/>
        <w:spacing w:line="360" w:lineRule="auto"/>
        <w:ind w:firstLine="420"/>
        <w:jc w:val="left"/>
        <w:textAlignment w:val="center"/>
      </w:pPr>
      <w:r>
        <w:rPr>
          <w:rFonts w:ascii="楷体" w:hAnsi="楷体" w:eastAsia="楷体" w:cs="楷体"/>
        </w:rPr>
        <w:t>从空间层面看，物本身在空间上的贸易、交换与使用从来就不是静止的。因此，工匠所造之物在空间上是流动的，并在流动中形成物的交往及其伦理。物的交往是人际交往的重要方式，在特定空间区域、路段上展示出了人际交往的魅力。但伴随全球交往工具或交通工具的发展，地方性的物质交往逐渐挣脱了区域空间的限制，进而扩张到全球空间范围内展开。譬如，“丝绸之路”就是全球物的交往之路。在这条路上的全球物的交往，展示出区域史书写已然失去固有的魅力。因此，技术的物或物的技术在丝绸之路上的流动、传播、交往与互鉴已然成为一种史学景观。换言之，技术全球史的书写是必要的，也是必须引起学者注意的。《匠心致远》或在这个领域为人们展示出一个别开生面的中华技术史景观，这显然是放弃了区域史书写工匠史的传统，迈向了工匠全球史的书写领域。《匠心致远》所呈现给读者的并非工匠技术的区域流动史，而是工匠技术的全球史。尽管作者在书中列举了中华工匠的磨子技术、轮子技术、耕犁技术、扇子技术、漆器技术等十大技术仅仅是中华工匠技术史上的冰山一角，但从学术视野及其方法论上很显然为读者提供了一种学术范例。</w:t>
      </w:r>
    </w:p>
    <w:p>
      <w:pPr>
        <w:shd w:val="clear" w:color="auto" w:fill="FFFFFF"/>
        <w:spacing w:line="360" w:lineRule="auto"/>
        <w:ind w:firstLine="420"/>
        <w:jc w:val="left"/>
        <w:textAlignment w:val="center"/>
      </w:pPr>
      <w:r>
        <w:rPr>
          <w:rFonts w:ascii="楷体" w:hAnsi="楷体" w:eastAsia="楷体" w:cs="楷体"/>
        </w:rPr>
        <w:t>在物性层面，工匠技术物能在使用、艺术、审美、技术等诸多层面形成特定的工匠文化，并迈进工匠文明的高级阶段，进而影响人类的生活、生存、交往、伦理的状态及其质量。在《匠心致远》中，作者提出了一个值得关注的概念——工匠文明。在作者看来，工匠文明或为人类文明的重要样态，它参与了人类文明的初创、建构与发展。这就是说，《匠心致远》对中华工匠技术的书写已然不是一般意义上的技术物及其技术性的描述，分明是已将技术物在使用、交往、消费与传承中发挥的工匠文明作为写作旨归。</w:t>
      </w:r>
    </w:p>
    <w:p>
      <w:pPr>
        <w:shd w:val="clear" w:color="auto" w:fill="FFFFFF"/>
        <w:spacing w:line="360" w:lineRule="auto"/>
        <w:jc w:val="right"/>
        <w:textAlignment w:val="center"/>
      </w:pPr>
      <w:r>
        <w:rPr>
          <w:rFonts w:ascii="楷体" w:hAnsi="楷体" w:eastAsia="楷体" w:cs="楷体"/>
        </w:rPr>
        <w:t>（摘编自李玫《小技术见出大文明一读&lt;匠心致远：影响全球文明的中华工匠技术&gt;》）</w:t>
      </w:r>
    </w:p>
    <w:p>
      <w:pPr>
        <w:shd w:val="clear" w:color="auto" w:fill="FFFFFF"/>
        <w:spacing w:line="360" w:lineRule="auto"/>
        <w:jc w:val="left"/>
        <w:textAlignment w:val="center"/>
      </w:pPr>
      <w:r>
        <w:t>下列对原文论证的相关分析，不正确的一项是（</w:t>
      </w:r>
      <w:r>
        <w:rPr>
          <w:rFonts w:ascii="Times New Roman" w:hAnsi="Times New Roman" w:eastAsia="Times New Roman" w:cs="Times New Roman"/>
          <w:kern w:val="0"/>
          <w:sz w:val="24"/>
          <w:szCs w:val="24"/>
        </w:rPr>
        <w:t>   </w:t>
      </w:r>
      <w:r>
        <w:t>）</w:t>
      </w:r>
    </w:p>
    <w:p>
      <w:pPr>
        <w:shd w:val="clear" w:color="auto" w:fill="FFFFFF"/>
        <w:spacing w:line="360" w:lineRule="auto"/>
        <w:ind w:left="300"/>
        <w:jc w:val="left"/>
        <w:textAlignment w:val="center"/>
      </w:pPr>
      <w:r>
        <w:t>A．文章开宗明义，指出《匠心致远》的研究实现了“三大范式”转型，肯定了作者的学术史研究视野。</w:t>
      </w:r>
    </w:p>
    <w:p>
      <w:pPr>
        <w:shd w:val="clear" w:color="auto" w:fill="FFFFFF"/>
        <w:spacing w:line="360" w:lineRule="auto"/>
        <w:ind w:left="300"/>
        <w:jc w:val="left"/>
        <w:textAlignment w:val="center"/>
      </w:pPr>
      <w:r>
        <w:t>B．文章以“丝绸之路”为例论证了物质交往的全球性扩张，进而阐明了技术全球史书写的必要性。</w:t>
      </w:r>
    </w:p>
    <w:p>
      <w:pPr>
        <w:shd w:val="clear" w:color="auto" w:fill="FFFFFF"/>
        <w:spacing w:line="360" w:lineRule="auto"/>
        <w:ind w:left="300"/>
        <w:jc w:val="left"/>
        <w:textAlignment w:val="center"/>
      </w:pPr>
      <w:r>
        <w:t>C．文章论述了《匠心致远》一书的文明史转型，认为工匠文明参与了人类文明的初创、建构与发展。</w:t>
      </w:r>
    </w:p>
    <w:p>
      <w:pPr>
        <w:shd w:val="clear" w:color="auto" w:fill="FFFFFF"/>
        <w:spacing w:line="360" w:lineRule="auto"/>
        <w:ind w:left="300"/>
        <w:jc w:val="left"/>
        <w:textAlignment w:val="center"/>
      </w:pPr>
      <w:r>
        <w:t>D．文章采用总分式论证结构，先从学术史研究的角度揭示《匠心致远》的价值，再从三个层面具体论述。</w:t>
      </w:r>
    </w:p>
    <w:p>
      <w:pPr>
        <w:shd w:val="clear" w:color="auto" w:fill="FFFFFF"/>
        <w:spacing w:line="360" w:lineRule="auto"/>
        <w:jc w:val="left"/>
        <w:textAlignment w:val="center"/>
      </w:pPr>
      <w:r>
        <w:t>4．阅读下面的文字，完成下面小题。</w:t>
      </w:r>
    </w:p>
    <w:p>
      <w:pPr>
        <w:shd w:val="clear" w:color="auto" w:fill="FFFFFF"/>
        <w:spacing w:line="360" w:lineRule="auto"/>
        <w:ind w:firstLine="420"/>
        <w:jc w:val="left"/>
        <w:textAlignment w:val="center"/>
      </w:pPr>
      <w:r>
        <w:rPr>
          <w:rFonts w:ascii="楷体" w:hAnsi="楷体" w:eastAsia="楷体" w:cs="楷体"/>
        </w:rPr>
        <w:t>①中国古代成人礼定型于周代。男子成人礼称冠礼，女子称笄礼。冠礼是周代士及以上阶层所行的礼仪，现存《仪礼·士冠礼》是当时士阶层以及后世礼仪重建的文本依据。古人重冠礼，将冠礼置于礼仪之首，所谓“冠者，礼之始也”。冠礼最核心的环节是三加冠服和命字。冠者加冠命字之后，从此拥有做官从政、参军从戎、家族祭祀的权利，完成从青少年到成年的转变，正式步入成人行列。《礼记·冠义》云：“冠而字之，成人之道也。”又云“三加弥尊，谕其志也”。怎样做到谕其志呢？这就牵扯到成人礼中的训诫话语。</w:t>
      </w:r>
    </w:p>
    <w:p>
      <w:pPr>
        <w:shd w:val="clear" w:color="auto" w:fill="FFFFFF"/>
        <w:spacing w:line="360" w:lineRule="auto"/>
        <w:ind w:firstLine="420"/>
        <w:jc w:val="left"/>
        <w:textAlignment w:val="center"/>
      </w:pPr>
      <w:r>
        <w:rPr>
          <w:rFonts w:ascii="楷体" w:hAnsi="楷体" w:eastAsia="楷体" w:cs="楷体"/>
        </w:rPr>
        <w:t>②冠礼中三加冠服，每一加都有祝辞，命字后还有字辞，均含训诫之义。按照《仪礼·士冠礼》记载，三加冠，首加缁布冠，念祝辞曰：“令月吉日，始加元服。弃尔幼志，顺尔成德。寿考惟祺，介尔景福。”再加皮弁冠，祝曰：“吉月令辰，乃申尔服。敬尔威仪，淑慎尔德。眉寿万年，永受胡福。”三加爵弁冠，祝曰：“以岁之正，以月之令，咸加尔服。兄弟具在，以成厥德。黄笱无疆，受天之庆。”也就是说，加冠之后，你要放弃你的童稚之心，端正你的仪表容貌，慎修德行之性，在嘉宾和兄弟的见证下成人之后，要努力修身养性，成为一个道德君子。然后是命字，要念字辞曰：“礼仪既备，令月吉日，昭告尔字。爰字孔嘉，髦士攸宜。宜之于假，永受保之，日伯某甫。”就是说，美名配俊士，从此你要保守自身德行，配得起这个名号。主持冠礼的重要人物是宾者，宾者多是当时社会所公认的成“人”模范，他们在仪式上的出现和教诲对冠者而言是一种很好的道德示范和人生导引。此外，冠者在加冠之后还要拜见国君和乡大夫，接受他们的训诫。乡贤们通过祝辞和训诫语词将儒家的做人规范和成人标准内化于冠者心中，对其身心意志进行规训。</w:t>
      </w:r>
    </w:p>
    <w:p>
      <w:pPr>
        <w:shd w:val="clear" w:color="auto" w:fill="FFFFFF"/>
        <w:spacing w:line="360" w:lineRule="auto"/>
        <w:ind w:firstLine="420"/>
        <w:jc w:val="left"/>
        <w:textAlignment w:val="center"/>
      </w:pPr>
      <w:r>
        <w:rPr>
          <w:rFonts w:ascii="楷体" w:hAnsi="楷体" w:eastAsia="楷体" w:cs="楷体"/>
        </w:rPr>
        <w:t>③古人有名有字。一个男孩出生三个月后要由母亲抱着去见父亲，父亲“执子之右手，咳而名之”，行冠笄之礼时又另取字，从此同辈之间以字相称，在父辈和国君面前仍称名，所谓“父前子名，君前臣名”，在人际交往中直呼其名被视为不敬。因为取字，正是为“敬其名也”。在《仪礼·士冠礼》中虽有命字仪节，但并没有专门关于字的来自和含义等的介绍。到了晚唐时期，出现了字说的创作，用来解说取字的意义、字本身的含义并加以劝勉之辞。</w:t>
      </w:r>
    </w:p>
    <w:p>
      <w:pPr>
        <w:shd w:val="clear" w:color="auto" w:fill="FFFFFF"/>
        <w:spacing w:line="360" w:lineRule="auto"/>
        <w:ind w:firstLine="420"/>
        <w:jc w:val="left"/>
        <w:textAlignment w:val="center"/>
      </w:pPr>
      <w:r>
        <w:rPr>
          <w:rFonts w:ascii="楷体" w:hAnsi="楷体" w:eastAsia="楷体" w:cs="楷体"/>
        </w:rPr>
        <w:t>④由于古代的字伴随士人的终生，因而这种蕴含着父辈的叮咛、教诲和期望的意义符号如同纹身一样镌刻在成年者的身体上，甚至超越了身体符号的意义，而内化为一种做人的理想追求和行为规范。晚唐以后，字说文体逐渐兴盛起来，北宋时期黄庭坚、苏轼等均作有大量字说，南宋时理学家又借助字说文体复兴冠礼，使其得以在社会上盛行，至元明两代达到最盛，数量逾千篇。还有一些文体，如字序、字叙、字训、字解等，都是士人应邀为其友人的子女、自己的族中后辈或者自己的子女等在冠笄成年取字之时所作。这些字说写作内容或繁或简，形式或韵或散，蕴含着长辈的殷殷希望和切切叮咛，也折射出当时社会的成人观念和伦理价值观。学者叶国良曾对“字说”与成人礼关系加以集中讨论，认为字说源于周代冠笄之礼中的“命字”仪节，在冠笄礼仪式衰微之时，部分取代了冠礼的部分功能，在民间社会继续发生作用。</w:t>
      </w:r>
    </w:p>
    <w:p>
      <w:pPr>
        <w:shd w:val="clear" w:color="auto" w:fill="FFFFFF"/>
        <w:spacing w:line="360" w:lineRule="auto"/>
        <w:ind w:firstLine="420"/>
        <w:jc w:val="left"/>
        <w:textAlignment w:val="center"/>
      </w:pPr>
      <w:r>
        <w:rPr>
          <w:rFonts w:ascii="楷体" w:hAnsi="楷体" w:eastAsia="楷体" w:cs="楷体"/>
        </w:rPr>
        <w:t>⑤虽然当代的成人仪式中没有加冠命字的仪节，不再需要对于名字由来和含义的解说，而变成了蕴含着成人道理的各种讲话和寄语，但是成人礼中的训诫环节和劝勉语词依然存在，其核心是使人们明确成人的道理，明确何为成人、如何做人的标准和含义。这或许也是成人礼绵延不绝的原因之一。</w:t>
      </w:r>
    </w:p>
    <w:p>
      <w:pPr>
        <w:shd w:val="clear" w:color="auto" w:fill="FFFFFF"/>
        <w:spacing w:line="360" w:lineRule="auto"/>
        <w:jc w:val="right"/>
        <w:textAlignment w:val="center"/>
      </w:pPr>
      <w:r>
        <w:rPr>
          <w:rFonts w:ascii="楷体" w:hAnsi="楷体" w:eastAsia="楷体" w:cs="楷体"/>
        </w:rPr>
        <w:t>（摘编自贺少雅《训诫——成人礼上讲什么》）</w:t>
      </w:r>
    </w:p>
    <w:p>
      <w:pPr>
        <w:shd w:val="clear" w:color="auto" w:fill="FFFFFF"/>
        <w:spacing w:line="360" w:lineRule="auto"/>
        <w:jc w:val="left"/>
        <w:textAlignment w:val="center"/>
      </w:pPr>
      <w:r>
        <w:t>下列对原文论证的相关分析，正确的一项是（</w:t>
      </w:r>
      <w:r>
        <w:rPr>
          <w:rFonts w:ascii="Times New Roman" w:hAnsi="Times New Roman" w:eastAsia="Times New Roman" w:cs="Times New Roman"/>
          <w:kern w:val="0"/>
          <w:sz w:val="24"/>
          <w:szCs w:val="24"/>
        </w:rPr>
        <w:t>   </w:t>
      </w:r>
      <w:r>
        <w:t>）</w:t>
      </w:r>
    </w:p>
    <w:p>
      <w:pPr>
        <w:shd w:val="clear" w:color="auto" w:fill="FFFFFF"/>
        <w:spacing w:line="360" w:lineRule="auto"/>
        <w:ind w:left="300"/>
        <w:jc w:val="left"/>
        <w:textAlignment w:val="center"/>
      </w:pPr>
      <w:r>
        <w:t>A．首段先从中国成人礼形成时间写起，接着阐述举行冠笄礼的重要意义，从而引出成人礼训诫话语这一中心话题。</w:t>
      </w:r>
    </w:p>
    <w:p>
      <w:pPr>
        <w:shd w:val="clear" w:color="auto" w:fill="FFFFFF"/>
        <w:spacing w:line="360" w:lineRule="auto"/>
        <w:ind w:left="300"/>
        <w:jc w:val="left"/>
        <w:textAlignment w:val="center"/>
      </w:pPr>
      <w:r>
        <w:t>B．第二段直接引用加冠仪式中所念的祝辞和字辞，并阐释其中蕴含的训诫之义，意在说明古代成人礼程序的繁杂。</w:t>
      </w:r>
    </w:p>
    <w:p>
      <w:pPr>
        <w:shd w:val="clear" w:color="auto" w:fill="FFFFFF"/>
        <w:spacing w:line="360" w:lineRule="auto"/>
        <w:ind w:left="300"/>
        <w:jc w:val="left"/>
        <w:textAlignment w:val="center"/>
      </w:pPr>
      <w:r>
        <w:t>C．第四段引出解说字本身含义、取字意义的字说以及同类文体，意在论述冠笄礼仪式衰微时它所起到的训诫功能。</w:t>
      </w:r>
    </w:p>
    <w:p>
      <w:pPr>
        <w:shd w:val="clear" w:color="auto" w:fill="FFFFFF"/>
        <w:spacing w:line="360" w:lineRule="auto"/>
        <w:ind w:left="300"/>
        <w:jc w:val="left"/>
        <w:textAlignment w:val="center"/>
      </w:pPr>
      <w:r>
        <w:t>D．文章论证方法丰富而又灵活，使用引用论证和比喻论证等方法，其中以直接引用为主，论证充分，具有说服力。</w:t>
      </w:r>
    </w:p>
    <w:p>
      <w:pPr>
        <w:shd w:val="clear" w:color="auto" w:fill="FFFFFF"/>
        <w:spacing w:line="360" w:lineRule="auto"/>
        <w:jc w:val="left"/>
        <w:textAlignment w:val="center"/>
      </w:pPr>
      <w:r>
        <w:t>5．阅读下面的文字，完成下面小题。</w:t>
      </w:r>
    </w:p>
    <w:p>
      <w:pPr>
        <w:shd w:val="clear" w:color="auto" w:fill="FFFFFF"/>
        <w:spacing w:line="360" w:lineRule="auto"/>
        <w:ind w:firstLine="420"/>
        <w:jc w:val="left"/>
        <w:textAlignment w:val="center"/>
      </w:pPr>
      <w:r>
        <w:rPr>
          <w:rFonts w:ascii="楷体" w:hAnsi="楷体" w:eastAsia="楷体" w:cs="楷体"/>
        </w:rPr>
        <w:t>材料二：</w:t>
      </w:r>
    </w:p>
    <w:p>
      <w:pPr>
        <w:shd w:val="clear" w:color="auto" w:fill="FFFFFF"/>
        <w:spacing w:line="360" w:lineRule="auto"/>
        <w:ind w:firstLine="420"/>
        <w:jc w:val="left"/>
        <w:textAlignment w:val="center"/>
      </w:pPr>
      <w:r>
        <w:rPr>
          <w:rFonts w:ascii="楷体" w:hAnsi="楷体" w:eastAsia="楷体" w:cs="楷体"/>
        </w:rPr>
        <w:t>做好新时代文艺评论工作就是要为精品立传、为时代放歌、为风气指向，发挥好价值引导、精神引领、审美启迪的作用。</w:t>
      </w:r>
    </w:p>
    <w:p>
      <w:pPr>
        <w:shd w:val="clear" w:color="auto" w:fill="FFFFFF"/>
        <w:spacing w:line="360" w:lineRule="auto"/>
        <w:ind w:firstLine="420"/>
        <w:jc w:val="left"/>
        <w:textAlignment w:val="center"/>
      </w:pPr>
      <w:r>
        <w:rPr>
          <w:rFonts w:ascii="楷体" w:hAnsi="楷体" w:eastAsia="楷体" w:cs="楷体"/>
        </w:rPr>
        <w:t>做引导文艺创作的</w:t>
      </w:r>
      <w:r>
        <w:t>“</w:t>
      </w:r>
      <w:r>
        <w:rPr>
          <w:rFonts w:ascii="楷体" w:hAnsi="楷体" w:eastAsia="楷体" w:cs="楷体"/>
        </w:rPr>
        <w:t>领航员</w:t>
      </w:r>
      <w:r>
        <w:t>”</w:t>
      </w:r>
      <w:r>
        <w:rPr>
          <w:rFonts w:ascii="楷体" w:hAnsi="楷体" w:eastAsia="楷体" w:cs="楷体"/>
        </w:rPr>
        <w:t>。文艺评论是文艺创作的一面镜子、一剂良药，是催生精品、提高审美、引领风尚的重要力量。健康的文艺评论要向经典致敬、为精品点赞、给创作导航。一曲《我和我的祖国》，代代传唱经久不衰，旋律响起让多少人瞬间泪目；一部《大江大河》聚焦时代变迁和社会变化，以小人物展现大时代，勾起了多少人的青春回忆……这一曲曲、一部部优秀作品凝结着深厚的爱国情怀、浓烈的时代情感。</w:t>
      </w:r>
      <w:r>
        <w:t>“</w:t>
      </w:r>
      <w:r>
        <w:rPr>
          <w:rFonts w:ascii="楷体" w:hAnsi="楷体" w:eastAsia="楷体" w:cs="楷体"/>
        </w:rPr>
        <w:t>问渠那得清如许，为有源头活水来</w:t>
      </w:r>
      <w:r>
        <w:t>”</w:t>
      </w:r>
      <w:r>
        <w:rPr>
          <w:rFonts w:ascii="楷体" w:hAnsi="楷体" w:eastAsia="楷体" w:cs="楷体"/>
        </w:rPr>
        <w:t>，文艺评论就是要把好手中的</w:t>
      </w:r>
      <w:r>
        <w:t>“</w:t>
      </w:r>
      <w:r>
        <w:rPr>
          <w:rFonts w:ascii="楷体" w:hAnsi="楷体" w:eastAsia="楷体" w:cs="楷体"/>
        </w:rPr>
        <w:t>方向盘</w:t>
      </w:r>
      <w:r>
        <w:t>”</w:t>
      </w:r>
      <w:r>
        <w:rPr>
          <w:rFonts w:ascii="楷体" w:hAnsi="楷体" w:eastAsia="楷体" w:cs="楷体"/>
        </w:rPr>
        <w:t>，深挖思想内涵和文化根源，阐释时代意义和当代价值，指引创作导向和欣赏取向，为上乘佳作、精品力作</w:t>
      </w:r>
      <w:r>
        <w:t>“</w:t>
      </w:r>
      <w:r>
        <w:rPr>
          <w:rFonts w:ascii="楷体" w:hAnsi="楷体" w:eastAsia="楷体" w:cs="楷体"/>
        </w:rPr>
        <w:t>鼓</w:t>
      </w:r>
      <w:r>
        <w:t>”</w:t>
      </w:r>
      <w:r>
        <w:rPr>
          <w:rFonts w:ascii="楷体" w:hAnsi="楷体" w:eastAsia="楷体" w:cs="楷体"/>
        </w:rPr>
        <w:t>与</w:t>
      </w:r>
      <w:r>
        <w:t>“</w:t>
      </w:r>
      <w:r>
        <w:rPr>
          <w:rFonts w:ascii="楷体" w:hAnsi="楷体" w:eastAsia="楷体" w:cs="楷体"/>
        </w:rPr>
        <w:t>呼</w:t>
      </w:r>
      <w:r>
        <w:t>”</w:t>
      </w:r>
      <w:r>
        <w:rPr>
          <w:rFonts w:ascii="楷体" w:hAnsi="楷体" w:eastAsia="楷体" w:cs="楷体"/>
        </w:rPr>
        <w:t>。</w:t>
      </w:r>
    </w:p>
    <w:p>
      <w:pPr>
        <w:shd w:val="clear" w:color="auto" w:fill="FFFFFF"/>
        <w:spacing w:line="360" w:lineRule="auto"/>
        <w:ind w:firstLine="420"/>
        <w:jc w:val="left"/>
        <w:textAlignment w:val="center"/>
      </w:pPr>
      <w:r>
        <w:rPr>
          <w:rFonts w:ascii="楷体" w:hAnsi="楷体" w:eastAsia="楷体" w:cs="楷体"/>
        </w:rPr>
        <w:t>做倡导文艺新风的</w:t>
      </w:r>
      <w:r>
        <w:t>“</w:t>
      </w:r>
      <w:r>
        <w:rPr>
          <w:rFonts w:ascii="楷体" w:hAnsi="楷体" w:eastAsia="楷体" w:cs="楷体"/>
        </w:rPr>
        <w:t>播音员</w:t>
      </w:r>
      <w:r>
        <w:t>”</w:t>
      </w:r>
      <w:r>
        <w:rPr>
          <w:rFonts w:ascii="楷体" w:hAnsi="楷体" w:eastAsia="楷体" w:cs="楷体"/>
        </w:rPr>
        <w:t>。文艺评论要为人民服务、为社会主义服务。优秀的文艺评论能够把文艺作品中展现的崇高理想、时代风貌、良好风尚，更加深入植根于人们的心中；能够启迪人的思想、温润人的心灵、陶冶人的情操；能够扫除颓废萎靡之风，触及灵魂，引起共鸣。一篇文艺评论也是一部文艺作品，小时代、小世界、小格局不能替代大时代、大世界、大格局。弘扬真善美，批驳假恶丑，这是文艺作品的担当，更是文艺评论的担当。文艺评论要鼓舞人们奋勇前进，引导人们积极向上。</w:t>
      </w:r>
    </w:p>
    <w:p>
      <w:pPr>
        <w:shd w:val="clear" w:color="auto" w:fill="FFFFFF"/>
        <w:spacing w:line="360" w:lineRule="auto"/>
        <w:ind w:firstLine="420"/>
        <w:jc w:val="left"/>
        <w:textAlignment w:val="center"/>
      </w:pPr>
      <w:r>
        <w:rPr>
          <w:rFonts w:ascii="楷体" w:hAnsi="楷体" w:eastAsia="楷体" w:cs="楷体"/>
        </w:rPr>
        <w:t>做抵制文艺歪风的</w:t>
      </w:r>
      <w:r>
        <w:t>“</w:t>
      </w:r>
      <w:r>
        <w:rPr>
          <w:rFonts w:ascii="楷体" w:hAnsi="楷体" w:eastAsia="楷体" w:cs="楷体"/>
        </w:rPr>
        <w:t>监督员</w:t>
      </w:r>
      <w:r>
        <w:t>”</w:t>
      </w:r>
      <w:r>
        <w:rPr>
          <w:rFonts w:ascii="楷体" w:hAnsi="楷体" w:eastAsia="楷体" w:cs="楷体"/>
        </w:rPr>
        <w:t>。文艺评论要敢于</w:t>
      </w:r>
      <w:r>
        <w:t>“</w:t>
      </w:r>
      <w:r>
        <w:rPr>
          <w:rFonts w:ascii="楷体" w:hAnsi="楷体" w:eastAsia="楷体" w:cs="楷体"/>
        </w:rPr>
        <w:t>剜烂苹果</w:t>
      </w:r>
      <w:r>
        <w:t>”</w:t>
      </w:r>
      <w:r>
        <w:rPr>
          <w:rFonts w:ascii="楷体" w:hAnsi="楷体" w:eastAsia="楷体" w:cs="楷体"/>
        </w:rPr>
        <w:t>。随着逐利资本深度潜入文艺市场这片蓝海，一片繁荣的背后难免鱼龙混杂：机械化生产、快餐式消费；以经济思维误导文艺创作，以利益思维限定审美标准；为了流量不在乎质量，为了走红不惜触及底线；变异的</w:t>
      </w:r>
      <w:r>
        <w:t>“</w:t>
      </w:r>
      <w:r>
        <w:rPr>
          <w:rFonts w:ascii="楷体" w:hAnsi="楷体" w:eastAsia="楷体" w:cs="楷体"/>
        </w:rPr>
        <w:t>饭圈</w:t>
      </w:r>
      <w:r>
        <w:t>”</w:t>
      </w:r>
      <w:r>
        <w:rPr>
          <w:rFonts w:ascii="楷体" w:hAnsi="楷体" w:eastAsia="楷体" w:cs="楷体"/>
        </w:rPr>
        <w:t>文化操控评论风向和舆论走向，拉低道德和良知底线……凡此种种，无疑会严重侵蚀文艺肌体、扭曲价值导向、破坏社会风气。文艺评论要始终高悬</w:t>
      </w:r>
      <w:r>
        <w:t>“</w:t>
      </w:r>
      <w:r>
        <w:rPr>
          <w:rFonts w:ascii="楷体" w:hAnsi="楷体" w:eastAsia="楷体" w:cs="楷体"/>
        </w:rPr>
        <w:t>达摩克利斯之剑</w:t>
      </w:r>
      <w:r>
        <w:t>”</w:t>
      </w:r>
      <w:r>
        <w:rPr>
          <w:rFonts w:ascii="楷体" w:hAnsi="楷体" w:eastAsia="楷体" w:cs="楷体"/>
        </w:rPr>
        <w:t>，时刻保持对</w:t>
      </w:r>
      <w:r>
        <w:t>“</w:t>
      </w:r>
      <w:r>
        <w:rPr>
          <w:rFonts w:ascii="楷体" w:hAnsi="楷体" w:eastAsia="楷体" w:cs="楷体"/>
        </w:rPr>
        <w:t>失序</w:t>
      </w:r>
      <w:r>
        <w:t>”</w:t>
      </w:r>
      <w:r>
        <w:rPr>
          <w:rFonts w:ascii="楷体" w:hAnsi="楷体" w:eastAsia="楷体" w:cs="楷体"/>
        </w:rPr>
        <w:t>和</w:t>
      </w:r>
      <w:r>
        <w:t>“</w:t>
      </w:r>
      <w:r>
        <w:rPr>
          <w:rFonts w:ascii="楷体" w:hAnsi="楷体" w:eastAsia="楷体" w:cs="楷体"/>
        </w:rPr>
        <w:t>爆款</w:t>
      </w:r>
      <w:r>
        <w:t>”</w:t>
      </w:r>
      <w:r>
        <w:rPr>
          <w:rFonts w:ascii="楷体" w:hAnsi="楷体" w:eastAsia="楷体" w:cs="楷体"/>
        </w:rPr>
        <w:t>的警醒与克制，不被</w:t>
      </w:r>
      <w:r>
        <w:t>“</w:t>
      </w:r>
      <w:r>
        <w:rPr>
          <w:rFonts w:ascii="楷体" w:hAnsi="楷体" w:eastAsia="楷体" w:cs="楷体"/>
        </w:rPr>
        <w:t>酷评</w:t>
      </w:r>
      <w:r>
        <w:t>”“</w:t>
      </w:r>
      <w:r>
        <w:rPr>
          <w:rFonts w:ascii="楷体" w:hAnsi="楷体" w:eastAsia="楷体" w:cs="楷体"/>
        </w:rPr>
        <w:t>歪评</w:t>
      </w:r>
      <w:r>
        <w:t>”</w:t>
      </w:r>
      <w:r>
        <w:rPr>
          <w:rFonts w:ascii="楷体" w:hAnsi="楷体" w:eastAsia="楷体" w:cs="楷体"/>
        </w:rPr>
        <w:t>左右，更不能为附庸作品而</w:t>
      </w:r>
      <w:r>
        <w:t>“</w:t>
      </w:r>
      <w:r>
        <w:rPr>
          <w:rFonts w:ascii="楷体" w:hAnsi="楷体" w:eastAsia="楷体" w:cs="楷体"/>
        </w:rPr>
        <w:t>失真</w:t>
      </w:r>
      <w:r>
        <w:t>”</w:t>
      </w:r>
      <w:r>
        <w:rPr>
          <w:rFonts w:ascii="楷体" w:hAnsi="楷体" w:eastAsia="楷体" w:cs="楷体"/>
        </w:rPr>
        <w:t>、为追求流量而</w:t>
      </w:r>
      <w:r>
        <w:t>“</w:t>
      </w:r>
      <w:r>
        <w:rPr>
          <w:rFonts w:ascii="楷体" w:hAnsi="楷体" w:eastAsia="楷体" w:cs="楷体"/>
        </w:rPr>
        <w:t>失向</w:t>
      </w:r>
      <w:r>
        <w:t>”</w:t>
      </w:r>
      <w:r>
        <w:rPr>
          <w:rFonts w:ascii="楷体" w:hAnsi="楷体" w:eastAsia="楷体" w:cs="楷体"/>
        </w:rPr>
        <w:t>、为吸引眼球而</w:t>
      </w:r>
      <w:r>
        <w:t>“</w:t>
      </w:r>
      <w:r>
        <w:rPr>
          <w:rFonts w:ascii="楷体" w:hAnsi="楷体" w:eastAsia="楷体" w:cs="楷体"/>
        </w:rPr>
        <w:t>失态</w:t>
      </w:r>
      <w:r>
        <w:t>”</w:t>
      </w:r>
      <w:r>
        <w:rPr>
          <w:rFonts w:ascii="楷体" w:hAnsi="楷体" w:eastAsia="楷体" w:cs="楷体"/>
        </w:rPr>
        <w:t>、为迎合资本而</w:t>
      </w:r>
      <w:r>
        <w:t>“</w:t>
      </w:r>
      <w:r>
        <w:rPr>
          <w:rFonts w:ascii="楷体" w:hAnsi="楷体" w:eastAsia="楷体" w:cs="楷体"/>
        </w:rPr>
        <w:t>失控</w:t>
      </w:r>
      <w:r>
        <w:t>”</w:t>
      </w:r>
      <w:r>
        <w:rPr>
          <w:rFonts w:ascii="楷体" w:hAnsi="楷体" w:eastAsia="楷体" w:cs="楷体"/>
        </w:rPr>
        <w:t>。</w:t>
      </w:r>
    </w:p>
    <w:p>
      <w:pPr>
        <w:shd w:val="clear" w:color="auto" w:fill="FFFFFF"/>
        <w:spacing w:line="360" w:lineRule="auto"/>
        <w:ind w:firstLine="420"/>
        <w:jc w:val="left"/>
        <w:textAlignment w:val="center"/>
      </w:pPr>
      <w:r>
        <w:t>“</w:t>
      </w:r>
      <w:r>
        <w:rPr>
          <w:rFonts w:ascii="楷体" w:hAnsi="楷体" w:eastAsia="楷体" w:cs="楷体"/>
        </w:rPr>
        <w:t>铁肩担道义，妙手著文章</w:t>
      </w:r>
      <w:r>
        <w:t>”</w:t>
      </w:r>
      <w:r>
        <w:rPr>
          <w:rFonts w:ascii="楷体" w:hAnsi="楷体" w:eastAsia="楷体" w:cs="楷体"/>
        </w:rPr>
        <w:t>。广大评论工作者要打磨好评论的利器，用深邃的思想品鉴有筋骨、有道德、有温度的文艺作品；用生动的笔触弘扬记录人民伟大实践、反映时代发展进步的社会风尚；用鲜明的态度抵制文艺垃圾、批驳文艺乱象。惟其如此，才能让彰显信仰之光、传递崇高美德、凝聚中国力量的文艺之花在文化百花园中绽放得更加绚丽多彩。</w:t>
      </w:r>
    </w:p>
    <w:p>
      <w:pPr>
        <w:shd w:val="clear" w:color="auto" w:fill="FFFFFF"/>
        <w:spacing w:line="360" w:lineRule="auto"/>
        <w:ind w:firstLine="420"/>
        <w:jc w:val="right"/>
        <w:textAlignment w:val="center"/>
      </w:pPr>
      <w:r>
        <w:rPr>
          <w:rFonts w:ascii="楷体" w:hAnsi="楷体" w:eastAsia="楷体" w:cs="楷体"/>
        </w:rPr>
        <w:t>（选自《文艺评论要有价值坚守》，有删改）</w:t>
      </w:r>
    </w:p>
    <w:p>
      <w:pPr>
        <w:shd w:val="clear" w:color="auto" w:fill="FFFFFF"/>
        <w:spacing w:line="360" w:lineRule="auto"/>
        <w:jc w:val="left"/>
        <w:textAlignment w:val="center"/>
      </w:pPr>
      <w:r>
        <w:t>请简要分析材料二的论证特点。</w:t>
      </w:r>
    </w:p>
    <w:p>
      <w:pPr>
        <w:shd w:val="clear" w:color="auto" w:fill="FFFFFF"/>
        <w:spacing w:line="360" w:lineRule="auto"/>
        <w:jc w:val="left"/>
        <w:textAlignment w:val="center"/>
      </w:pPr>
      <w:r>
        <w:t>6．阅读下面的文字，完成下面小题。</w:t>
      </w:r>
    </w:p>
    <w:p>
      <w:pPr>
        <w:shd w:val="clear" w:color="auto" w:fill="FFFFFF"/>
        <w:spacing w:line="360" w:lineRule="auto"/>
        <w:ind w:firstLine="420"/>
        <w:jc w:val="left"/>
        <w:textAlignment w:val="center"/>
      </w:pPr>
      <w:r>
        <w:rPr>
          <w:rFonts w:ascii="楷体" w:hAnsi="楷体" w:eastAsia="楷体" w:cs="楷体"/>
        </w:rPr>
        <w:t>材料一：</w:t>
      </w:r>
    </w:p>
    <w:p>
      <w:pPr>
        <w:shd w:val="clear" w:color="auto" w:fill="FFFFFF"/>
        <w:spacing w:line="360" w:lineRule="auto"/>
        <w:ind w:firstLine="420"/>
        <w:jc w:val="left"/>
        <w:textAlignment w:val="center"/>
      </w:pPr>
      <w:r>
        <w:rPr>
          <w:rFonts w:ascii="楷体" w:hAnsi="楷体" w:eastAsia="楷体" w:cs="楷体"/>
        </w:rPr>
        <w:t>残酷的倾向，似乎不是某一民族所特有的，它是像盲肠一样由原始时代遗留下来的劣根性，还没有被文化洗刷净尽。小孩们大半欢喜虐害昆虫和其它小动物，踏死一堆蚂蚁，满不在意。用生人做陪葬者或是祭典中的牺牲，似不仅限于野蛮民族。罗马人让人和兽相斗相杀，西班牙人让牛和牛相斗相杀，作为一种娱乐来看……这类事实引起一部分哲学家，如中国的荀子和英国的霍布斯，推演出</w:t>
      </w:r>
      <w:r>
        <w:t>“</w:t>
      </w:r>
      <w:r>
        <w:rPr>
          <w:rFonts w:ascii="楷体" w:hAnsi="楷体" w:eastAsia="楷体" w:cs="楷体"/>
        </w:rPr>
        <w:t>性恶</w:t>
      </w:r>
      <w:r>
        <w:t>”</w:t>
      </w:r>
      <w:r>
        <w:rPr>
          <w:rFonts w:ascii="楷体" w:hAnsi="楷体" w:eastAsia="楷体" w:cs="楷体"/>
        </w:rPr>
        <w:t>这样一个结论。</w:t>
      </w:r>
    </w:p>
    <w:p>
      <w:pPr>
        <w:shd w:val="clear" w:color="auto" w:fill="FFFFFF"/>
        <w:spacing w:line="360" w:lineRule="auto"/>
        <w:ind w:firstLine="420"/>
        <w:jc w:val="left"/>
        <w:textAlignment w:val="center"/>
      </w:pPr>
      <w:r>
        <w:rPr>
          <w:rFonts w:ascii="楷体" w:hAnsi="楷体" w:eastAsia="楷体" w:cs="楷体"/>
        </w:rPr>
        <w:t>有些学者对于幸灾乐祸的心理，不以性恶为最终解释而另求原因。最早的学说是自觉安全说。拉丁诗人卢克莱修说：</w:t>
      </w:r>
      <w:r>
        <w:t>“</w:t>
      </w:r>
      <w:r>
        <w:rPr>
          <w:rFonts w:ascii="楷体" w:hAnsi="楷体" w:eastAsia="楷体" w:cs="楷体"/>
        </w:rPr>
        <w:t>狂风在起波浪时，站在岸上看别人在苦难中挣扎，是一件愉快的事。</w:t>
      </w:r>
      <w:r>
        <w:t>”</w:t>
      </w:r>
      <w:r>
        <w:rPr>
          <w:rFonts w:ascii="楷体" w:hAnsi="楷体" w:eastAsia="楷体" w:cs="楷体"/>
        </w:rPr>
        <w:t>卢克莱修以为使我们愉快的并非看见别人的灾祸，而是庆幸自己的安全。霍布斯的学说也很类似。他以为别人痛苦而自己安全，就足见自己比别人高一层，心中有一种光荣之感。苏格兰派哲学家如培恩之流以为幸灾乐祸的心理基于权力欲。能给苦痛让别人受，就足显出自己的权力。这几种学说都有一个公同点：就是都假定幸灾乐祸时有一种人我比较，比较之后见出我比人安全，比别人高一层，比别人有权力，所以高兴。</w:t>
      </w:r>
    </w:p>
    <w:p>
      <w:pPr>
        <w:shd w:val="clear" w:color="auto" w:fill="FFFFFF"/>
        <w:spacing w:line="360" w:lineRule="auto"/>
        <w:ind w:firstLine="420"/>
        <w:jc w:val="left"/>
        <w:textAlignment w:val="center"/>
      </w:pPr>
      <w:r>
        <w:rPr>
          <w:rFonts w:ascii="楷体" w:hAnsi="楷体" w:eastAsia="楷体" w:cs="楷体"/>
        </w:rPr>
        <w:t>这种比较也许是有的，但是比较的结果也可以发生与幸灾乐祸相反的念头。比如我们在岸上看翻船，也可以忘却自己处在较幸运的地位，而假想自己在船上碰着那些危险的境遇，心中是如何惶恐、焦急、绝望、悲痛。将己心比人心，人的痛苦就变成自己的痛苦。痛苦的程度也许随人而异，而心中总不免有一点不安，一点感动和一点援助的动机。有生之物都有一种同类情感。对于生命都想留恋和维护，凡遇到危害生命的事情都不免侧然感动，无论那生命是否属于自己。</w:t>
      </w:r>
    </w:p>
    <w:p>
      <w:pPr>
        <w:shd w:val="clear" w:color="auto" w:fill="FFFFFF"/>
        <w:spacing w:line="360" w:lineRule="auto"/>
        <w:ind w:firstLine="420"/>
        <w:jc w:val="left"/>
        <w:textAlignment w:val="center"/>
      </w:pPr>
      <w:r>
        <w:rPr>
          <w:rFonts w:ascii="楷体" w:hAnsi="楷体" w:eastAsia="楷体" w:cs="楷体"/>
        </w:rPr>
        <w:t>由此可知，遇着旁人受苦难时，心中或是发生幸灾乐祸的心理，或是发生恻隐之心，全在一念之差。一念向此，或一念向彼，都很自然，但在动念的关头，差以毫厘便谬以千里。念头转向幸灾乐祸的一方面去，充类至尽，便欺诈凌虐，屠杀吞并，刀下不留情，睁眼看旁人受苦不伸手援助，甚至落井下石，这样一来，世界便变成冤气弥漫、黑暗无人道的场所；念头转向恻隐一方面去，充类至尽，则四海兄弟，一视同仁，守望相助，疾病相扶持，老有所养，幼有所归，鳏寡孤独者亦可各得其所，这样一来，世界便变成一团和气、其乐融融的场所。野蛮与文化，恶与善，祸与福，生存与死灭的歧路全在这一转念上面，所以这一转念是不能苟且的。</w:t>
      </w:r>
    </w:p>
    <w:p>
      <w:pPr>
        <w:shd w:val="clear" w:color="auto" w:fill="FFFFFF"/>
        <w:spacing w:line="360" w:lineRule="auto"/>
        <w:ind w:firstLine="420"/>
        <w:jc w:val="left"/>
        <w:textAlignment w:val="center"/>
      </w:pPr>
      <w:r>
        <w:rPr>
          <w:rFonts w:ascii="楷体" w:hAnsi="楷体" w:eastAsia="楷体" w:cs="楷体"/>
        </w:rPr>
        <w:t>这一转念关系如许重大，而转好转坏又全系在一个刀锋似的关头上，好转与坏转有同样的自然而容易，所以古今中外大思想家和大宗教家，都紧握住这个关头。各派伦理思想尽管在侧轻侧重上有差别，各派宗教尽管在信条仪式上互相悬殊，都着重一个基本德行。孔孟所谓</w:t>
      </w:r>
      <w:r>
        <w:t>“</w:t>
      </w:r>
      <w:r>
        <w:rPr>
          <w:rFonts w:ascii="楷体" w:hAnsi="楷体" w:eastAsia="楷体" w:cs="楷体"/>
        </w:rPr>
        <w:t>仁</w:t>
      </w:r>
      <w:r>
        <w:t>”</w:t>
      </w:r>
      <w:r>
        <w:rPr>
          <w:rFonts w:ascii="楷体" w:hAnsi="楷体" w:eastAsia="楷体" w:cs="楷体"/>
        </w:rPr>
        <w:t>，释氏所谓</w:t>
      </w:r>
      <w:r>
        <w:t>“</w:t>
      </w:r>
      <w:r>
        <w:rPr>
          <w:rFonts w:ascii="楷体" w:hAnsi="楷体" w:eastAsia="楷体" w:cs="楷体"/>
        </w:rPr>
        <w:t>慈悲</w:t>
      </w:r>
      <w:r>
        <w:t>”</w:t>
      </w:r>
      <w:r>
        <w:rPr>
          <w:rFonts w:ascii="楷体" w:hAnsi="楷体" w:eastAsia="楷体" w:cs="楷体"/>
        </w:rPr>
        <w:t>，耶稣所谓</w:t>
      </w:r>
      <w:r>
        <w:t>“</w:t>
      </w:r>
      <w:r>
        <w:rPr>
          <w:rFonts w:ascii="楷体" w:hAnsi="楷体" w:eastAsia="楷体" w:cs="楷体"/>
        </w:rPr>
        <w:t>爱</w:t>
      </w:r>
      <w:r>
        <w:t>”</w:t>
      </w:r>
      <w:r>
        <w:rPr>
          <w:rFonts w:ascii="楷体" w:hAnsi="楷体" w:eastAsia="楷体" w:cs="楷体"/>
        </w:rPr>
        <w:t>，都全从人类固有的一点恻隐之心出发。他们都看出在临到同类受苦受难的关头上，一着走错，全盘皆输，丢开那一点恻隐之心不去培养，一切道德都无基础，人类社会无法维持，而人也就丧失其所以为人的本性。这是人类智慧的一个极平凡而亦极伟大的发现，一切伦理思想，一切宗教，都基于这点发现。这也就是说，恻隐之心是人类文化的泉源。</w:t>
      </w:r>
    </w:p>
    <w:p>
      <w:pPr>
        <w:shd w:val="clear" w:color="auto" w:fill="FFFFFF"/>
        <w:spacing w:line="360" w:lineRule="auto"/>
        <w:ind w:firstLine="420"/>
        <w:jc w:val="right"/>
        <w:textAlignment w:val="center"/>
      </w:pPr>
      <w:r>
        <w:rPr>
          <w:rFonts w:ascii="楷体" w:hAnsi="楷体" w:eastAsia="楷体" w:cs="楷体"/>
        </w:rPr>
        <w:t>（摘编自朱光潜《谈恻隐之心》）</w:t>
      </w:r>
    </w:p>
    <w:p>
      <w:pPr>
        <w:shd w:val="clear" w:color="auto" w:fill="FFFFFF"/>
        <w:spacing w:line="360" w:lineRule="auto"/>
        <w:jc w:val="left"/>
        <w:textAlignment w:val="center"/>
      </w:pPr>
      <w:r>
        <w:t>请简要分析材料一的论证特点。</w:t>
      </w:r>
    </w:p>
    <w:p>
      <w:pPr>
        <w:shd w:val="clear" w:color="auto" w:fill="FFFFFF"/>
        <w:spacing w:line="360" w:lineRule="auto"/>
        <w:jc w:val="left"/>
        <w:textAlignment w:val="center"/>
      </w:pPr>
      <w:r>
        <w:t>7．阅读下面的文字，完成下列小题。</w:t>
      </w:r>
    </w:p>
    <w:p>
      <w:pPr>
        <w:shd w:val="clear" w:color="auto" w:fill="FFFFFF"/>
        <w:spacing w:line="360" w:lineRule="auto"/>
        <w:ind w:firstLine="420"/>
        <w:jc w:val="left"/>
        <w:textAlignment w:val="center"/>
      </w:pPr>
      <w:r>
        <w:rPr>
          <w:rFonts w:ascii="楷体" w:hAnsi="楷体" w:eastAsia="楷体" w:cs="楷体"/>
        </w:rPr>
        <w:t>材料二：</w:t>
      </w:r>
    </w:p>
    <w:p>
      <w:pPr>
        <w:shd w:val="clear" w:color="auto" w:fill="FFFFFF"/>
        <w:spacing w:line="360" w:lineRule="auto"/>
        <w:ind w:firstLine="420"/>
        <w:jc w:val="left"/>
        <w:textAlignment w:val="center"/>
      </w:pPr>
      <w:r>
        <w:rPr>
          <w:rFonts w:ascii="楷体" w:hAnsi="楷体" w:eastAsia="楷体" w:cs="楷体"/>
        </w:rPr>
        <w:t>山水画的表现技法在两宋时期就已达到了朴素、娴熟的地步。画家们不断从自然中汲取新的感悟和绘画语言，渴望呈现更为真实的自然，极大限度地发展了笔墨对于表现不同地区特征的可能性。到元代，审美趣味的变异使文人画得到发展，画面中文学趣味的异常突出、对书法趣味的重视构成元代山水画的特色。元代名画家赵孟頫便曾作诗曰：</w:t>
      </w:r>
      <w:r>
        <w:t>“</w:t>
      </w:r>
      <w:r>
        <w:rPr>
          <w:rFonts w:ascii="楷体" w:hAnsi="楷体" w:eastAsia="楷体" w:cs="楷体"/>
        </w:rPr>
        <w:t>石如飞白木如籀，写竹还应八法通。若也有人能会此，须知书画本来同。</w:t>
      </w:r>
      <w:r>
        <w:t>”</w:t>
      </w:r>
    </w:p>
    <w:p>
      <w:pPr>
        <w:shd w:val="clear" w:color="auto" w:fill="FFFFFF"/>
        <w:spacing w:line="360" w:lineRule="auto"/>
        <w:ind w:firstLine="420"/>
        <w:jc w:val="left"/>
        <w:textAlignment w:val="center"/>
      </w:pPr>
      <w:r>
        <w:rPr>
          <w:rFonts w:ascii="楷体" w:hAnsi="楷体" w:eastAsia="楷体" w:cs="楷体"/>
        </w:rPr>
        <w:t>《青卞隐居图》的作者王蒙是赵孟頫的外孙，他在幼年时深受赵孟頫书画艺术的启蒙熏陶，为他技巧、画风的形成打下牢固的基础。《青卞隐居图》画面左下角的一片树丛，树干、树枝皆以中锋用笔表现，其线各细而不弱，坚挺有力，犹如钢丝，弯曲带有韧性。正如好友倪瓒在王蒙的画上题的一首经常被引用的绝句，说他</w:t>
      </w:r>
      <w:r>
        <w:t>“</w:t>
      </w:r>
      <w:r>
        <w:rPr>
          <w:rFonts w:ascii="楷体" w:hAnsi="楷体" w:eastAsia="楷体" w:cs="楷体"/>
        </w:rPr>
        <w:t>笔力追前辈</w:t>
      </w:r>
      <w:r>
        <w:t>”</w:t>
      </w:r>
      <w:r>
        <w:rPr>
          <w:rFonts w:ascii="楷体" w:hAnsi="楷体" w:eastAsia="楷体" w:cs="楷体"/>
        </w:rPr>
        <w:t>，</w:t>
      </w:r>
      <w:r>
        <w:t>“</w:t>
      </w:r>
      <w:r>
        <w:rPr>
          <w:rFonts w:ascii="楷体" w:hAnsi="楷体" w:eastAsia="楷体" w:cs="楷体"/>
        </w:rPr>
        <w:t>笔精墨妙</w:t>
      </w:r>
      <w:r>
        <w:t>”</w:t>
      </w:r>
      <w:r>
        <w:rPr>
          <w:rFonts w:ascii="楷体" w:hAnsi="楷体" w:eastAsia="楷体" w:cs="楷体"/>
        </w:rPr>
        <w:t>，百年以下无出其右。</w:t>
      </w:r>
    </w:p>
    <w:p>
      <w:pPr>
        <w:shd w:val="clear" w:color="auto" w:fill="FFFFFF"/>
        <w:spacing w:line="360" w:lineRule="auto"/>
        <w:ind w:firstLine="420"/>
        <w:jc w:val="left"/>
        <w:textAlignment w:val="center"/>
      </w:pPr>
      <w:r>
        <w:rPr>
          <w:rFonts w:ascii="楷体" w:hAnsi="楷体" w:eastAsia="楷体" w:cs="楷体"/>
        </w:rPr>
        <w:t>王蒙除了融入篆书的用笔之法外，还以行草的笔法对物象进行刻画。画面中枯树的枝条连贯迅速，线条飘逸洒脱，细瘦劲挺，行草的风格在此显现。</w:t>
      </w:r>
    </w:p>
    <w:p>
      <w:pPr>
        <w:shd w:val="clear" w:color="auto" w:fill="FFFFFF"/>
        <w:spacing w:line="360" w:lineRule="auto"/>
        <w:ind w:firstLine="420"/>
        <w:jc w:val="left"/>
        <w:textAlignment w:val="center"/>
      </w:pPr>
      <w:r>
        <w:rPr>
          <w:rFonts w:ascii="楷体" w:hAnsi="楷体" w:eastAsia="楷体" w:cs="楷体"/>
        </w:rPr>
        <w:t>南北两宋时期，披麻皴、卷云皴等合乎自然山石的笔墨技法就相当成熟和完善。王蒙的解索皴由前人的披麻皴变化而来，他在前人的基础上，用繁线密点的技法，创造出了解索皴法，后又衍生出牛毛皴法。</w:t>
      </w:r>
    </w:p>
    <w:p>
      <w:pPr>
        <w:shd w:val="clear" w:color="auto" w:fill="FFFFFF"/>
        <w:spacing w:line="360" w:lineRule="auto"/>
        <w:ind w:firstLine="420"/>
        <w:jc w:val="left"/>
        <w:textAlignment w:val="center"/>
      </w:pPr>
      <w:r>
        <w:rPr>
          <w:rFonts w:ascii="楷体" w:hAnsi="楷体" w:eastAsia="楷体" w:cs="楷体"/>
        </w:rPr>
        <w:t>解索皴因其线条似解开的绳索而得名，此法也被王蒙运用至《青卞隐居图》的山体部分。在画面的山体部分，以解索皴的方式，反复皴擦其峰顶和崖壁，线条随着山形高低起伏，纵横交错，繁密不闷，浓淡交融地表现着山石结构，使得画面层次丰富多变。王蒙在《青卞隐居图》中的点苔更是泼辣，画家蘸取墨以破笔散峰的方法在山头上反复皴擦，致使山石草木的苍茫之感跃然纸上。披麻皴、解索皴、牛毛皴等多种技法交错使用，正是这繁密丰富的笔墨技法，让观者感受到了那持续不断的画面张力和源源不绝的生命力，更进一步体会出画家内心欲表达的激昂心绪，再联想起当时社会背景下文人的处境。或许这正是画家内心惴惴不安的情绪表现。</w:t>
      </w:r>
    </w:p>
    <w:p>
      <w:pPr>
        <w:shd w:val="clear" w:color="auto" w:fill="FFFFFF"/>
        <w:spacing w:line="360" w:lineRule="auto"/>
        <w:ind w:firstLine="420"/>
        <w:jc w:val="left"/>
        <w:textAlignment w:val="center"/>
      </w:pPr>
      <w:r>
        <w:rPr>
          <w:rFonts w:ascii="楷体" w:hAnsi="楷体" w:eastAsia="楷体" w:cs="楷体"/>
        </w:rPr>
        <w:t>从构图上看，</w:t>
      </w:r>
      <w:r>
        <w:t>“</w:t>
      </w:r>
      <w:r>
        <w:rPr>
          <w:rFonts w:ascii="楷体" w:hAnsi="楷体" w:eastAsia="楷体" w:cs="楷体"/>
        </w:rPr>
        <w:t>元四家</w:t>
      </w:r>
      <w:r>
        <w:t>”</w:t>
      </w:r>
      <w:r>
        <w:rPr>
          <w:rFonts w:ascii="楷体" w:hAnsi="楷体" w:eastAsia="楷体" w:cs="楷体"/>
        </w:rPr>
        <w:t>之一——倪瓒的山水画以几棵小树、一座茅亭、一处平坡，构成视野开阔的画面布局，常常透露出萧条淡泊、闲和严静的画面意境。而王蒙的《青卞隐居图》取北宋的全景式构图，画面山峦叠嶂，结构错综，王蒙的山水画通常是塞满的，河流及留白的空间占据极小的部分，甚至消失不见，整个画面被繁杂茂盛的山石树木塞满。</w:t>
      </w:r>
    </w:p>
    <w:p>
      <w:pPr>
        <w:shd w:val="clear" w:color="auto" w:fill="FFFFFF"/>
        <w:spacing w:line="360" w:lineRule="auto"/>
        <w:ind w:firstLine="420"/>
        <w:jc w:val="left"/>
        <w:textAlignment w:val="center"/>
      </w:pPr>
      <w:r>
        <w:rPr>
          <w:rFonts w:ascii="楷体" w:hAnsi="楷体" w:eastAsia="楷体" w:cs="楷体"/>
        </w:rPr>
        <w:t>在《隔江山色》一书中，高居翰先生说：</w:t>
      </w:r>
      <w:r>
        <w:t>“</w:t>
      </w:r>
      <w:r>
        <w:rPr>
          <w:rFonts w:ascii="楷体" w:hAnsi="楷体" w:eastAsia="楷体" w:cs="楷体"/>
        </w:rPr>
        <w:t>没有一丝连续清晰的脉络供观者游览，在紧凑的笔触当中也没有一丝欲使观者视觉缓和的迹象，一切都呈现出一种动荡不安的氛围。</w:t>
      </w:r>
      <w:r>
        <w:t>”</w:t>
      </w:r>
      <w:r>
        <w:rPr>
          <w:rFonts w:ascii="楷体" w:hAnsi="楷体" w:eastAsia="楷体" w:cs="楷体"/>
        </w:rPr>
        <w:t>即使如此，却难掩其山石丘壑的玲珑和林木的绚烂，在这动荡、激昂的景象中，屋舍内的人物仍旧是如此的平静漠然，似乎诉说着王蒙在乱世中对宁静生活的无奈企图、对隐退的矛盾心理。</w:t>
      </w:r>
    </w:p>
    <w:p>
      <w:pPr>
        <w:shd w:val="clear" w:color="auto" w:fill="FFFFFF"/>
        <w:spacing w:line="360" w:lineRule="auto"/>
        <w:ind w:firstLine="420"/>
        <w:jc w:val="left"/>
        <w:textAlignment w:val="center"/>
      </w:pPr>
      <w:r>
        <w:rPr>
          <w:rFonts w:ascii="楷体" w:hAnsi="楷体" w:eastAsia="楷体" w:cs="楷体"/>
        </w:rPr>
        <w:t>中国画对空间感的塑造不同于西方透视法中的明暗、远近，而是以虚实、黑白的对比来实现，这在王蒙的《青下隐居图》中有迹可寻。最精彩的地方是画面左下脚处一丛树，布局错落有致，重叠萦绕，在笔墨的处理上，是大片湿墨与大块干墨的交相辉映，产生令人无限遐想的黑白对照。王蒙的树法不似倪瓒那样单纯，而是一树一态，一树一法，繁茂葱郁。到了山坡处则用墨较亮，整个画面充斥着向外延伸的无限想象。</w:t>
      </w:r>
    </w:p>
    <w:p>
      <w:pPr>
        <w:shd w:val="clear" w:color="auto" w:fill="FFFFFF"/>
        <w:spacing w:line="360" w:lineRule="auto"/>
        <w:ind w:firstLine="420"/>
        <w:jc w:val="left"/>
        <w:textAlignment w:val="center"/>
      </w:pPr>
      <w:r>
        <w:rPr>
          <w:rFonts w:ascii="楷体" w:hAnsi="楷体" w:eastAsia="楷体" w:cs="楷体"/>
        </w:rPr>
        <w:t>与</w:t>
      </w:r>
      <w:r>
        <w:t>“</w:t>
      </w:r>
      <w:r>
        <w:rPr>
          <w:rFonts w:ascii="楷体" w:hAnsi="楷体" w:eastAsia="楷体" w:cs="楷体"/>
        </w:rPr>
        <w:t>元四家</w:t>
      </w:r>
      <w:r>
        <w:t>”</w:t>
      </w:r>
      <w:r>
        <w:rPr>
          <w:rFonts w:ascii="楷体" w:hAnsi="楷体" w:eastAsia="楷体" w:cs="楷体"/>
        </w:rPr>
        <w:t>的其他三位比，王蒙表现物象的内在本质，更胜于对外在形塑的再现。王蒙在此画营造出奇异的、真实自然中不存在的空间幻象，带给观者超自然的视觉冲击，观者很难在这幅画中畅快游览，甚至不禁要在心中惊叹究竟有多少层空间景象蕴含其中。如果说在宋人心中更多的是师法自然，强调</w:t>
      </w:r>
      <w:r>
        <w:t>“</w:t>
      </w:r>
      <w:r>
        <w:rPr>
          <w:rFonts w:ascii="楷体" w:hAnsi="楷体" w:eastAsia="楷体" w:cs="楷体"/>
        </w:rPr>
        <w:t>理</w:t>
      </w:r>
      <w:r>
        <w:t>”</w:t>
      </w:r>
      <w:r>
        <w:rPr>
          <w:rFonts w:ascii="楷体" w:hAnsi="楷体" w:eastAsia="楷体" w:cs="楷体"/>
        </w:rPr>
        <w:t>和</w:t>
      </w:r>
      <w:r>
        <w:t>“</w:t>
      </w:r>
      <w:r>
        <w:rPr>
          <w:rFonts w:ascii="楷体" w:hAnsi="楷体" w:eastAsia="楷体" w:cs="楷体"/>
        </w:rPr>
        <w:t>传神</w:t>
      </w:r>
      <w:r>
        <w:t>”</w:t>
      </w:r>
      <w:r>
        <w:rPr>
          <w:rFonts w:ascii="楷体" w:hAnsi="楷体" w:eastAsia="楷体" w:cs="楷体"/>
        </w:rPr>
        <w:t>，那么在元代山水画家的心中，一片风景就是一片心灵的境界，他们正试图创造一个理想的自然境地，以表达自己的人生格调与避世的隐逸情怀。</w:t>
      </w:r>
    </w:p>
    <w:p>
      <w:pPr>
        <w:shd w:val="clear" w:color="auto" w:fill="FFFFFF"/>
        <w:spacing w:line="360" w:lineRule="auto"/>
        <w:ind w:firstLine="420"/>
        <w:jc w:val="right"/>
        <w:textAlignment w:val="center"/>
      </w:pPr>
      <w:r>
        <w:rPr>
          <w:rFonts w:ascii="楷体" w:hAnsi="楷体" w:eastAsia="楷体" w:cs="楷体"/>
        </w:rPr>
        <w:t>（摘编自杨丹《从〈青卞隐居图〉谈元代山水画的意象表现》）</w:t>
      </w:r>
    </w:p>
    <w:p>
      <w:pPr>
        <w:shd w:val="clear" w:color="auto" w:fill="FFFFFF"/>
        <w:spacing w:line="360" w:lineRule="auto"/>
        <w:jc w:val="left"/>
        <w:textAlignment w:val="center"/>
      </w:pPr>
      <w:r>
        <w:t>简要分析材料二使用的论证方法。</w:t>
      </w:r>
    </w:p>
    <w:p>
      <w:pPr>
        <w:shd w:val="clear" w:color="auto" w:fill="FFFFFF"/>
        <w:spacing w:line="360" w:lineRule="auto"/>
        <w:jc w:val="left"/>
        <w:textAlignment w:val="center"/>
      </w:pPr>
      <w:r>
        <w:t>8．阅读下面的文字，完成下面小题。</w:t>
      </w:r>
    </w:p>
    <w:p>
      <w:pPr>
        <w:shd w:val="clear" w:color="auto" w:fill="FFFFFF"/>
        <w:spacing w:line="360" w:lineRule="auto"/>
        <w:ind w:firstLine="420"/>
        <w:jc w:val="left"/>
        <w:textAlignment w:val="center"/>
      </w:pPr>
      <w:r>
        <w:rPr>
          <w:rFonts w:ascii="楷体" w:hAnsi="楷体" w:eastAsia="楷体" w:cs="楷体"/>
        </w:rPr>
        <w:t>材料一：</w:t>
      </w:r>
    </w:p>
    <w:p>
      <w:pPr>
        <w:shd w:val="clear" w:color="auto" w:fill="FFFFFF"/>
        <w:spacing w:line="360" w:lineRule="auto"/>
        <w:ind w:firstLine="420"/>
        <w:jc w:val="left"/>
        <w:textAlignment w:val="center"/>
      </w:pPr>
      <w:r>
        <w:rPr>
          <w:rFonts w:ascii="楷体" w:hAnsi="楷体" w:eastAsia="楷体" w:cs="楷体"/>
        </w:rPr>
        <w:t>早在宋代，沈括在《梦溪笔谈》里就主张</w:t>
      </w:r>
      <w:r>
        <w:t>“</w:t>
      </w:r>
      <w:r>
        <w:rPr>
          <w:rFonts w:ascii="楷体" w:hAnsi="楷体" w:eastAsia="楷体" w:cs="楷体"/>
        </w:rPr>
        <w:t>以大观小</w:t>
      </w:r>
      <w:r>
        <w:t>”</w:t>
      </w:r>
      <w:r>
        <w:rPr>
          <w:rFonts w:ascii="楷体" w:hAnsi="楷体" w:eastAsia="楷体" w:cs="楷体"/>
        </w:rPr>
        <w:t>之法。沈括以为画家画山水，并非如常人站在平地上一个固定的地点，仰首看山；而是用心灵的眼，笼罩全景，从全体来看部分，</w:t>
      </w:r>
      <w:r>
        <w:t>“</w:t>
      </w:r>
      <w:r>
        <w:rPr>
          <w:rFonts w:ascii="楷体" w:hAnsi="楷体" w:eastAsia="楷体" w:cs="楷体"/>
        </w:rPr>
        <w:t>以大观小</w:t>
      </w:r>
      <w:r>
        <w:t>”</w:t>
      </w:r>
      <w:r>
        <w:rPr>
          <w:rFonts w:ascii="楷体" w:hAnsi="楷体" w:eastAsia="楷体" w:cs="楷体"/>
        </w:rPr>
        <w:t>。把全部景界组织成一幅气韵生动、有节奏有和谐的艺术画面，不是机械的照相。这画面上的空间组织，受着画中全部节奏及表情所支配。</w:t>
      </w:r>
      <w:r>
        <w:t>“</w:t>
      </w:r>
      <w:r>
        <w:rPr>
          <w:rFonts w:ascii="楷体" w:hAnsi="楷体" w:eastAsia="楷体" w:cs="楷体"/>
        </w:rPr>
        <w:t>其间折高折远，自有妙理</w:t>
      </w:r>
      <w:r>
        <w:t>”</w:t>
      </w:r>
      <w:r>
        <w:rPr>
          <w:rFonts w:ascii="楷体" w:hAnsi="楷体" w:eastAsia="楷体" w:cs="楷体"/>
        </w:rPr>
        <w:t>，这就是说，须服从艺术上的构图原理，而不是服从西洋科学及数学上的透视法原理。</w:t>
      </w:r>
    </w:p>
    <w:p>
      <w:pPr>
        <w:shd w:val="clear" w:color="auto" w:fill="FFFFFF"/>
        <w:spacing w:line="360" w:lineRule="auto"/>
        <w:ind w:firstLine="420"/>
        <w:jc w:val="left"/>
        <w:textAlignment w:val="center"/>
      </w:pPr>
      <w:r>
        <w:rPr>
          <w:rFonts w:ascii="楷体" w:hAnsi="楷体" w:eastAsia="楷体" w:cs="楷体"/>
        </w:rPr>
        <w:t>中国画家并不是不晓得透视的看法，但仍采取了</w:t>
      </w:r>
      <w:r>
        <w:t>“</w:t>
      </w:r>
      <w:r>
        <w:rPr>
          <w:rFonts w:ascii="楷体" w:hAnsi="楷体" w:eastAsia="楷体" w:cs="楷体"/>
        </w:rPr>
        <w:t>以大观小</w:t>
      </w:r>
      <w:r>
        <w:t>”</w:t>
      </w:r>
      <w:r>
        <w:rPr>
          <w:rFonts w:ascii="楷体" w:hAnsi="楷体" w:eastAsia="楷体" w:cs="楷体"/>
        </w:rPr>
        <w:t>的看法，从全面节奏来决定各部分，组织各部分。全幅画面所表现的空间意识，是大自然的全面节奏与和谐。画家的眼睛不是从固定角度集中于一个透视的焦点，而是流动着飘瞥上下四方，一目千里，把握全境的阴阳开阖、高下起伏的节奏。中国人的最根本的宇宙观是《易经》上所说的</w:t>
      </w:r>
      <w:r>
        <w:t>“</w:t>
      </w:r>
      <w:r>
        <w:rPr>
          <w:rFonts w:ascii="楷体" w:hAnsi="楷体" w:eastAsia="楷体" w:cs="楷体"/>
        </w:rPr>
        <w:t>一阴一阳之谓道</w:t>
      </w:r>
      <w:r>
        <w:t>”</w:t>
      </w:r>
      <w:r>
        <w:rPr>
          <w:rFonts w:ascii="楷体" w:hAnsi="楷体" w:eastAsia="楷体" w:cs="楷体"/>
        </w:rPr>
        <w:t>。我们画面的空间感也凭借一虚一实、一明一暗的流动节奏表达出来。虚（空间）同实（实物）联成一片波流，如决流之推波；明同暗也联成一片波动，如行云之推月。这确是中国山水画空间境界的表现法。西洋人曾说中国画是反透视的，他们不知我们是从既高且远的心灵的眼睛</w:t>
      </w:r>
      <w:r>
        <w:t>“</w:t>
      </w:r>
      <w:r>
        <w:rPr>
          <w:rFonts w:ascii="楷体" w:hAnsi="楷体" w:eastAsia="楷体" w:cs="楷体"/>
        </w:rPr>
        <w:t>以大观小</w:t>
      </w:r>
      <w:r>
        <w:t>”</w:t>
      </w:r>
      <w:r>
        <w:rPr>
          <w:rFonts w:ascii="楷体" w:hAnsi="楷体" w:eastAsia="楷体" w:cs="楷体"/>
        </w:rPr>
        <w:t>，俯仰宇宙。</w:t>
      </w:r>
    </w:p>
    <w:p>
      <w:pPr>
        <w:shd w:val="clear" w:color="auto" w:fill="FFFFFF"/>
        <w:spacing w:line="360" w:lineRule="auto"/>
        <w:ind w:firstLine="420"/>
        <w:jc w:val="left"/>
        <w:textAlignment w:val="center"/>
      </w:pPr>
      <w:r>
        <w:rPr>
          <w:rFonts w:ascii="楷体" w:hAnsi="楷体" w:eastAsia="楷体" w:cs="楷体"/>
        </w:rPr>
        <w:t>早在《易经·系辞》里已经说古代圣哲是</w:t>
      </w:r>
      <w:r>
        <w:t>“</w:t>
      </w:r>
      <w:r>
        <w:rPr>
          <w:rFonts w:ascii="楷体" w:hAnsi="楷体" w:eastAsia="楷体" w:cs="楷体"/>
        </w:rPr>
        <w:t>仰则观象于天，俯则观法于地，观鸟兽之文与地之宜。近取诸身，远取诸物</w:t>
      </w:r>
      <w:r>
        <w:t>”</w:t>
      </w:r>
      <w:r>
        <w:rPr>
          <w:rFonts w:ascii="楷体" w:hAnsi="楷体" w:eastAsia="楷体" w:cs="楷体"/>
        </w:rPr>
        <w:t>。俯仰往还，远近取与，是中国哲人的观照法，也是诗人的观照法。而这观照法表现在我们的诗中画中，构成我们诗画中空间意识的特质。诗人对审美的俯仰观照由来已久，例证不胜枚举。</w:t>
      </w:r>
      <w:r>
        <w:t>“</w:t>
      </w:r>
      <w:r>
        <w:rPr>
          <w:rFonts w:ascii="楷体" w:hAnsi="楷体" w:eastAsia="楷体" w:cs="楷体"/>
        </w:rPr>
        <w:t>俯</w:t>
      </w:r>
      <w:r>
        <w:t>”</w:t>
      </w:r>
      <w:r>
        <w:rPr>
          <w:rFonts w:ascii="楷体" w:hAnsi="楷体" w:eastAsia="楷体" w:cs="楷体"/>
        </w:rPr>
        <w:t>不但联系上下远近，且有笼罩一切的气度。古人说：赋家之心，苞括宇宙。诗人对世界是抚爱的、关切的，虽然他的立场是超脱的、洒落的。晋唐诗人把这种观照法递给画家，中国画中空间境界的表现遂不得不与西洋大异其趣了。</w:t>
      </w:r>
    </w:p>
    <w:p>
      <w:pPr>
        <w:shd w:val="clear" w:color="auto" w:fill="FFFFFF"/>
        <w:spacing w:line="360" w:lineRule="auto"/>
        <w:ind w:firstLine="420"/>
        <w:jc w:val="left"/>
        <w:textAlignment w:val="center"/>
      </w:pPr>
      <w:r>
        <w:rPr>
          <w:rFonts w:ascii="楷体" w:hAnsi="楷体" w:eastAsia="楷体" w:cs="楷体"/>
        </w:rPr>
        <w:t>中国人与西洋人同爱无尽空间，但此中有很大的精神意境上的不同。西洋人站在固定地点，由固定角度透视深空，他的视线失落于无穷，驰于无极。中国人对于这无尽空间的态度却是如古诗所说的：</w:t>
      </w:r>
      <w:r>
        <w:t>“</w:t>
      </w:r>
      <w:r>
        <w:rPr>
          <w:rFonts w:ascii="楷体" w:hAnsi="楷体" w:eastAsia="楷体" w:cs="楷体"/>
        </w:rPr>
        <w:t>高山仰止，景行行止，虽不能，而心向往之。</w:t>
      </w:r>
      <w:r>
        <w:t>”</w:t>
      </w:r>
      <w:r>
        <w:rPr>
          <w:rFonts w:ascii="楷体" w:hAnsi="楷体" w:eastAsia="楷体" w:cs="楷体"/>
        </w:rPr>
        <w:t>我们向往无穷的心，须能有所安顿，归返自我，成一回旋的节奏。我们的宇宙是时间率领着空间，因而成就了节奏化、音乐化了的</w:t>
      </w:r>
      <w:r>
        <w:t>“</w:t>
      </w:r>
      <w:r>
        <w:rPr>
          <w:rFonts w:ascii="楷体" w:hAnsi="楷体" w:eastAsia="楷体" w:cs="楷体"/>
        </w:rPr>
        <w:t>时空合一体</w:t>
      </w:r>
      <w:r>
        <w:t>”</w:t>
      </w:r>
      <w:r>
        <w:rPr>
          <w:rFonts w:ascii="楷体" w:hAnsi="楷体" w:eastAsia="楷体" w:cs="楷体"/>
        </w:rPr>
        <w:t>。这是</w:t>
      </w:r>
      <w:r>
        <w:t>“</w:t>
      </w:r>
      <w:r>
        <w:rPr>
          <w:rFonts w:ascii="楷体" w:hAnsi="楷体" w:eastAsia="楷体" w:cs="楷体"/>
        </w:rPr>
        <w:t>一阴一阳之谓道</w:t>
      </w:r>
      <w:r>
        <w:t>”</w:t>
      </w:r>
      <w:r>
        <w:rPr>
          <w:rFonts w:ascii="楷体" w:hAnsi="楷体" w:eastAsia="楷体" w:cs="楷体"/>
        </w:rPr>
        <w:t>。</w:t>
      </w:r>
      <w:r>
        <w:t>“</w:t>
      </w:r>
      <w:r>
        <w:rPr>
          <w:rFonts w:ascii="楷体" w:hAnsi="楷体" w:eastAsia="楷体" w:cs="楷体"/>
        </w:rPr>
        <w:t>蒹葭苍苍，白露为霜。所谓伊人，在水一方。溯洄从之，道阻且长。溯游从之，宛在水中央。</w:t>
      </w:r>
      <w:r>
        <w:t>”</w:t>
      </w:r>
      <w:r>
        <w:rPr>
          <w:rFonts w:ascii="楷体" w:hAnsi="楷体" w:eastAsia="楷体" w:cs="楷体"/>
        </w:rPr>
        <w:t>《诗经·蒹葭》很能表现出这境界。</w:t>
      </w:r>
    </w:p>
    <w:p>
      <w:pPr>
        <w:shd w:val="clear" w:color="auto" w:fill="FFFFFF"/>
        <w:spacing w:line="360" w:lineRule="auto"/>
        <w:ind w:firstLine="420"/>
        <w:jc w:val="left"/>
        <w:textAlignment w:val="center"/>
      </w:pPr>
      <w:r>
        <w:rPr>
          <w:rFonts w:ascii="楷体" w:hAnsi="楷体" w:eastAsia="楷体" w:cs="楷体"/>
        </w:rPr>
        <w:t>中国人不是向无边空间作无限制的追求，而是</w:t>
      </w:r>
      <w:r>
        <w:t>“</w:t>
      </w:r>
      <w:r>
        <w:rPr>
          <w:rFonts w:ascii="楷体" w:hAnsi="楷体" w:eastAsia="楷体" w:cs="楷体"/>
        </w:rPr>
        <w:t>留得无边在</w:t>
      </w:r>
      <w:r>
        <w:t>”</w:t>
      </w:r>
      <w:r>
        <w:rPr>
          <w:rFonts w:ascii="楷体" w:hAnsi="楷体" w:eastAsia="楷体" w:cs="楷体"/>
        </w:rPr>
        <w:t>，低徊之，玩味之，点化成了音乐。但我们却又从</w:t>
      </w:r>
      <w:r>
        <w:t>“</w:t>
      </w:r>
      <w:r>
        <w:rPr>
          <w:rFonts w:ascii="楷体" w:hAnsi="楷体" w:eastAsia="楷体" w:cs="楷体"/>
        </w:rPr>
        <w:t>枕上见千里，窗中窥万室</w:t>
      </w:r>
      <w:r>
        <w:t>”</w:t>
      </w:r>
      <w:r>
        <w:rPr>
          <w:rFonts w:ascii="楷体" w:hAnsi="楷体" w:eastAsia="楷体" w:cs="楷体"/>
        </w:rPr>
        <w:t>（王维诗句）中神游太虚，以观万物之浩浩流衍，这才是沈括所说的</w:t>
      </w:r>
      <w:r>
        <w:t>“</w:t>
      </w:r>
      <w:r>
        <w:rPr>
          <w:rFonts w:ascii="楷体" w:hAnsi="楷体" w:eastAsia="楷体" w:cs="楷体"/>
        </w:rPr>
        <w:t>以大观小</w:t>
      </w:r>
      <w:r>
        <w:t>”</w:t>
      </w:r>
      <w:r>
        <w:rPr>
          <w:rFonts w:ascii="楷体" w:hAnsi="楷体" w:eastAsia="楷体" w:cs="楷体"/>
        </w:rPr>
        <w:t>！</w:t>
      </w:r>
    </w:p>
    <w:p>
      <w:pPr>
        <w:shd w:val="clear" w:color="auto" w:fill="FFFFFF"/>
        <w:spacing w:line="360" w:lineRule="auto"/>
        <w:ind w:firstLine="420"/>
        <w:jc w:val="right"/>
        <w:textAlignment w:val="center"/>
      </w:pPr>
      <w:r>
        <w:rPr>
          <w:rFonts w:ascii="楷体" w:hAnsi="楷体" w:eastAsia="楷体" w:cs="楷体"/>
        </w:rPr>
        <w:t>（摘编自宗白华《中国诗画中所表现的空间意识》）</w:t>
      </w:r>
    </w:p>
    <w:p>
      <w:pPr>
        <w:shd w:val="clear" w:color="auto" w:fill="FFFFFF"/>
        <w:spacing w:line="360" w:lineRule="auto"/>
        <w:jc w:val="left"/>
        <w:textAlignment w:val="center"/>
      </w:pPr>
      <w:r>
        <w:t>材料一使用了哪些论证方法？请简要说明。</w:t>
      </w:r>
    </w:p>
    <w:p>
      <w:pPr>
        <w:shd w:val="clear" w:color="auto" w:fill="FFFFFF"/>
        <w:spacing w:line="360" w:lineRule="auto"/>
        <w:jc w:val="left"/>
        <w:textAlignment w:val="center"/>
      </w:pPr>
      <w:r>
        <w:t>9．阅读下面的文字，完成下列小题。</w:t>
      </w:r>
    </w:p>
    <w:p>
      <w:pPr>
        <w:shd w:val="clear" w:color="auto" w:fill="FFFFFF"/>
        <w:spacing w:line="360" w:lineRule="auto"/>
        <w:ind w:firstLine="420"/>
        <w:jc w:val="left"/>
        <w:textAlignment w:val="center"/>
      </w:pPr>
      <w:r>
        <w:rPr>
          <w:rFonts w:ascii="楷体" w:hAnsi="楷体" w:eastAsia="楷体" w:cs="楷体"/>
        </w:rPr>
        <w:t>材料二：</w:t>
      </w:r>
    </w:p>
    <w:p>
      <w:pPr>
        <w:shd w:val="clear" w:color="auto" w:fill="FFFFFF"/>
        <w:spacing w:line="360" w:lineRule="auto"/>
        <w:ind w:firstLine="420"/>
        <w:jc w:val="left"/>
        <w:textAlignment w:val="center"/>
      </w:pPr>
      <w:r>
        <w:rPr>
          <w:rFonts w:ascii="楷体" w:hAnsi="楷体" w:eastAsia="楷体" w:cs="楷体"/>
        </w:rPr>
        <w:t>历史叙事与新闻叙事都表现出对真实性的共同追求。</w:t>
      </w:r>
      <w:r>
        <w:t>“</w:t>
      </w:r>
      <w:r>
        <w:rPr>
          <w:rFonts w:ascii="楷体" w:hAnsi="楷体" w:eastAsia="楷体" w:cs="楷体"/>
        </w:rPr>
        <w:t>今天的新闻就是明天的历史</w:t>
      </w:r>
      <w:r>
        <w:t>”</w:t>
      </w:r>
      <w:r>
        <w:rPr>
          <w:rFonts w:ascii="楷体" w:hAnsi="楷体" w:eastAsia="楷体" w:cs="楷体"/>
        </w:rPr>
        <w:t>，它们的差异主要在于时间。新闻报道中涉及的具体故事、人物完全没有虚构的成分，真实性是新闻叙事的首要要求，真实是新闻的生命，纪实是新闻文本的根本特征。历史被定义为</w:t>
      </w:r>
      <w:r>
        <w:t>“</w:t>
      </w:r>
      <w:r>
        <w:rPr>
          <w:rFonts w:ascii="楷体" w:hAnsi="楷体" w:eastAsia="楷体" w:cs="楷体"/>
        </w:rPr>
        <w:t>完全独立于人们的意识之外的人类过往社会的客观存在及其发展过程</w:t>
      </w:r>
      <w:r>
        <w:t>”</w:t>
      </w:r>
      <w:r>
        <w:rPr>
          <w:rFonts w:ascii="楷体" w:hAnsi="楷体" w:eastAsia="楷体" w:cs="楷体"/>
        </w:rPr>
        <w:t>，历史学要求记载的人物、语言都有真实的依据，不能臆造事实，所有的历史事实都必须是在世界上曾经发生过的事实。正如李大钊所言：</w:t>
      </w:r>
      <w:r>
        <w:t>“</w:t>
      </w:r>
      <w:r>
        <w:rPr>
          <w:rFonts w:ascii="楷体" w:hAnsi="楷体" w:eastAsia="楷体" w:cs="楷体"/>
        </w:rPr>
        <w:t>凡学都所以求真，而历史为尤然。</w:t>
      </w:r>
      <w:r>
        <w:t>”</w:t>
      </w:r>
      <w:r>
        <w:rPr>
          <w:rFonts w:ascii="楷体" w:hAnsi="楷体" w:eastAsia="楷体" w:cs="楷体"/>
        </w:rPr>
        <w:t>《魏书》作者魏收借修史酬恩报怨，公开宣称</w:t>
      </w:r>
      <w:r>
        <w:t>“</w:t>
      </w:r>
      <w:r>
        <w:rPr>
          <w:rFonts w:ascii="楷体" w:hAnsi="楷体" w:eastAsia="楷体" w:cs="楷体"/>
        </w:rPr>
        <w:t>何物小子，敢共魏收作色，举之则使上天，按之当使入地</w:t>
      </w:r>
      <w:r>
        <w:t>”</w:t>
      </w:r>
      <w:r>
        <w:rPr>
          <w:rFonts w:ascii="楷体" w:hAnsi="楷体" w:eastAsia="楷体" w:cs="楷体"/>
        </w:rPr>
        <w:t>，凡是史官的祖先姻戚</w:t>
      </w:r>
      <w:r>
        <w:t>“</w:t>
      </w:r>
      <w:r>
        <w:rPr>
          <w:rFonts w:ascii="楷体" w:hAnsi="楷体" w:eastAsia="楷体" w:cs="楷体"/>
        </w:rPr>
        <w:t>多列史传</w:t>
      </w:r>
      <w:r>
        <w:t>”</w:t>
      </w:r>
      <w:r>
        <w:rPr>
          <w:rFonts w:ascii="楷体" w:hAnsi="楷体" w:eastAsia="楷体" w:cs="楷体"/>
        </w:rPr>
        <w:t>且</w:t>
      </w:r>
      <w:r>
        <w:t>“</w:t>
      </w:r>
      <w:r>
        <w:rPr>
          <w:rFonts w:ascii="楷体" w:hAnsi="楷体" w:eastAsia="楷体" w:cs="楷体"/>
        </w:rPr>
        <w:t>饰以美言</w:t>
      </w:r>
      <w:r>
        <w:t>”</w:t>
      </w:r>
      <w:r>
        <w:rPr>
          <w:rFonts w:ascii="楷体" w:hAnsi="楷体" w:eastAsia="楷体" w:cs="楷体"/>
        </w:rPr>
        <w:t>，还经常以为给史中人物作传为名向其后人索取财物，否则就在史书中诋毁他。《魏书》因此被历史学界公认为一部不客观不真实的史书，被人鄙夷为</w:t>
      </w:r>
      <w:r>
        <w:t>“</w:t>
      </w:r>
      <w:r>
        <w:rPr>
          <w:rFonts w:ascii="楷体" w:hAnsi="楷体" w:eastAsia="楷体" w:cs="楷体"/>
        </w:rPr>
        <w:t>秽史</w:t>
      </w:r>
      <w:r>
        <w:t>”</w:t>
      </w:r>
      <w:r>
        <w:rPr>
          <w:rFonts w:ascii="楷体" w:hAnsi="楷体" w:eastAsia="楷体" w:cs="楷体"/>
        </w:rPr>
        <w:t>。我国史学对真实性的要求是：</w:t>
      </w:r>
      <w:r>
        <w:t>“</w:t>
      </w:r>
      <w:r>
        <w:rPr>
          <w:rFonts w:ascii="楷体" w:hAnsi="楷体" w:eastAsia="楷体" w:cs="楷体"/>
        </w:rPr>
        <w:t>夫为于可为之时则从，为于不可为之财则凶。如董狐之书法不隐，赵盾之为法受恶。彼我无忤，行之不疑，然后能成其良直，擅名今古。</w:t>
      </w:r>
      <w:r>
        <w:t>”</w:t>
      </w:r>
      <w:r>
        <w:rPr>
          <w:rFonts w:ascii="楷体" w:hAnsi="楷体" w:eastAsia="楷体" w:cs="楷体"/>
        </w:rPr>
        <w:t>即治史要</w:t>
      </w:r>
      <w:r>
        <w:t>“</w:t>
      </w:r>
      <w:r>
        <w:rPr>
          <w:rFonts w:ascii="楷体" w:hAnsi="楷体" w:eastAsia="楷体" w:cs="楷体"/>
        </w:rPr>
        <w:t>据实直言</w:t>
      </w:r>
      <w:r>
        <w:t>”</w:t>
      </w:r>
      <w:r>
        <w:rPr>
          <w:rFonts w:ascii="楷体" w:hAnsi="楷体" w:eastAsia="楷体" w:cs="楷体"/>
        </w:rPr>
        <w:t>。</w:t>
      </w:r>
    </w:p>
    <w:p>
      <w:pPr>
        <w:shd w:val="clear" w:color="auto" w:fill="FFFFFF"/>
        <w:spacing w:line="360" w:lineRule="auto"/>
        <w:ind w:firstLine="420"/>
        <w:jc w:val="right"/>
        <w:textAlignment w:val="center"/>
      </w:pPr>
      <w:r>
        <w:rPr>
          <w:rFonts w:ascii="楷体" w:hAnsi="楷体" w:eastAsia="楷体" w:cs="楷体"/>
        </w:rPr>
        <w:t>（摘编自方毅华《新闻叙事与历史叙事的省思》）</w:t>
      </w:r>
    </w:p>
    <w:p>
      <w:pPr>
        <w:shd w:val="clear" w:color="auto" w:fill="FFFFFF"/>
        <w:spacing w:line="360" w:lineRule="auto"/>
        <w:jc w:val="left"/>
        <w:textAlignment w:val="center"/>
      </w:pPr>
      <w:r>
        <w:t>材料二使用了哪些论证手法？请简要说明。</w:t>
      </w:r>
    </w:p>
    <w:p>
      <w:pPr>
        <w:shd w:val="clear" w:color="auto" w:fill="FFFFFF"/>
        <w:spacing w:line="360" w:lineRule="auto"/>
        <w:jc w:val="left"/>
        <w:textAlignment w:val="center"/>
      </w:pPr>
      <w:r>
        <w:t>10．阅读下面的文字，完成下面小题。</w:t>
      </w:r>
    </w:p>
    <w:p>
      <w:pPr>
        <w:shd w:val="clear" w:color="auto" w:fill="FFFFFF"/>
        <w:spacing w:line="360" w:lineRule="auto"/>
        <w:ind w:firstLine="420"/>
        <w:jc w:val="left"/>
        <w:textAlignment w:val="center"/>
      </w:pPr>
      <w:r>
        <w:rPr>
          <w:rFonts w:ascii="楷体" w:hAnsi="楷体" w:eastAsia="楷体" w:cs="楷体"/>
        </w:rPr>
        <w:t>材料二：</w:t>
      </w:r>
    </w:p>
    <w:p>
      <w:pPr>
        <w:shd w:val="clear" w:color="auto" w:fill="FFFFFF"/>
        <w:spacing w:line="360" w:lineRule="auto"/>
        <w:ind w:firstLine="420"/>
        <w:jc w:val="left"/>
        <w:textAlignment w:val="center"/>
      </w:pPr>
      <w:r>
        <w:rPr>
          <w:rFonts w:ascii="楷体" w:hAnsi="楷体" w:eastAsia="楷体" w:cs="楷体"/>
        </w:rPr>
        <w:t>人类智能不过是文明的成果，源于社会与历史的心智积淀，而文学正是这种智能优势所在的一部分。文学之所以区别于一般娱乐（比如下棋和转魔方），就在于文学长于传导价值观。好作家之所以区别于一般“文匠”，就在于前者总能突破常规俗见，创造性地发现真善美，守护人间的情与义。而技术主义者恰恰在这里严重缺陷，他们一直梦想着要把感情、性格、伦理、文化以及其他人类表现都数据化，收编为形式逻辑，从而让机器的生物性与人格性更强，使其创造力大增，最终全面超越人类。但他们忘了，人类智能千万年来早已演变得非同寻常——其中一部分颇有几分古怪，倒像是“缺点”。比如，人必有健忘，但电脑没法健忘；人经常糊涂，但电脑没法糊涂；人可以不讲理，但电脑没法不讲理，即不能非逻辑、非程式、非确定性地工作。这样一来，即便机器人有了遗传算法（GA） 、人工神经网络（ANN） 等仿生大招， 即便进一步的仿生探索不会一无所获，然而，人的契悟、直觉、意会、灵感、下意识、跳跃性思维，同步利用“错误”和兼容“悖谬”的能力，把各种矛盾信息不由分说一锅煮的能力，有时候竟让2+2=8或者2+2=0甚至重量+温度=色彩的特殊能力（几乎接近无厘头），如此等等，都有“大智若愚”之效，只能让机器人迷糊。</w:t>
      </w:r>
    </w:p>
    <w:p>
      <w:pPr>
        <w:shd w:val="clear" w:color="auto" w:fill="FFFFFF"/>
        <w:spacing w:line="360" w:lineRule="auto"/>
        <w:ind w:firstLine="420"/>
        <w:jc w:val="left"/>
        <w:textAlignment w:val="center"/>
      </w:pPr>
      <w:r>
        <w:rPr>
          <w:rFonts w:ascii="楷体" w:hAnsi="楷体" w:eastAsia="楷体" w:cs="楷体"/>
        </w:rPr>
        <w:t>在生活中，一段话到底是不是“高级黑”；一番慷慨到底是不是“装圣母”；一种高声大气是否透出了怯弱；一种节衣缩食是否透出了高贵；同是一种忍让自宽，到底是阿Q的“精神胜利”，还是庄子的等物齐观；同是一种笔下的胡乱涂抹，到底是艺术先锋的创造，还是画鬼容易画人难的胡来……这些问题也许连某个少年都难不住，明眼人更是一望便知。这一类人类常有的心领神会，显示出人类具有超强的处理价值观的能力，其实不过是依托全身心互联与同步的神经响应，依托人类经验的隐秘蕴积，选择了一个几无来由和依据的正确，有时甚至是看似并不靠谱的正确——这样做很平常，就像对付一个趔趄或一个喷嚏那样自然，属于瞬间事件。但机器人呢，光是辨识一个“高级黑”的正话反听，可能就会导致全部数据库瘫痪。</w:t>
      </w:r>
    </w:p>
    <w:p>
      <w:pPr>
        <w:shd w:val="clear" w:color="auto" w:fill="FFFFFF"/>
        <w:spacing w:line="360" w:lineRule="auto"/>
        <w:ind w:firstLine="420"/>
        <w:jc w:val="right"/>
        <w:textAlignment w:val="center"/>
      </w:pPr>
      <w:r>
        <w:rPr>
          <w:rFonts w:ascii="楷体" w:hAnsi="楷体" w:eastAsia="楷体" w:cs="楷体"/>
        </w:rPr>
        <w:t>（摘编自韩少功《当机器人成立作家协会》）</w:t>
      </w:r>
    </w:p>
    <w:p>
      <w:r>
        <w:t>材料二使用了哪些论证手法？请简要说明。</w:t>
      </w:r>
    </w:p>
    <w:p/>
    <w:p/>
    <w:p/>
    <w:p/>
    <w:p/>
    <w:p/>
    <w:p/>
    <w:p/>
    <w:p/>
    <w:p/>
    <w:p/>
    <w:p/>
    <w:p/>
    <w:p/>
    <w:p/>
    <w:p>
      <w:pPr>
        <w:jc w:val="center"/>
        <w:textAlignment w:val="center"/>
        <w:rPr>
          <w:rFonts w:ascii="宋体" w:hAnsi="宋体" w:eastAsia="宋体" w:cs="宋体"/>
          <w:b/>
          <w:i w:val="0"/>
          <w:sz w:val="21"/>
        </w:rPr>
      </w:pPr>
      <w:r>
        <w:rPr>
          <w:rFonts w:ascii="宋体" w:hAnsi="宋体" w:eastAsia="宋体" w:cs="宋体"/>
          <w:b/>
          <w:i w:val="0"/>
          <w:sz w:val="21"/>
        </w:rPr>
        <w:t>参考答案：</w:t>
      </w:r>
    </w:p>
    <w:p>
      <w:pPr>
        <w:shd w:val="clear" w:color="auto" w:fill="FFFFFF"/>
        <w:spacing w:line="360" w:lineRule="auto"/>
        <w:jc w:val="left"/>
        <w:textAlignment w:val="center"/>
      </w:pPr>
      <w:r>
        <w:t>1．举例论证、对比论证、引用论证、比喻论证等。</w:t>
      </w:r>
    </w:p>
    <w:p>
      <w:pPr>
        <w:shd w:val="clear" w:color="auto" w:fill="FFFFFF"/>
        <w:spacing w:line="360" w:lineRule="auto"/>
        <w:jc w:val="left"/>
        <w:textAlignment w:val="center"/>
      </w:pPr>
      <w:r>
        <w:t>【详解】本题考查学生分析论证方法的能力。</w:t>
      </w:r>
    </w:p>
    <w:p>
      <w:pPr>
        <w:shd w:val="clear" w:color="auto" w:fill="FFFFFF"/>
        <w:spacing w:line="360" w:lineRule="auto"/>
        <w:jc w:val="left"/>
        <w:textAlignment w:val="center"/>
      </w:pPr>
      <w:r>
        <w:t>为论证盛唐气象“朝气蓬勃”“充沛饱满”，举例李白的《将进酒》，王昌龄的《芙蓉楼送辛渐》，并点出“盛唐气象是饱满的、蓬勃的，正因其生活的每个角落都是充沛的，它夸大到‘白发三千丈’时不觉得夸大，它细小到‘一片冰心在玉壶’时不觉得细小”，大气象到小细节都通过举例论证，说明了盛唐气象的蓬勃饱满。</w:t>
      </w:r>
    </w:p>
    <w:p>
      <w:pPr>
        <w:shd w:val="clear" w:color="auto" w:fill="FFFFFF"/>
        <w:spacing w:line="360" w:lineRule="auto"/>
        <w:jc w:val="left"/>
        <w:textAlignment w:val="center"/>
      </w:pPr>
      <w:r>
        <w:t>“盛唐时代是一个统一的时代，是一个生活和平繁荣发展的时代，它不同于战国时代，生活中没有那么多的惊险变化，因此在性情上也就更为平易开朗”“李煜《虞美人》：‘问君能有几多愁，恰似一江春水向东流’也是说愁多、愁长，也是形象的名句；然而这个形象绝不是盛唐气象……它的‘一江春水向东流’与‘黄河之水天上来’，在形象上简直是无法比拟的全然不同的境界”，运用对比论证，论证了盛唐气象的时代因素和表现特征。</w:t>
      </w:r>
    </w:p>
    <w:p>
      <w:pPr>
        <w:shd w:val="clear" w:color="auto" w:fill="FFFFFF"/>
        <w:spacing w:line="360" w:lineRule="auto"/>
        <w:jc w:val="left"/>
        <w:textAlignment w:val="center"/>
      </w:pPr>
      <w:r>
        <w:t>“君不见黄河之水天上来……呼儿将出换美酒，与尔同销万古愁”“问君能有几多愁，恰似一江春水向东流”多处引用诗句，是引用论证。</w:t>
      </w:r>
    </w:p>
    <w:p>
      <w:pPr>
        <w:shd w:val="clear" w:color="auto" w:fill="FFFFFF"/>
        <w:spacing w:line="360" w:lineRule="auto"/>
        <w:jc w:val="left"/>
        <w:textAlignment w:val="center"/>
      </w:pPr>
      <w:r>
        <w:t>“正如一朵小小的蒲公英，也耀眼地说明了个春天的世界”“它带来了如太阳一般丰富而健康的美学上的造诣”等句子，是比喻论证。</w:t>
      </w:r>
    </w:p>
    <w:p>
      <w:pPr>
        <w:shd w:val="clear" w:color="auto" w:fill="FFFFFF"/>
        <w:spacing w:line="360" w:lineRule="auto"/>
        <w:jc w:val="left"/>
        <w:textAlignment w:val="center"/>
      </w:pPr>
      <w:r>
        <w:t>2．C</w:t>
      </w:r>
    </w:p>
    <w:p>
      <w:pPr>
        <w:shd w:val="clear" w:color="auto" w:fill="FFFFFF"/>
        <w:spacing w:line="360" w:lineRule="auto"/>
        <w:jc w:val="left"/>
        <w:textAlignment w:val="center"/>
      </w:pPr>
      <w:r>
        <w:t>【详解】本题考查学生分析论点、论据和论证方法的能力。</w:t>
      </w:r>
    </w:p>
    <w:p>
      <w:pPr>
        <w:shd w:val="clear" w:color="auto" w:fill="FFFFFF"/>
        <w:spacing w:line="360" w:lineRule="auto"/>
        <w:jc w:val="left"/>
        <w:textAlignment w:val="center"/>
      </w:pPr>
      <w:r>
        <w:t>C.“对比论证”错误，没有对比论证。文章有举例论证，如“唐朝时的《诗经》图像多以写实笔触求‘真’……如开成年间，唐文宗因卫协所画《毛诗》草、木、鸟、兽、虫、鱼及古贤君臣之象‘不得其真’，令程修己另行图绘”；有引用论证，如“东汉桓帝时，蜀郡太守刘褒曾取意于《大雅•云汉》中的‘旱既大甚，蕴隆虫虫’‘旱魃为虐，如惔如焚’诸语，绘制《云汉图》”。但文中没有对比论证。</w:t>
      </w:r>
    </w:p>
    <w:p>
      <w:pPr>
        <w:shd w:val="clear" w:color="auto" w:fill="FFFFFF"/>
        <w:spacing w:line="360" w:lineRule="auto"/>
        <w:jc w:val="left"/>
        <w:textAlignment w:val="center"/>
      </w:pPr>
      <w:r>
        <w:t>故选C。</w:t>
      </w:r>
    </w:p>
    <w:p>
      <w:pPr>
        <w:shd w:val="clear" w:color="auto" w:fill="FFFFFF"/>
        <w:spacing w:line="360" w:lineRule="auto"/>
        <w:jc w:val="left"/>
        <w:textAlignment w:val="center"/>
      </w:pPr>
      <w:r>
        <w:t>3．C</w:t>
      </w:r>
    </w:p>
    <w:p>
      <w:pPr>
        <w:shd w:val="clear" w:color="auto" w:fill="FFFFFF"/>
        <w:spacing w:line="360" w:lineRule="auto"/>
        <w:jc w:val="left"/>
        <w:textAlignment w:val="center"/>
      </w:pPr>
      <w:r>
        <w:t>【详解】本题考查学生分析论点、论据和论证方法的能力。</w:t>
      </w:r>
    </w:p>
    <w:p>
      <w:pPr>
        <w:shd w:val="clear" w:color="auto" w:fill="FFFFFF"/>
        <w:spacing w:line="360" w:lineRule="auto"/>
        <w:jc w:val="left"/>
        <w:textAlignment w:val="center"/>
      </w:pPr>
      <w:r>
        <w:t>C.张冠李戴。“文章……认为工匠文明参与了人类文明的初创、建构与发展”错误，原文强调：“在作者看来，工匠文明或为人类文明的重要样态，它参与了人类文明的初创、建构与发展”。即“工匠文明参与了人类文明的初创、建构与发展”的观点是《匠心致远》的作者提出来的，而不是本文的作者。</w:t>
      </w:r>
    </w:p>
    <w:p>
      <w:pPr>
        <w:shd w:val="clear" w:color="auto" w:fill="FFFFFF"/>
        <w:spacing w:line="360" w:lineRule="auto"/>
        <w:jc w:val="left"/>
        <w:textAlignment w:val="center"/>
      </w:pPr>
      <w:r>
        <w:t>故选C。</w:t>
      </w:r>
    </w:p>
    <w:p>
      <w:pPr>
        <w:shd w:val="clear" w:color="auto" w:fill="FFFFFF"/>
        <w:spacing w:line="360" w:lineRule="auto"/>
        <w:jc w:val="left"/>
        <w:textAlignment w:val="center"/>
      </w:pPr>
      <w:r>
        <w:t>4．D</w:t>
      </w:r>
    </w:p>
    <w:p>
      <w:pPr>
        <w:shd w:val="clear" w:color="auto" w:fill="FFFFFF"/>
        <w:spacing w:line="360" w:lineRule="auto"/>
        <w:jc w:val="left"/>
        <w:textAlignment w:val="center"/>
      </w:pPr>
      <w:r>
        <w:t>【详解】本题考查学生分析论点、论据和论证方法的能力。</w:t>
      </w:r>
    </w:p>
    <w:p>
      <w:pPr>
        <w:shd w:val="clear" w:color="auto" w:fill="FFFFFF"/>
        <w:spacing w:line="360" w:lineRule="auto"/>
        <w:jc w:val="left"/>
        <w:textAlignment w:val="center"/>
      </w:pPr>
      <w:r>
        <w:t>A.“举行冠笄礼的重要意义”错误，原文“冠者加冠命字之后，从此拥有做官从政、参军从戎、家族祭祀的权利，完成从青少年到成年的转变，正式步入成人行列”，只写了冠礼的重要意义，没有写笄礼的重要意义；</w:t>
      </w:r>
    </w:p>
    <w:p>
      <w:pPr>
        <w:shd w:val="clear" w:color="auto" w:fill="FFFFFF"/>
        <w:spacing w:line="360" w:lineRule="auto"/>
        <w:jc w:val="left"/>
        <w:textAlignment w:val="center"/>
      </w:pPr>
      <w:r>
        <w:t>B.“意在说明古代成人礼程序的繁杂”错误，结合第一段末尾的过渡句“怎样做到谕其志呢？这就牵扯到成人礼中的训诫话语”可知，第二段内容意在说明成人礼中训诫之语所承载的教诲之意；</w:t>
      </w:r>
    </w:p>
    <w:p>
      <w:pPr>
        <w:shd w:val="clear" w:color="auto" w:fill="FFFFFF"/>
        <w:spacing w:line="360" w:lineRule="auto"/>
        <w:jc w:val="left"/>
        <w:textAlignment w:val="center"/>
      </w:pPr>
      <w:r>
        <w:t>C.“引出解说本身含义、取字意义的字说……”错误，第三段末尾“到了晚唐时期，出现了字说的创作，用来解说取字的意义、字本身的含义并加以劝勉之辞”已经引出此话题。</w:t>
      </w:r>
    </w:p>
    <w:p>
      <w:pPr>
        <w:shd w:val="clear" w:color="auto" w:fill="FFFFFF"/>
        <w:spacing w:line="360" w:lineRule="auto"/>
        <w:jc w:val="left"/>
        <w:textAlignment w:val="center"/>
      </w:pPr>
      <w:r>
        <w:t>故选D。</w:t>
      </w:r>
    </w:p>
    <w:p>
      <w:pPr>
        <w:shd w:val="clear" w:color="auto" w:fill="FFFFFF"/>
        <w:spacing w:line="360" w:lineRule="auto"/>
        <w:jc w:val="left"/>
        <w:textAlignment w:val="center"/>
      </w:pPr>
      <w:r>
        <w:t>5．①论证结构：“总分总”结构。开篇表明观点，中间从三个角度展开论证。结尾升华主旨，呼吁、强调文艺评论工作中价值坚守的重要性。层次清晰。②论证语言：句式齐整、语言精妙。文章运用了排比、比喻、拟人等多种修辞手法，“领航员”“播音员”等词汇新颖别致，增强了文章的文学性。③论证手法：运用了事例论证、比喻论证、引用论证等多种的论证手法，增强了文章的说服力。</w:t>
      </w:r>
    </w:p>
    <w:p>
      <w:pPr>
        <w:shd w:val="clear" w:color="auto" w:fill="FFFFFF"/>
        <w:spacing w:line="360" w:lineRule="auto"/>
        <w:jc w:val="left"/>
        <w:textAlignment w:val="center"/>
      </w:pPr>
      <w:r>
        <w:t>【详解】本题考查学生分析材料的论证特点的能力。</w:t>
      </w:r>
    </w:p>
    <w:p>
      <w:pPr>
        <w:shd w:val="clear" w:color="auto" w:fill="FFFFFF"/>
        <w:spacing w:line="360" w:lineRule="auto"/>
        <w:jc w:val="left"/>
        <w:textAlignment w:val="center"/>
      </w:pPr>
      <w:r>
        <w:t>（1）分析论证结构：</w:t>
      </w:r>
    </w:p>
    <w:p>
      <w:pPr>
        <w:shd w:val="clear" w:color="auto" w:fill="FFFFFF"/>
        <w:spacing w:line="360" w:lineRule="auto"/>
        <w:jc w:val="left"/>
        <w:textAlignment w:val="center"/>
      </w:pPr>
      <w:r>
        <w:t>材料二采用总—分—总的论证结构，层次清晰。</w:t>
      </w:r>
    </w:p>
    <w:p>
      <w:pPr>
        <w:shd w:val="clear" w:color="auto" w:fill="FFFFFF"/>
        <w:spacing w:line="360" w:lineRule="auto"/>
        <w:jc w:val="left"/>
        <w:textAlignment w:val="center"/>
      </w:pPr>
      <w:r>
        <w:t>第一段开门见山，表明自己观点——“做好新时代文艺评论工作就是要为精品立传、为时代放歌、为风气指向，发挥好价值引导、精神引领、审美启迪的作用”。</w:t>
      </w:r>
    </w:p>
    <w:p>
      <w:pPr>
        <w:shd w:val="clear" w:color="auto" w:fill="FFFFFF"/>
        <w:spacing w:line="360" w:lineRule="auto"/>
        <w:jc w:val="left"/>
        <w:textAlignment w:val="center"/>
      </w:pPr>
      <w:r>
        <w:t>根据第二段“做引导文艺创作的‘领航员’”，第三段“做倡导文艺新风的‘播音员’”，和第四段“做抵制文艺歪风的‘监督员’”可知，文章中间这三个自然段从三个角度展开论证。</w:t>
      </w:r>
    </w:p>
    <w:p>
      <w:pPr>
        <w:shd w:val="clear" w:color="auto" w:fill="FFFFFF"/>
        <w:spacing w:line="360" w:lineRule="auto"/>
        <w:jc w:val="left"/>
        <w:textAlignment w:val="center"/>
      </w:pPr>
      <w:r>
        <w:t>根据结尾段“广大评论工作者要打磨好评论的利器……惟其如此，才能让彰显信仰之光、传递崇高美德、凝聚中国力量的文艺之花在文化百花园中绽放得更加绚丽多彩”可知，文章最后升华主旨，呼吁、强调文艺评论工作中价值坚守的重要性。</w:t>
      </w:r>
    </w:p>
    <w:p>
      <w:pPr>
        <w:shd w:val="clear" w:color="auto" w:fill="FFFFFF"/>
        <w:spacing w:line="360" w:lineRule="auto"/>
        <w:jc w:val="left"/>
        <w:textAlignment w:val="center"/>
      </w:pPr>
      <w:r>
        <w:t>（2）分析论证语言</w:t>
      </w:r>
    </w:p>
    <w:p>
      <w:pPr>
        <w:shd w:val="clear" w:color="auto" w:fill="FFFFFF"/>
        <w:spacing w:line="360" w:lineRule="auto"/>
        <w:jc w:val="left"/>
        <w:textAlignment w:val="center"/>
      </w:pPr>
      <w:r>
        <w:t>根据“机械化生产、快餐式消费；以经济思维误导文艺创作，以利益思维限定审美标准；为了流量不在乎质量，为了走红不惜触及底线”“为附庸作品而‘失真’、为追求流量而‘失向’、为吸引眼球而‘失态’、为迎合资本而‘失控’”分析，句式齐整、语言精妙。</w:t>
      </w:r>
    </w:p>
    <w:p>
      <w:pPr>
        <w:shd w:val="clear" w:color="auto" w:fill="FFFFFF"/>
        <w:spacing w:line="360" w:lineRule="auto"/>
        <w:jc w:val="left"/>
        <w:textAlignment w:val="center"/>
      </w:pPr>
      <w:r>
        <w:t>根据“做引导文艺创作的‘领航员’”“做倡导文艺新风的‘播音员’”“做抵制文艺歪风的‘监督员’”分析，文章运用了排比、比喻、拟人等多种修辞手法，“领航员”“播音员”等词汇新颖别致，增强了文章的文学性。</w:t>
      </w:r>
    </w:p>
    <w:p>
      <w:pPr>
        <w:shd w:val="clear" w:color="auto" w:fill="FFFFFF"/>
        <w:spacing w:line="360" w:lineRule="auto"/>
        <w:jc w:val="left"/>
        <w:textAlignment w:val="center"/>
      </w:pPr>
      <w:r>
        <w:t>（3）分析论证手法</w:t>
      </w:r>
    </w:p>
    <w:p>
      <w:pPr>
        <w:shd w:val="clear" w:color="auto" w:fill="FFFFFF"/>
        <w:spacing w:line="360" w:lineRule="auto"/>
        <w:jc w:val="left"/>
        <w:textAlignment w:val="center"/>
      </w:pPr>
      <w:r>
        <w:t>如“一曲《我和我的祖国》，代代传唱经久不衰，旋律响起让多少人瞬间泪目；一部《大江大河》聚焦时代变迁和社会变化，以小人物展现大时代，勾起了多少人的青春回忆……”，运用事例论证手法；“‘问渠那得清如许，为有源头活水来’，文艺评论就是要把好手中的‘方向盘’，深挖思想内涵和文化根源，阐释时代意义和当代价值，指引创作导向和欣赏取向，为上乘佳作、精品力作‘鼓’与‘呼’”，运用引用、比喻论证手法。总之，多种论证方法灵活运用，增强了文章的说服力。</w:t>
      </w:r>
    </w:p>
    <w:p>
      <w:pPr>
        <w:shd w:val="clear" w:color="auto" w:fill="FFFFFF"/>
        <w:spacing w:line="360" w:lineRule="auto"/>
        <w:jc w:val="left"/>
        <w:textAlignment w:val="center"/>
      </w:pPr>
      <w:r>
        <w:t>6．①文段先提出论题，再分析论题，最后得出结论，采用层进式结构。材料一先提出哲学家们对“人性”这一论题的见解，接着分析幸灾乐祸和生发恻隐之心的心理，然后进一步强调二者一念之差的重要性，最后得出结论：恻隐之心是人类文化的泉源。</w:t>
      </w:r>
    </w:p>
    <w:p>
      <w:pPr>
        <w:shd w:val="clear" w:color="auto" w:fill="FFFFFF"/>
        <w:spacing w:line="360" w:lineRule="auto"/>
        <w:jc w:val="left"/>
        <w:textAlignment w:val="center"/>
      </w:pPr>
      <w:r>
        <w:t>②综合使用举例、引用等多种论证方式，加强论证的可信度。</w:t>
      </w:r>
    </w:p>
    <w:p>
      <w:pPr>
        <w:shd w:val="clear" w:color="auto" w:fill="FFFFFF"/>
        <w:spacing w:line="360" w:lineRule="auto"/>
        <w:jc w:val="left"/>
        <w:textAlignment w:val="center"/>
      </w:pPr>
      <w:r>
        <w:t>③论证语言严谨，针对性强，具有现实意义。</w:t>
      </w:r>
    </w:p>
    <w:p>
      <w:pPr>
        <w:shd w:val="clear" w:color="auto" w:fill="FFFFFF"/>
        <w:spacing w:line="360" w:lineRule="auto"/>
        <w:jc w:val="left"/>
        <w:textAlignment w:val="center"/>
      </w:pPr>
      <w:r>
        <w:t>【详解】本题考查学生分析文章论证特点的能力。</w:t>
      </w:r>
    </w:p>
    <w:p>
      <w:pPr>
        <w:shd w:val="clear" w:color="auto" w:fill="FFFFFF"/>
        <w:spacing w:line="360" w:lineRule="auto"/>
        <w:jc w:val="left"/>
        <w:textAlignment w:val="center"/>
      </w:pPr>
      <w:r>
        <w:t>论证特点一般可以从论证结构、论证方法、论证语言等方面进行分析。</w:t>
      </w:r>
    </w:p>
    <w:p>
      <w:pPr>
        <w:shd w:val="clear" w:color="auto" w:fill="FFFFFF"/>
        <w:spacing w:line="360" w:lineRule="auto"/>
        <w:jc w:val="left"/>
        <w:textAlignment w:val="center"/>
      </w:pPr>
      <w:r>
        <w:t>材料一共有五段：第一段，“残酷的倾向，似乎不是某一民族所特有的，它是像盲肠一样由原始时代遗留下来的劣根性，还没有被文化洗刷净尽”，从人类残酷的普遍性说起，引出论题；</w:t>
      </w:r>
    </w:p>
    <w:p>
      <w:pPr>
        <w:shd w:val="clear" w:color="auto" w:fill="FFFFFF"/>
        <w:spacing w:line="360" w:lineRule="auto"/>
        <w:jc w:val="left"/>
        <w:textAlignment w:val="center"/>
      </w:pPr>
      <w:r>
        <w:t>第二、三段，“有些学者对于幸灾乐祸的心理，不以性恶为最终解释而另求原因”“对于生命都想留恋和维护，凡遇到危害生命的事情都不免侧然感动”，分析生发幸灾乐祸和恻隐之心的心理；</w:t>
      </w:r>
    </w:p>
    <w:p>
      <w:pPr>
        <w:shd w:val="clear" w:color="auto" w:fill="FFFFFF"/>
        <w:spacing w:line="360" w:lineRule="auto"/>
        <w:jc w:val="left"/>
        <w:textAlignment w:val="center"/>
      </w:pPr>
      <w:r>
        <w:t>第四段，“遇着旁人受苦难时，心中或是发生幸灾乐祸的心理，或是发生恻隐之心，全在一念之差。一念向此，或一念向彼，都很自然，但在动念的关头，差以毫厘便谬以千里”，进一步强调二者一念之差的重要性；</w:t>
      </w:r>
    </w:p>
    <w:p>
      <w:pPr>
        <w:shd w:val="clear" w:color="auto" w:fill="FFFFFF"/>
        <w:spacing w:line="360" w:lineRule="auto"/>
        <w:jc w:val="left"/>
        <w:textAlignment w:val="center"/>
      </w:pPr>
      <w:r>
        <w:t>第五段，“丢开那一点恻隐之心不去培养，一切道德都无基础，人类社会无法维持，而人也就丧失其所以为人的本性。这是人类智慧的一个极平凡而亦极伟大的发现，一切伦理思想，一切宗教，都基于这点发现。这也就是说，恻隐之心是人类文化的泉源”，得出结论——恻隐之心是人类文化的泉源。</w:t>
      </w:r>
    </w:p>
    <w:p>
      <w:pPr>
        <w:shd w:val="clear" w:color="auto" w:fill="FFFFFF"/>
        <w:spacing w:line="360" w:lineRule="auto"/>
        <w:jc w:val="left"/>
        <w:textAlignment w:val="center"/>
      </w:pPr>
      <w:r>
        <w:t>材料一先提出论题，再分析论题，最后得出结论，采用层进式结构。</w:t>
      </w:r>
    </w:p>
    <w:p>
      <w:pPr>
        <w:shd w:val="clear" w:color="auto" w:fill="FFFFFF"/>
        <w:spacing w:line="360" w:lineRule="auto"/>
        <w:jc w:val="left"/>
        <w:textAlignment w:val="center"/>
      </w:pPr>
      <w:r>
        <w:t>材料一采用了举例、引用等多种论证方法来论证论点。第一段“罗马人让人和兽相斗相杀，西班牙人让牛和牛相斗相杀”采用举例论证，说明人类残酷的普遍性；第二段“‘狂风在起波浪时，站在岸上看别人在苦难中挣扎，是一件愉快的事’”，采用引用论证，加强论证的可信度。</w:t>
      </w:r>
    </w:p>
    <w:p>
      <w:pPr>
        <w:shd w:val="clear" w:color="auto" w:fill="FFFFFF"/>
        <w:spacing w:line="360" w:lineRule="auto"/>
        <w:jc w:val="left"/>
        <w:textAlignment w:val="center"/>
      </w:pPr>
      <w:r>
        <w:t>材料一中，“似乎”“有些”“也许”“由此可知”等词语使论证语言严谨；“这样一来……一着走错，全盘皆输……人类社会无法维持……”等语言，针对性强，具有现实意义。</w:t>
      </w:r>
    </w:p>
    <w:p>
      <w:pPr>
        <w:shd w:val="clear" w:color="auto" w:fill="FFFFFF"/>
        <w:spacing w:line="360" w:lineRule="auto"/>
        <w:jc w:val="left"/>
        <w:textAlignment w:val="center"/>
      </w:pPr>
      <w:r>
        <w:t>7．（1）对比论证。如把倪瓒的构图与王蒙的构图对比，突出王蒙满密繁茂的构图特点。（2）引用论证。引用赵孟頫的诗论证元代山水画“以书法如画”的笔法特点。（3）举例论证。如以《青卞隐居图》的山体部分和点苔为例，来说明解索皴法。</w:t>
      </w:r>
    </w:p>
    <w:p>
      <w:pPr>
        <w:shd w:val="clear" w:color="auto" w:fill="FFFFFF"/>
        <w:spacing w:line="360" w:lineRule="auto"/>
        <w:jc w:val="left"/>
        <w:textAlignment w:val="center"/>
      </w:pPr>
      <w:r>
        <w:t>【详解】本题考查学生分析论点、论据和论证方法的能力。</w:t>
      </w:r>
    </w:p>
    <w:p>
      <w:pPr>
        <w:shd w:val="clear" w:color="auto" w:fill="FFFFFF"/>
        <w:spacing w:line="360" w:lineRule="auto"/>
        <w:jc w:val="left"/>
        <w:textAlignment w:val="center"/>
      </w:pPr>
      <w:r>
        <w:t>结合“从构图上看，‘元四家’之一——倪瓒的山水画以几棵小树、一座茅亭、一处平坡，构成视野开阔的画面布局，常常透露出萧条淡泊、闲和严静的画面意境。而王蒙的《青卞隐居图》取北宋的全景式构图，画面山峦叠嶂，结构错综，王蒙的山水画通常是塞满的，河流及留白的空间占据极小的部分，甚至消失不见，整个画面被繁杂茂盛的山石树木塞满”可知，采用了对比论证，把倪瓒的构图与王蒙的构图对比，突出王蒙满密繁茂的构图特点。</w:t>
      </w:r>
    </w:p>
    <w:p>
      <w:pPr>
        <w:shd w:val="clear" w:color="auto" w:fill="FFFFFF"/>
        <w:spacing w:line="360" w:lineRule="auto"/>
        <w:jc w:val="left"/>
        <w:textAlignment w:val="center"/>
      </w:pPr>
      <w:r>
        <w:t>结合“元代名画家赵孟頫便曾作诗曰：‘石如飞白木如籀，写竹还应八法通。若也有人能会此，须知书画本来同。’”可知，采用了引用论证，引用赵孟頫的诗论证元代山水画“以书法如画”的笔法特点。</w:t>
      </w:r>
    </w:p>
    <w:p>
      <w:pPr>
        <w:shd w:val="clear" w:color="auto" w:fill="FFFFFF"/>
        <w:spacing w:line="360" w:lineRule="auto"/>
        <w:jc w:val="left"/>
        <w:textAlignment w:val="center"/>
      </w:pPr>
      <w:r>
        <w:t>结合“此法也被王蒙运用至《青卞隐居图》的山体部分。在画面的山体部分，以解索皴的方式……王蒙在《青卞隐居图》中的点苔更是泼辣”可知，采用了举例论证，以《青卞隐居图》的山体部分和点苔为例，来说明解索皴法。</w:t>
      </w:r>
    </w:p>
    <w:p>
      <w:pPr>
        <w:shd w:val="clear" w:color="auto" w:fill="FFFFFF"/>
        <w:spacing w:line="360" w:lineRule="auto"/>
        <w:jc w:val="left"/>
        <w:textAlignment w:val="center"/>
      </w:pPr>
      <w:r>
        <w:t>8．①引用论证，引用古代关于宇宙观以及绘画见解来阐述自己对中国诗画中所表现的空间意识的看法；</w:t>
      </w:r>
    </w:p>
    <w:p>
      <w:pPr>
        <w:shd w:val="clear" w:color="auto" w:fill="FFFFFF"/>
        <w:spacing w:line="360" w:lineRule="auto"/>
        <w:jc w:val="left"/>
        <w:textAlignment w:val="center"/>
      </w:pPr>
      <w:r>
        <w:t>②对比论证，将中国绘画理论与西洋绘画的透视法对比，突出中国绘画中的空间布局特点；</w:t>
      </w:r>
    </w:p>
    <w:p>
      <w:pPr>
        <w:shd w:val="clear" w:color="auto" w:fill="FFFFFF"/>
        <w:spacing w:line="360" w:lineRule="auto"/>
        <w:jc w:val="left"/>
        <w:textAlignment w:val="center"/>
      </w:pPr>
      <w:r>
        <w:t>③举例论证，以中国诗句为例，论证空间意识的美学特点；</w:t>
      </w:r>
    </w:p>
    <w:p>
      <w:pPr>
        <w:shd w:val="clear" w:color="auto" w:fill="FFFFFF"/>
        <w:spacing w:line="360" w:lineRule="auto"/>
        <w:jc w:val="left"/>
        <w:textAlignment w:val="center"/>
      </w:pPr>
      <w:r>
        <w:t>④比喻论证，将虚实明暗的流动节奏比喻为决流之推波，行云之推月。</w:t>
      </w:r>
    </w:p>
    <w:p>
      <w:pPr>
        <w:shd w:val="clear" w:color="auto" w:fill="FFFFFF"/>
        <w:spacing w:line="360" w:lineRule="auto"/>
        <w:jc w:val="left"/>
        <w:textAlignment w:val="center"/>
      </w:pPr>
      <w:r>
        <w:t>【详解】本题考查学生分析论点、论据和论证方法的能力。</w:t>
      </w:r>
    </w:p>
    <w:p>
      <w:pPr>
        <w:shd w:val="clear" w:color="auto" w:fill="FFFFFF"/>
        <w:spacing w:line="360" w:lineRule="auto"/>
        <w:jc w:val="left"/>
        <w:textAlignment w:val="center"/>
      </w:pPr>
      <w:r>
        <w:t>从“早在《易经·系辞》里已经说古代圣哲是‘仰则观象于天，俯则观法于地，观鸟兽之文与地之宜。近取诸身，远取诸物’”“中国人对于这无尽空间的态度却是如古诗所说的：‘高山仰止，景行行止，虽不能，而心向往之。’”可知，材料一运用了引用论证，阐述自己对中国诗画中所表现的空间意识的看法。</w:t>
      </w:r>
    </w:p>
    <w:p>
      <w:pPr>
        <w:shd w:val="clear" w:color="auto" w:fill="FFFFFF"/>
        <w:spacing w:line="360" w:lineRule="auto"/>
        <w:jc w:val="left"/>
        <w:textAlignment w:val="center"/>
      </w:pPr>
      <w:r>
        <w:t>从“中国人与西洋人同爱无尽空间，但此中有很大的精神意境上的不同。西洋人……中国人……”可知，材料一运用了对比论证，将中国绘画理论与西洋绘画的透视法对比，突出中国绘画中的空间布局特点。</w:t>
      </w:r>
    </w:p>
    <w:p>
      <w:pPr>
        <w:shd w:val="clear" w:color="auto" w:fill="FFFFFF"/>
        <w:spacing w:line="360" w:lineRule="auto"/>
        <w:jc w:val="left"/>
        <w:textAlignment w:val="center"/>
      </w:pPr>
      <w:r>
        <w:t>从“‘蒹葭苍苍，白露为霜。所谓伊人，在水一方。溯洄从之，道阻且长。溯游从之，宛在水中央。’《诗经·蒹葭》很能表现出这境界”可知，材料一运用了举例论证，以中国诗句为例，论证空间意识的美学特点。</w:t>
      </w:r>
    </w:p>
    <w:p>
      <w:pPr>
        <w:shd w:val="clear" w:color="auto" w:fill="FFFFFF"/>
        <w:spacing w:line="360" w:lineRule="auto"/>
        <w:jc w:val="left"/>
        <w:textAlignment w:val="center"/>
      </w:pPr>
      <w:r>
        <w:t>从“虚（空间）同实（实物）联成一片波流，如决流之推波；明同暗也联成一片波动，如行云之推月”可知，材料一运用了比喻论证，将虚实明暗的流动节奏比喻为决流之推波，行云之推月。</w:t>
      </w:r>
    </w:p>
    <w:p>
      <w:pPr>
        <w:shd w:val="clear" w:color="auto" w:fill="FFFFFF"/>
        <w:spacing w:line="360" w:lineRule="auto"/>
        <w:jc w:val="left"/>
        <w:textAlignment w:val="center"/>
      </w:pPr>
      <w:r>
        <w:t>9．①举例论证，以《魏书》作者魏收以财物臆造历史为例，论证历史叙事必须真实可信；</w:t>
      </w:r>
    </w:p>
    <w:p>
      <w:pPr>
        <w:shd w:val="clear" w:color="auto" w:fill="FFFFFF"/>
        <w:spacing w:line="360" w:lineRule="auto"/>
        <w:jc w:val="left"/>
        <w:textAlignment w:val="center"/>
      </w:pPr>
      <w:r>
        <w:t>②引用论证，引用李大钊的话来证明历史叙事更要追求真实性。</w:t>
      </w:r>
    </w:p>
    <w:p>
      <w:pPr>
        <w:shd w:val="clear" w:color="auto" w:fill="FFFFFF"/>
        <w:spacing w:line="360" w:lineRule="auto"/>
        <w:jc w:val="left"/>
        <w:textAlignment w:val="center"/>
      </w:pPr>
      <w:r>
        <w:t>【详解】本题考查学生分析论点、论据、论证方法的能力。</w:t>
      </w:r>
    </w:p>
    <w:p>
      <w:pPr>
        <w:shd w:val="clear" w:color="auto" w:fill="FFFFFF"/>
        <w:spacing w:line="360" w:lineRule="auto"/>
        <w:jc w:val="left"/>
        <w:textAlignment w:val="center"/>
      </w:pPr>
      <w:r>
        <w:t>根据“《魏书》作者魏收借修史酬恩报怨，公开宣称‘何物小子，敢共魏收作色，举之则使上天，按之当使入地’，凡是史官的祖先姻戚‘多列史传’且‘饰以美言’，还经常以为给史中人物作传为名向其后人索取财物，否则就在史书中诋毁他”可知，作者采用了举例论证，以此论证“所有的历史事实都必须是在世界上曾经发生过的事实”，即历史叙事必须真实可信。</w:t>
      </w:r>
    </w:p>
    <w:p>
      <w:pPr>
        <w:shd w:val="clear" w:color="auto" w:fill="FFFFFF"/>
        <w:spacing w:line="360" w:lineRule="auto"/>
        <w:jc w:val="left"/>
        <w:textAlignment w:val="center"/>
      </w:pPr>
      <w:r>
        <w:t>根据“历史被定义为‘完全独立于人们的意识之外的人类过往社会的客观存在及其发展过程’，历史学要求记载的人物、语言都有真实的依据，不能臆造事实，所有的历史事实都必须是在世界上曾经发生过的事实。正如李大钊所言：‘凡学都所以求真，而历史为尤然。’” 可知，作者采用了引用论证，引用李大钊的话来证明历史叙事更要追求真实性。</w:t>
      </w:r>
    </w:p>
    <w:p>
      <w:pPr>
        <w:shd w:val="clear" w:color="auto" w:fill="FFFFFF"/>
        <w:spacing w:line="360" w:lineRule="auto"/>
        <w:jc w:val="left"/>
        <w:textAlignment w:val="center"/>
      </w:pPr>
      <w:r>
        <w:t>10．①对比论证。将技术主义者和人类智能对比，将人工智能与人类智能对比。</w:t>
      </w:r>
    </w:p>
    <w:p>
      <w:pPr>
        <w:shd w:val="clear" w:color="auto" w:fill="FFFFFF"/>
        <w:spacing w:line="360" w:lineRule="auto"/>
        <w:jc w:val="left"/>
        <w:textAlignment w:val="center"/>
      </w:pPr>
      <w:r>
        <w:t>②举例论证。文中“比如，人必有健忘，但电脑没法健忘……”属于举例论证，此外,列举人类智能种种“大智若愚”的表现也是举例论证。</w:t>
      </w:r>
    </w:p>
    <w:p>
      <w:pPr>
        <w:shd w:val="clear" w:color="auto" w:fill="FFFFFF"/>
        <w:spacing w:line="360" w:lineRule="auto"/>
        <w:jc w:val="left"/>
        <w:textAlignment w:val="center"/>
      </w:pPr>
      <w:r>
        <w:t>【详解】本题考查学生分析论证方法的能力。</w:t>
      </w:r>
    </w:p>
    <w:p>
      <w:pPr>
        <w:shd w:val="clear" w:color="auto" w:fill="FFFFFF"/>
        <w:spacing w:line="360" w:lineRule="auto"/>
        <w:jc w:val="left"/>
        <w:textAlignment w:val="center"/>
      </w:pPr>
      <w:r>
        <w:t>材料二主要运用了对比论证、举例论证。</w:t>
      </w:r>
    </w:p>
    <w:p>
      <w:pPr>
        <w:shd w:val="clear" w:color="auto" w:fill="FFFFFF"/>
        <w:spacing w:line="360" w:lineRule="auto"/>
        <w:jc w:val="left"/>
        <w:textAlignment w:val="center"/>
      </w:pPr>
      <w:r>
        <w:t>（1）依据原文第一段“比如，人必有健忘，但电脑没法健忘；人经常糊涂，但电脑没法糊涂；人可以不讲理，但电脑没法不讲理，即不能非逻辑、非程式、非确定性地工作”可知，人类智能和人工智能作对比，指出二者的不同，运用了对比论证。</w:t>
      </w:r>
    </w:p>
    <w:p>
      <w:pPr>
        <w:shd w:val="clear" w:color="auto" w:fill="FFFFFF"/>
        <w:spacing w:line="360" w:lineRule="auto"/>
        <w:jc w:val="left"/>
        <w:textAlignment w:val="center"/>
      </w:pPr>
      <w:r>
        <w:t>（2）依据原文第二段“在生活中，一段话到底是不是‘高级黑’；一番慷慨到底是不是‘装圣母’；一种高声大气是否透出了怯弱；一种节衣缩食是否透出了高贵；同是一种忍让自宽，到底是阿Q的‘精神胜利’，还是庄子的等物齐观；同是一种笔下的胡乱涂抹，到底是艺术先锋的创造，还是画鬼容易画人难的胡来”可知，作者运用举例子的方法，论证了人类智能中的一些“大智若愚”的现象，是人工智能无法辨识的，甚至会导致全部数据库瘫痪，以此来论证人工智能的缺陷。</w:t>
      </w:r>
    </w:p>
    <w:p>
      <w:r>
        <w:br w:type="page"/>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kMzkzZDExZmUzZmU3YTdlYmMzN2FiM2I2NTNkOTQifQ=="/>
  </w:docVars>
  <w:rsids>
    <w:rsidRoot w:val="00000000"/>
    <w:rsid w:val="004151FC"/>
    <w:rsid w:val="00C02FC6"/>
    <w:rsid w:val="023205D9"/>
    <w:rsid w:val="22BA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link w:val="3"/>
    <w:semiHidden/>
    <w:uiPriority w:val="99"/>
    <w:rPr>
      <w:rFonts w:ascii="Times New Roman" w:hAnsi="Times New Roman" w:eastAsia="宋体" w:cs="Times New Roman"/>
      <w:sz w:val="18"/>
      <w:szCs w:val="18"/>
      <w:lang w:eastAsia="zh-CN"/>
    </w:rPr>
  </w:style>
  <w:style w:type="character" w:customStyle="1" w:styleId="7">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2023-07-21T09:21:00Z</dcterms:created>
  <dc:creator>Administrator</dc:creator>
  <cp:lastModifiedBy>Administrator</cp:lastModifiedBy>
  <dcterms:modified xsi:type="dcterms:W3CDTF">2026-01-05T12:09:30Z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2052-11.8.2.11542</vt:lpwstr>
  </property>
  <property fmtid="{D5CDD505-2E9C-101B-9397-08002B2CF9AE}" pid="7" name="ICV">
    <vt:lpwstr>F55B8A56233F479F99C81CF29B66D08D</vt:lpwstr>
  </property>
</Properties>
</file>