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10795000</wp:posOffset>
            </wp:positionH>
            <wp:positionV relativeFrom="topMargin">
              <wp:posOffset>12420600</wp:posOffset>
            </wp:positionV>
            <wp:extent cx="393700" cy="304800"/>
            <wp:wrapNone/>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5"/>
                    <a:stretch>
                      <a:fillRect/>
                    </a:stretch>
                  </pic:blipFill>
                  <pic:spPr>
                    <a:xfrm>
                      <a:off x="0" y="0"/>
                      <a:ext cx="393700" cy="304800"/>
                    </a:xfrm>
                    <a:prstGeom prst="rect">
                      <a:avLst/>
                    </a:prstGeom>
                  </pic:spPr>
                </pic:pic>
              </a:graphicData>
            </a:graphic>
          </wp:anchor>
        </w:drawing>
      </w:r>
      <w:r>
        <w:rPr>
          <w:rFonts w:ascii="宋体" w:cs="宋体" w:eastAsia="宋体" w:hAnsi="宋体"/>
          <w:b/>
          <w:color w:val="auto"/>
          <w:sz w:val="24"/>
        </w:rPr>
        <w:t>绝密★启用前</w:t>
      </w:r>
    </w:p>
    <w:p w:rsidR="00FC5860" w:rsidRPr="00BE1BCD">
      <w:pPr>
        <w:spacing w:line="285" w:lineRule="auto"/>
        <w:jc w:val="center"/>
      </w:pPr>
      <w:r>
        <w:rPr>
          <w:rFonts w:ascii="宋体" w:cs="宋体" w:eastAsia="宋体" w:hAnsi="宋体"/>
          <w:b/>
          <w:color w:val="auto"/>
          <w:sz w:val="32"/>
        </w:rPr>
        <w:t>2025年6月浙江省普通高校招生选考科目考试</w:t>
      </w:r>
    </w:p>
    <w:p w:rsidR="00FC5860" w:rsidRPr="00BE1BCD">
      <w:pPr>
        <w:spacing w:line="285" w:lineRule="auto"/>
        <w:jc w:val="center"/>
      </w:pPr>
      <w:r>
        <w:rPr>
          <w:rFonts w:ascii="宋体" w:cs="宋体" w:eastAsia="宋体" w:hAnsi="宋体"/>
          <w:b/>
          <w:color w:val="auto"/>
          <w:sz w:val="32"/>
        </w:rPr>
        <w:t>历史</w:t>
      </w:r>
    </w:p>
    <w:p w:rsidR="00FC5860" w:rsidRPr="00BE1BCD">
      <w:pPr>
        <w:spacing w:line="285" w:lineRule="auto"/>
        <w:jc w:val="left"/>
      </w:pPr>
      <w:r>
        <w:rPr>
          <w:rFonts w:ascii="宋体" w:cs="宋体" w:eastAsia="宋体" w:hAnsi="宋体"/>
          <w:b/>
          <w:color w:val="auto"/>
          <w:sz w:val="24"/>
        </w:rPr>
        <w:t>本试题卷分选择题和非选择题两部分，共8页，满分100分，考试时间90分钟。</w:t>
      </w:r>
    </w:p>
    <w:p w:rsidR="00FC5860" w:rsidRPr="00BE1BCD">
      <w:pPr>
        <w:spacing w:line="285" w:lineRule="auto"/>
        <w:jc w:val="left"/>
      </w:pPr>
      <w:r>
        <w:rPr>
          <w:rFonts w:ascii="宋体" w:cs="宋体" w:eastAsia="宋体" w:hAnsi="宋体"/>
          <w:b/>
          <w:color w:val="auto"/>
          <w:sz w:val="24"/>
        </w:rPr>
        <w:t>考生注意：</w:t>
      </w:r>
    </w:p>
    <w:p w:rsidR="00FC5860" w:rsidRPr="00BE1BCD">
      <w:pPr>
        <w:spacing w:line="285" w:lineRule="auto"/>
        <w:jc w:val="left"/>
      </w:pPr>
      <w:r>
        <w:rPr>
          <w:rFonts w:ascii="宋体" w:cs="宋体" w:eastAsia="宋体" w:hAnsi="宋体"/>
          <w:b/>
          <w:color w:val="auto"/>
          <w:sz w:val="24"/>
        </w:rPr>
        <w:t>1．答题前，请务必将自己的姓名、准考证号用黑色字迹的签字笔或钢笔分别填写在试题卷和答题纸规定的位置上。</w:t>
      </w:r>
    </w:p>
    <w:p w:rsidR="00FC5860" w:rsidRPr="00BE1BCD">
      <w:pPr>
        <w:spacing w:line="285" w:lineRule="auto"/>
        <w:jc w:val="left"/>
      </w:pPr>
      <w:r>
        <w:rPr>
          <w:rFonts w:ascii="宋体" w:cs="宋体" w:eastAsia="宋体" w:hAnsi="宋体"/>
          <w:b/>
          <w:color w:val="auto"/>
          <w:sz w:val="24"/>
        </w:rPr>
        <w:t>2．答题时，请按照答题纸上“注意事项”的要求，在答题纸相应的位置上规范作答，在本试题卷上的作答一律无效。</w:t>
      </w:r>
    </w:p>
    <w:p w:rsidR="00FC5860" w:rsidRPr="00BE1BCD">
      <w:pPr>
        <w:spacing w:line="285" w:lineRule="auto"/>
        <w:jc w:val="center"/>
      </w:pPr>
      <w:r>
        <w:rPr>
          <w:rFonts w:ascii="宋体" w:cs="宋体" w:eastAsia="宋体" w:hAnsi="宋体"/>
          <w:b/>
          <w:color w:val="auto"/>
          <w:sz w:val="24"/>
        </w:rPr>
        <w:t>选择题部分</w:t>
      </w:r>
    </w:p>
    <w:p w:rsidR="00FC5860" w:rsidRPr="00BE1BCD">
      <w:pPr>
        <w:spacing w:line="285" w:lineRule="auto"/>
        <w:jc w:val="left"/>
      </w:pPr>
      <w:r>
        <w:rPr>
          <w:rFonts w:ascii="宋体" w:cs="宋体" w:eastAsia="宋体" w:hAnsi="宋体"/>
          <w:b/>
          <w:color w:val="auto"/>
          <w:sz w:val="24"/>
        </w:rPr>
        <w:t>一、选择题Ⅰ（本大题共6小题，每小题2分，共12分。每小题列出的四个备选项中只有一个是符合题目要求的，不选、多选、错选均不得分）</w:t>
      </w:r>
    </w:p>
    <w:p w:rsidR="00FC5860" w:rsidRPr="00BE1BCD">
      <w:pPr>
        <w:spacing w:line="360" w:lineRule="auto"/>
        <w:jc w:val="left"/>
      </w:pPr>
      <w:r>
        <w:rPr>
          <w:color w:val="auto"/>
        </w:rPr>
        <w:t xml:space="preserve">1. </w:t>
      </w:r>
      <w:r>
        <w:rPr>
          <w:rFonts w:ascii="宋体" w:cs="宋体" w:eastAsia="宋体" w:hAnsi="宋体"/>
          <w:color w:val="auto"/>
        </w:rPr>
        <w:t>富于创造力的浙江文化，其基因密码很早就出现在它的历史源头。早在新石器时代，浙江先民就以不同凡响的作为，留下了中华文明之源的浙江印记，其中实证中华五千年文明史的是（   ）</w:t>
      </w:r>
    </w:p>
    <w:p>
      <w:pPr>
        <w:tabs>
          <w:tab w:pos="2436" w:val="left"/>
          <w:tab w:pos="4873" w:val="left"/>
          <w:tab w:pos="7309" w:val="left"/>
        </w:tabs>
        <w:spacing w:line="360" w:lineRule="auto"/>
        <w:jc w:val="left"/>
        <w:textAlignment w:val="center"/>
        <w:rPr>
          <w:color w:val="000000"/>
        </w:rPr>
      </w:pPr>
      <w:r w:rsidR="00FC5860" w:rsidRPr="00BE1BCD">
        <w:t>A</w:t>
      </w:r>
      <w:r w:rsidR="00FC5860" w:rsidRPr="00BE1BCD">
        <w:rPr>
          <w:position w:val="-22"/>
        </w:rPr>
        <w:drawing>
          <wp:inline>
            <wp:extent cx="31750" cy="889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sidR="00FC5860" w:rsidRPr="00BE1BCD">
        <w:t xml:space="preserve"> </w:t>
      </w:r>
      <w:r>
        <w:rPr>
          <w:rFonts w:ascii="宋体" w:cs="宋体" w:eastAsia="宋体" w:hAnsi="宋体"/>
          <w:color w:val="auto"/>
        </w:rPr>
        <w:t>红山文化</w:t>
      </w:r>
      <w:r w:rsidR="00FC5860" w:rsidRPr="00BE1BCD">
        <w:tab/>
      </w:r>
      <w:r w:rsidR="00FC5860" w:rsidRPr="00BE1BCD">
        <w:t xml:space="preserve">B. </w:t>
      </w:r>
      <w:r>
        <w:rPr>
          <w:rFonts w:ascii="宋体" w:cs="宋体" w:eastAsia="宋体" w:hAnsi="宋体"/>
          <w:color w:val="auto"/>
        </w:rPr>
        <w:t>龙山文化</w:t>
      </w:r>
      <w:r w:rsidR="00FC5860" w:rsidRPr="00BE1BCD">
        <w:tab/>
      </w:r>
      <w:r w:rsidR="00FC5860" w:rsidRPr="00BE1BCD">
        <w:t xml:space="preserve">C. </w:t>
      </w:r>
      <w:r>
        <w:rPr>
          <w:rFonts w:ascii="宋体" w:cs="宋体" w:eastAsia="宋体" w:hAnsi="宋体"/>
          <w:color w:val="auto"/>
        </w:rPr>
        <w:t>良渚文化</w:t>
      </w:r>
      <w:r w:rsidR="00FC5860" w:rsidRPr="00BE1BCD">
        <w:tab/>
      </w:r>
      <w:r w:rsidR="00FC5860" w:rsidRPr="00BE1BCD">
        <w:t xml:space="preserve">D. </w:t>
      </w:r>
      <w:r>
        <w:rPr>
          <w:rFonts w:ascii="宋体" w:cs="宋体" w:eastAsia="宋体" w:hAnsi="宋体"/>
          <w:color w:val="auto"/>
        </w:rPr>
        <w:t>大汶口文化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本题主题干的设问词，可知这是推断题。据本题时间信息可知准确时空是：古代中国。据材料可知，良渚文化位于浙江，其大型水利系统、古城遗址及社会复杂化特征被确认为中华五千年文明的重要实证，C项正确；红山文化分布于北方，以玉器著称，非浙江地区，排除A项；龙山文化和大汶口文化均位于黄河流域，与浙江无关，排除B、D项。故选C项。</w:t>
      </w:r>
    </w:p>
    <w:p>
      <w:pPr>
        <w:spacing w:line="360" w:lineRule="auto"/>
        <w:jc w:val="left"/>
        <w:textAlignment w:val="center"/>
        <w:rPr>
          <w:color w:val="000000"/>
        </w:rPr>
      </w:pPr>
      <w:r>
        <w:rPr>
          <w:color w:val="000000"/>
        </w:rPr>
        <w:t xml:space="preserve">2. </w:t>
      </w:r>
      <w:r>
        <w:rPr>
          <w:rFonts w:ascii="宋体" w:cs="宋体" w:eastAsia="宋体" w:hAnsi="宋体"/>
          <w:color w:val="000000"/>
        </w:rPr>
        <w:t>1866年10月，恭亲王奕䜣奏陈：“现在直隶既欲练兵，自应在就近地方添设总局，仿外洋军火机器成式，实力讲求，以期多方利用。……拟即在天津设立总局”。该奏折提出的背景是（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洋务新政推行</w:t>
      </w:r>
      <w:r>
        <w:rPr>
          <w:color w:val="000000"/>
        </w:rPr>
        <w:tab/>
      </w:r>
      <w:r>
        <w:rPr>
          <w:color w:val="000000"/>
        </w:rPr>
        <w:t xml:space="preserve">B. </w:t>
      </w:r>
      <w:r>
        <w:rPr>
          <w:rFonts w:ascii="宋体" w:cs="宋体" w:eastAsia="宋体" w:hAnsi="宋体"/>
          <w:color w:val="000000"/>
        </w:rPr>
        <w:t>戊戌变法开始</w:t>
      </w:r>
      <w:r>
        <w:rPr>
          <w:color w:val="000000"/>
        </w:rPr>
        <w:tab/>
      </w:r>
      <w:r>
        <w:rPr>
          <w:color w:val="000000"/>
        </w:rPr>
        <w:t xml:space="preserve">C. </w:t>
      </w:r>
      <w:r>
        <w:rPr>
          <w:rFonts w:ascii="宋体" w:cs="宋体" w:eastAsia="宋体" w:hAnsi="宋体"/>
          <w:color w:val="000000"/>
        </w:rPr>
        <w:t>中法战争爆发</w:t>
      </w:r>
      <w:r>
        <w:rPr>
          <w:color w:val="000000"/>
        </w:rPr>
        <w:tab/>
      </w:r>
      <w:r>
        <w:rPr>
          <w:color w:val="000000"/>
        </w:rPr>
        <w:t xml:space="preserve">D. </w:t>
      </w:r>
      <w:r>
        <w:rPr>
          <w:rFonts w:ascii="宋体" w:cs="宋体" w:eastAsia="宋体" w:hAnsi="宋体"/>
          <w:color w:val="000000"/>
        </w:rPr>
        <w:t>义和团运动兴起</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本题主题干的设问词，可知这是原因题。据本题时间信息可知准确时空是：近代中国。据材料可知，1866年恭亲王奏请在天津设立军火机器总局，属于洋务派创办近代军事工业的举措。洋务运动始于19世纪60年代，以“自强”为口号发展军事工业，天津机器局即成立于此时，A项正确；戊戌变法开始于1898年，时间不符，排除B项；中法战争爆发于1883年，与材料中时间不符，排除C项；义和团运动兴起于19世纪末，与材料中时间不符，排除D项。故选A项。</w:t>
      </w:r>
    </w:p>
    <w:p>
      <w:pPr>
        <w:spacing w:line="360" w:lineRule="auto"/>
        <w:jc w:val="left"/>
        <w:textAlignment w:val="center"/>
        <w:rPr>
          <w:color w:val="000000"/>
        </w:rPr>
      </w:pPr>
      <w:r>
        <w:rPr>
          <w:color w:val="000000"/>
        </w:rPr>
        <w:t xml:space="preserve">3. </w:t>
      </w:r>
      <w:r>
        <w:rPr>
          <w:rFonts w:ascii="宋体" w:cs="宋体" w:eastAsia="宋体" w:hAnsi="宋体"/>
          <w:color w:val="000000"/>
        </w:rPr>
        <w:t>某外国驻华公使在报告中国对山东问题的反应时称“与中外开始交往以来发生过的风暴不同，一场民众愤怒的风暴席卷了中国”，学生在抗议中发挥了主导作用，进行了“非常有效的宣传”。学生在这次运动中提出的口号有（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“打倒列强，除军阀”</w:t>
      </w:r>
      <w:r>
        <w:rPr>
          <w:color w:val="000000"/>
        </w:rPr>
        <w:tab/>
      </w:r>
      <w:r>
        <w:rPr>
          <w:color w:val="000000"/>
        </w:rPr>
        <w:t xml:space="preserve">B. </w:t>
      </w:r>
      <w:r>
        <w:rPr>
          <w:rFonts w:ascii="宋体" w:cs="宋体" w:eastAsia="宋体" w:hAnsi="宋体"/>
          <w:color w:val="000000"/>
        </w:rPr>
        <w:t>“取消二十一条”</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“停止内战，一致抗日”</w:t>
      </w:r>
      <w:r>
        <w:rPr>
          <w:color w:val="000000"/>
        </w:rPr>
        <w:tab/>
      </w:r>
      <w:r>
        <w:rPr>
          <w:color w:val="000000"/>
        </w:rPr>
        <w:t xml:space="preserve">D. </w:t>
      </w:r>
      <w:r>
        <w:rPr>
          <w:rFonts w:ascii="宋体" w:cs="宋体" w:eastAsia="宋体" w:hAnsi="宋体"/>
          <w:color w:val="000000"/>
        </w:rPr>
        <w:t>“驱除鞑虏，恢复中华”</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近代（中国）。根据材料可知，“二十一条”是日本帝国主义妄图灭亡中国的秘密条款。在五四运动中，学生们提出“外争主权，内惩国贼”“废除二十一条”“还我青岛”“诛卖国贼曹汝霖、章宗祥、陆宗舆”等口号，B项正确；“打倒列强，除军阀”​​是北伐战争时期的口号。北伐战争发生于1926-1927年，其目的是推翻帝国主义支持的北洋军阀统治，统一全国，与五四运动无关，排除A项；“停止内战，一致抗日”​​是抗日战争时期中国共产党为建立抗日民族统一战线而提出的主张，排除C项；“驱除鞑虏，恢复中华”​​是中国同盟会的政治纲领之一，由孙中山提出，旨在推翻清王朝的统治，恢复汉族的统治地位，是辛亥革命时期的主张，排除D项。故选B项。</w:t>
      </w:r>
    </w:p>
    <w:p>
      <w:pPr>
        <w:spacing w:line="360" w:lineRule="auto"/>
        <w:jc w:val="left"/>
        <w:textAlignment w:val="center"/>
        <w:rPr>
          <w:color w:val="000000"/>
        </w:rPr>
      </w:pPr>
      <w:r>
        <w:rPr>
          <w:color w:val="000000"/>
        </w:rPr>
        <w:t xml:space="preserve">4. </w:t>
      </w:r>
      <w:r>
        <w:rPr>
          <w:rFonts w:ascii="宋体" w:cs="宋体" w:eastAsia="宋体" w:hAnsi="宋体"/>
          <w:color w:val="000000"/>
        </w:rPr>
        <w:t>中国共产党领导的人民军队的历史，是一部从胜利走向胜利的光荣史，也是一部感天动地的奋斗史。如图文字节选自某革命历史时期战士所写诗歌。该诗歌创作于（   ）</w:t>
      </w:r>
    </w:p>
    <w:p>
      <w:pPr>
        <w:spacing w:line="360" w:lineRule="auto"/>
        <w:jc w:val="left"/>
        <w:textAlignment w:val="center"/>
        <w:rPr>
          <w:color w:val="000000"/>
        </w:rPr>
      </w:pPr>
      <w:r>
        <w:rPr>
          <w:color w:val="000000"/>
        </w:rPr>
        <w:drawing>
          <wp:inline>
            <wp:extent cx="1514475" cy="1685925"/>
            <wp:docPr descr="学科网(www.zxxk.com)--教育资源门户，提供试卷、教案、课件、论文、素材以及各类教学资源下载，还有大量而丰富的教学相关资讯！ jzXJWHbOddhdyTnKjjYCsg=="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514475" cy="16859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土地革命时期</w:t>
      </w:r>
      <w:r>
        <w:rPr>
          <w:color w:val="000000"/>
        </w:rPr>
        <w:tab/>
      </w:r>
      <w:r>
        <w:rPr>
          <w:color w:val="000000"/>
        </w:rPr>
        <w:t xml:space="preserve">B. </w:t>
      </w:r>
      <w:r>
        <w:rPr>
          <w:rFonts w:ascii="宋体" w:cs="宋体" w:eastAsia="宋体" w:hAnsi="宋体"/>
          <w:color w:val="000000"/>
        </w:rPr>
        <w:t>抗日战争时期</w:t>
      </w:r>
      <w:r>
        <w:rPr>
          <w:color w:val="000000"/>
        </w:rPr>
        <w:tab/>
      </w:r>
      <w:r>
        <w:rPr>
          <w:color w:val="000000"/>
        </w:rPr>
        <w:t xml:space="preserve">C. </w:t>
      </w:r>
      <w:r>
        <w:rPr>
          <w:rFonts w:ascii="宋体" w:cs="宋体" w:eastAsia="宋体" w:hAnsi="宋体"/>
          <w:color w:val="000000"/>
        </w:rPr>
        <w:t>解放战争时期</w:t>
      </w:r>
      <w:r>
        <w:rPr>
          <w:color w:val="000000"/>
        </w:rPr>
        <w:tab/>
      </w:r>
      <w:r>
        <w:rPr>
          <w:color w:val="000000"/>
        </w:rPr>
        <w:t xml:space="preserve">D. </w:t>
      </w:r>
      <w:r>
        <w:rPr>
          <w:rFonts w:ascii="宋体" w:cs="宋体" w:eastAsia="宋体" w:hAnsi="宋体"/>
          <w:color w:val="000000"/>
        </w:rPr>
        <w:t>抗美援朝战争时期</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本题主题干的设问词，可知这是推断题。据本题时间信息可知准确时空是：现代中国。据材料及所学可知，抗美援朝战争是20世纪50年代新中国成立之初，中国人民在中国共产党领导下，为援助朝鲜人民，保卫国家安全而进行的一场反侵略正义战争，符合材料中描述的为了可爱的祖国及朋友，我要在门外消灭它的信息，D项正确；土地革命时期，主要是国共内战，斗争对象是国民党反动派，诗歌中未体现相关表述，排除A项；抗日战争时期，斗争对象是日本侵略者，诗歌里“打败日寇”对应的正是抗击日本侵略者，但打败蒋贼不符合抗战时期的背景，排除B项；解放战争时期，斗争对象是国民党军队，而材料还描述了在门外消灭它（抗美援朝战争），排除C项。故选D项。</w:t>
      </w:r>
    </w:p>
    <w:p>
      <w:pPr>
        <w:spacing w:line="360" w:lineRule="auto"/>
        <w:jc w:val="left"/>
        <w:textAlignment w:val="center"/>
        <w:rPr>
          <w:color w:val="000000"/>
        </w:rPr>
      </w:pPr>
      <w:r>
        <w:rPr>
          <w:color w:val="000000"/>
        </w:rPr>
        <w:t xml:space="preserve">5. </w:t>
      </w:r>
      <w:r>
        <w:rPr>
          <w:rFonts w:ascii="宋体" w:cs="宋体" w:eastAsia="宋体" w:hAnsi="宋体"/>
          <w:color w:val="000000"/>
        </w:rPr>
        <w:t>恩格斯论及古代希腊、罗马时指出：“在最古老的自然形成的公社中，最多只谈得上公社成员之间的平等权利，妇女、奴隶和外地人自然不在此列。在希腊人和罗马人那里，人们的不平等的作用比任何平等要大得多。”“只有奴隶制才使农业和工业之间的更大规模的分工成为可能，从而使古代世界的繁荣，使希腊文化成为可能。没有奴隶制就没有希腊国家……就没有罗马帝国。”所论揭示了（   ）</w:t>
      </w:r>
    </w:p>
    <w:p>
      <w:pPr>
        <w:spacing w:line="360" w:lineRule="auto"/>
        <w:jc w:val="left"/>
        <w:textAlignment w:val="center"/>
        <w:rPr>
          <w:color w:val="000000"/>
        </w:rPr>
      </w:pPr>
      <w:r>
        <w:rPr>
          <w:color w:val="000000"/>
        </w:rPr>
        <w:t xml:space="preserve">A. </w:t>
      </w:r>
      <w:r>
        <w:rPr>
          <w:rFonts w:ascii="宋体" w:cs="宋体" w:eastAsia="宋体" w:hAnsi="宋体"/>
          <w:color w:val="000000"/>
        </w:rPr>
        <w:t>古希腊、罗马社会建立在奴隶制基础之上</w:t>
      </w:r>
    </w:p>
    <w:p>
      <w:pPr>
        <w:spacing w:line="360" w:lineRule="auto"/>
        <w:jc w:val="left"/>
        <w:textAlignment w:val="center"/>
        <w:rPr>
          <w:color w:val="000000"/>
        </w:rPr>
      </w:pPr>
      <w:r>
        <w:rPr>
          <w:color w:val="000000"/>
        </w:rPr>
        <w:t xml:space="preserve">B. </w:t>
      </w:r>
      <w:r>
        <w:rPr>
          <w:rFonts w:ascii="宋体" w:cs="宋体" w:eastAsia="宋体" w:hAnsi="宋体"/>
          <w:color w:val="000000"/>
        </w:rPr>
        <w:t>古希腊、罗马的灿烂文化是欧洲文化的源头</w:t>
      </w:r>
    </w:p>
    <w:p>
      <w:pPr>
        <w:spacing w:line="360" w:lineRule="auto"/>
        <w:jc w:val="left"/>
        <w:textAlignment w:val="center"/>
        <w:rPr>
          <w:color w:val="000000"/>
        </w:rPr>
      </w:pPr>
      <w:r>
        <w:rPr>
          <w:color w:val="000000"/>
        </w:rPr>
        <w:t xml:space="preserve">C. </w:t>
      </w:r>
      <w:r>
        <w:rPr>
          <w:rFonts w:ascii="宋体" w:cs="宋体" w:eastAsia="宋体" w:hAnsi="宋体"/>
          <w:color w:val="000000"/>
        </w:rPr>
        <w:t>妇女、奴隶和外地人的社会地位相对平等</w:t>
      </w:r>
    </w:p>
    <w:p>
      <w:pPr>
        <w:spacing w:line="360" w:lineRule="auto"/>
        <w:jc w:val="left"/>
        <w:textAlignment w:val="center"/>
        <w:rPr>
          <w:color w:val="000000"/>
        </w:rPr>
      </w:pPr>
      <w:r>
        <w:rPr>
          <w:color w:val="000000"/>
        </w:rPr>
        <w:t xml:space="preserve">D. </w:t>
      </w:r>
      <w:r>
        <w:rPr>
          <w:rFonts w:ascii="宋体" w:cs="宋体" w:eastAsia="宋体" w:hAnsi="宋体"/>
          <w:color w:val="000000"/>
        </w:rPr>
        <w:t>古希腊、罗马政体具有浓厚的贵族寡头特征</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本质题。据本题时间信息可知准确时空是古代（希腊和罗马）。根据材料可知，“只有奴隶制才使农业和工业之间的更大规模的分工成为可能，从而使古代世界的繁荣，使希腊文化成为可能。没有奴隶制就没有希腊国家……就没有罗马帝国”。这表明奴隶制在古希腊、罗马社会中起到了至关重要的基础性作用。农业和工业的大规模分工是基于奴隶制实现的，而这种分工又推动了古代世界的繁荣以及希腊文化的发展，并且直接关系到希腊国家和罗马帝国的存在。所以可以得出古希腊、罗马社会是建立在奴隶制基础之上的，A项正确；题干主要围绕奴隶制对古希腊、罗马社会的重要性展开论述，并未提及古希腊、罗马的灿烂文化与欧洲文化源头的关系，排除B项；依据“妇女、奴隶和外地人自然不在此列。在希腊人和罗马人那里，人们的不平等的作用比任何平等要大得多”，明显可以看出妇女、奴隶和外地人在古希腊、罗马社会中处于不平等地位，并非相对平等，排除C项；恩格斯讨论的是经济基础（奴隶制），而非贵族寡头特征，排除D项。故选A项。</w:t>
      </w:r>
    </w:p>
    <w:p>
      <w:pPr>
        <w:spacing w:line="360" w:lineRule="auto"/>
        <w:jc w:val="left"/>
        <w:textAlignment w:val="center"/>
        <w:rPr>
          <w:color w:val="000000"/>
        </w:rPr>
      </w:pPr>
      <w:r>
        <w:rPr>
          <w:color w:val="000000"/>
        </w:rPr>
        <w:t xml:space="preserve">6. </w:t>
      </w:r>
      <w:r>
        <w:rPr>
          <w:rFonts w:ascii="宋体" w:cs="宋体" w:eastAsia="宋体" w:hAnsi="宋体"/>
          <w:color w:val="000000"/>
        </w:rPr>
        <w:t>1930年，美国国会通过新的关税法案，大幅度提高关税，引发贸易战，由此加剧了世界经济大萧条。二战结束以来，为汲取历史教训，国际社会相继建立了国际货币基金组织、关贸总协定、二十国集团等机构、机制，通过加强国际协调与合作、降低关税、建立多边贸易体制，促进世界贸易发展。材料说明（   ）</w:t>
      </w:r>
    </w:p>
    <w:p>
      <w:pPr>
        <w:spacing w:line="360" w:lineRule="auto"/>
        <w:jc w:val="left"/>
        <w:textAlignment w:val="center"/>
        <w:rPr>
          <w:color w:val="000000"/>
        </w:rPr>
      </w:pPr>
      <w:r>
        <w:rPr>
          <w:color w:val="000000"/>
        </w:rPr>
        <w:t xml:space="preserve">A. </w:t>
      </w:r>
      <w:r>
        <w:rPr>
          <w:rFonts w:ascii="宋体" w:cs="宋体" w:eastAsia="宋体" w:hAnsi="宋体"/>
          <w:color w:val="000000"/>
        </w:rPr>
        <w:t>多边主义和开放包容是维护世界经济秩序的正道</w:t>
      </w:r>
    </w:p>
    <w:p>
      <w:pPr>
        <w:spacing w:line="360" w:lineRule="auto"/>
        <w:jc w:val="left"/>
        <w:textAlignment w:val="center"/>
        <w:rPr>
          <w:color w:val="000000"/>
        </w:rPr>
      </w:pPr>
      <w:r>
        <w:rPr>
          <w:color w:val="000000"/>
        </w:rPr>
        <w:t xml:space="preserve">B. </w:t>
      </w:r>
      <w:r>
        <w:rPr>
          <w:rFonts w:ascii="宋体" w:cs="宋体" w:eastAsia="宋体" w:hAnsi="宋体"/>
          <w:color w:val="000000"/>
        </w:rPr>
        <w:t>逆全球化是世界贫富差距不断扩大的必然产物</w:t>
      </w:r>
    </w:p>
    <w:p>
      <w:pPr>
        <w:spacing w:line="360" w:lineRule="auto"/>
        <w:jc w:val="left"/>
        <w:textAlignment w:val="center"/>
        <w:rPr>
          <w:color w:val="000000"/>
        </w:rPr>
      </w:pPr>
      <w:r>
        <w:rPr>
          <w:color w:val="000000"/>
        </w:rPr>
        <w:t xml:space="preserve">C. </w:t>
      </w:r>
      <w:r>
        <w:rPr>
          <w:rFonts w:ascii="宋体" w:cs="宋体" w:eastAsia="宋体" w:hAnsi="宋体"/>
          <w:color w:val="000000"/>
        </w:rPr>
        <w:t>贸易战是引发世界经济大萧条的根本原因</w:t>
      </w:r>
    </w:p>
    <w:p>
      <w:pPr>
        <w:spacing w:line="360" w:lineRule="auto"/>
        <w:jc w:val="left"/>
        <w:textAlignment w:val="center"/>
        <w:rPr>
          <w:color w:val="000000"/>
        </w:rPr>
      </w:pPr>
      <w:r>
        <w:rPr>
          <w:color w:val="000000"/>
        </w:rPr>
        <w:t xml:space="preserve">D. </w:t>
      </w:r>
      <w:r>
        <w:rPr>
          <w:rFonts w:ascii="宋体" w:cs="宋体" w:eastAsia="宋体" w:hAnsi="宋体"/>
          <w:color w:val="000000"/>
        </w:rPr>
        <w:t>设置关税壁垒彻底改变世界经济格局</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本题主题干的设问词，可知这是本质题。据本题时间信息可知准确时空是：当代世界。据材料可知，1930年美国提高关税引发贸易战加剧经济大萧条，而二战后通过多边主义、开放包容的国际协调（如国际货币基金组织等）促进了贸易发展，说明多边主义和开放包容是维护世界经济秩序的正道，A项正确；经济全球化是趋势，但“世界贫富差距不断扩大的必然产物”在材料中未体现，排除B项；贸易战是经济大萧条的加剧因素，而非根本原因，经济大萧条的根本原因是资本主义制度的基本矛盾，排除C项；设置关税壁垒会破坏经济秩序，但“彻底改变世界经济格局”表述过于绝对，且与材料中二战后通过协调改善经济的内容不符，排除D项。故选A项。</w:t>
      </w:r>
    </w:p>
    <w:p>
      <w:pPr>
        <w:spacing w:line="285" w:lineRule="auto"/>
        <w:jc w:val="left"/>
        <w:textAlignment w:val="center"/>
        <w:rPr>
          <w:color w:val="000000"/>
        </w:rPr>
      </w:pPr>
      <w:r>
        <w:rPr>
          <w:rFonts w:ascii="宋体" w:cs="宋体" w:eastAsia="宋体" w:hAnsi="宋体"/>
          <w:b/>
          <w:color w:val="000000"/>
          <w:sz w:val="24"/>
        </w:rPr>
        <w:t>二、选择题Ⅱ（本大题共12小题，每小题3分，共36分。每小题列出的四个备选项中只有一个是符合题目要求的，不选、多选、错选均不得分）</w:t>
      </w:r>
    </w:p>
    <w:p>
      <w:pPr>
        <w:spacing w:line="360" w:lineRule="auto"/>
        <w:jc w:val="left"/>
        <w:textAlignment w:val="center"/>
        <w:rPr>
          <w:color w:val="000000"/>
        </w:rPr>
      </w:pPr>
      <w:r>
        <w:rPr>
          <w:color w:val="000000"/>
        </w:rPr>
        <w:t xml:space="preserve">7. </w:t>
      </w:r>
      <w:r>
        <w:rPr>
          <w:rFonts w:ascii="宋体" w:cs="宋体" w:eastAsia="宋体" w:hAnsi="宋体"/>
          <w:color w:val="000000"/>
        </w:rPr>
        <w:t>读图，图一至图四信息反映的是（   ）</w:t>
      </w:r>
    </w:p>
    <w:p>
      <w:pPr>
        <w:spacing w:line="360" w:lineRule="auto"/>
        <w:jc w:val="left"/>
        <w:textAlignment w:val="center"/>
        <w:rPr>
          <w:color w:val="000000"/>
        </w:rPr>
      </w:pPr>
      <w:r>
        <w:rPr>
          <w:color w:val="000000"/>
        </w:rPr>
        <w:drawing>
          <wp:inline>
            <wp:extent cx="5238750" cy="4615764"/>
            <wp:docPr descr="学科网(www.zxxk.com)--教育资源门户，提供试卷、教案、课件、论文、素材以及各类教学资源下载，还有大量而丰富的教学相关资讯！ jzXJWHbOddhdyTnKjjYCsg=="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5238750" cy="4615764"/>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早期国家由分裂逐步走向统一的必然趋势</w:t>
      </w:r>
    </w:p>
    <w:p>
      <w:pPr>
        <w:spacing w:line="360" w:lineRule="auto"/>
        <w:jc w:val="left"/>
        <w:textAlignment w:val="center"/>
        <w:rPr>
          <w:color w:val="000000"/>
        </w:rPr>
      </w:pPr>
      <w:r>
        <w:rPr>
          <w:color w:val="000000"/>
        </w:rPr>
        <w:t xml:space="preserve">B. </w:t>
      </w:r>
      <w:r>
        <w:rPr>
          <w:rFonts w:ascii="宋体" w:cs="宋体" w:eastAsia="宋体" w:hAnsi="宋体"/>
          <w:color w:val="000000"/>
        </w:rPr>
        <w:t>从分封天下到郡县天下的大一统发展进程</w:t>
      </w:r>
    </w:p>
    <w:p>
      <w:pPr>
        <w:spacing w:line="360" w:lineRule="auto"/>
        <w:jc w:val="left"/>
        <w:textAlignment w:val="center"/>
        <w:rPr>
          <w:color w:val="000000"/>
        </w:rPr>
      </w:pPr>
      <w:r>
        <w:rPr>
          <w:color w:val="000000"/>
        </w:rPr>
        <w:t xml:space="preserve">C. </w:t>
      </w:r>
      <w:r>
        <w:rPr>
          <w:rFonts w:ascii="宋体" w:cs="宋体" w:eastAsia="宋体" w:hAnsi="宋体"/>
          <w:color w:val="000000"/>
        </w:rPr>
        <w:t>天下大势合久必分、分久必合的客观规律</w:t>
      </w:r>
    </w:p>
    <w:p>
      <w:pPr>
        <w:spacing w:line="360" w:lineRule="auto"/>
        <w:jc w:val="left"/>
        <w:textAlignment w:val="center"/>
        <w:rPr>
          <w:color w:val="000000"/>
        </w:rPr>
      </w:pPr>
      <w:r>
        <w:rPr>
          <w:color w:val="000000"/>
        </w:rPr>
        <w:t xml:space="preserve">D. </w:t>
      </w:r>
      <w:r>
        <w:rPr>
          <w:rFonts w:ascii="宋体" w:cs="宋体" w:eastAsia="宋体" w:hAnsi="宋体"/>
          <w:color w:val="000000"/>
        </w:rPr>
        <w:t>统一多民族中央集权封建国家的建立巩固</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古代（中国）。根据材料可知，西周实行分封制，战国时期是分封制走向瓦解，秦朝推行郡县制实现大一统，“从分封天下到郡县天下的大一统发展进程” 能很好地概括从西周分封到秦朝郡县再到后续王朝的发展逻辑：西周分封奠定疆域基础与政治架构雏形，战国是分封制下诸侯纷争后秦以郡县制实现统一并推广，之后王朝继承大一统格局，B项正确；西周时期并不是“早期国家由分裂逐步走向统一”，西周是统一的分封制王朝；而且战国时期是分裂，秦朝统一，清朝也是统一王朝，排除A项；“天下大势合久必分、分久必合的客观规律”强调的是循环往复的“分—合—分—合”循环，但题干图片是从西周（分封）到战国（分）到秦（合）到清（合），重点不是突出“分久必合”的循环性，而是从分封到郡县推动大一统的发展进程，排除C项；西周不是“统一多民族中央集权封建国家”；战国也不是统一王朝。所以“统一多民族中央集权封建国家的建立巩固”不能涵盖西周和战国阶段，排除D项。故选B项。</w:t>
      </w:r>
    </w:p>
    <w:p>
      <w:pPr>
        <w:spacing w:line="360" w:lineRule="auto"/>
        <w:jc w:val="left"/>
        <w:textAlignment w:val="center"/>
        <w:rPr>
          <w:color w:val="000000"/>
        </w:rPr>
      </w:pPr>
      <w:r>
        <w:rPr>
          <w:color w:val="000000"/>
        </w:rPr>
        <w:t xml:space="preserve">8. </w:t>
      </w:r>
      <w:r>
        <w:rPr>
          <w:rFonts w:ascii="宋体" w:cs="宋体" w:eastAsia="宋体" w:hAnsi="宋体"/>
          <w:color w:val="000000"/>
        </w:rPr>
        <w:t>史载，汉哀帝时，“限人占田，不得过三十顷；北魏均田制规定‘不足者得买所不足……亦不得买过所足’”；《唐律疏议》规定“诸占田过限者，一亩笞十”；《大清律例》规定“凡有司官吏不得于见（现）任处所置买田宅，违者笞五十”。这些政策法规意在（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整饬官商勾结</w:t>
      </w:r>
      <w:r>
        <w:rPr>
          <w:color w:val="000000"/>
        </w:rPr>
        <w:tab/>
      </w:r>
      <w:r>
        <w:rPr>
          <w:color w:val="000000"/>
        </w:rPr>
        <w:t xml:space="preserve">B. </w:t>
      </w:r>
      <w:r>
        <w:rPr>
          <w:rFonts w:ascii="宋体" w:cs="宋体" w:eastAsia="宋体" w:hAnsi="宋体"/>
          <w:color w:val="000000"/>
        </w:rPr>
        <w:t>防止赋役不均</w:t>
      </w:r>
      <w:r>
        <w:rPr>
          <w:color w:val="000000"/>
        </w:rPr>
        <w:tab/>
      </w:r>
      <w:r>
        <w:rPr>
          <w:color w:val="000000"/>
        </w:rPr>
        <w:t xml:space="preserve">C. </w:t>
      </w:r>
      <w:r>
        <w:rPr>
          <w:rFonts w:ascii="宋体" w:cs="宋体" w:eastAsia="宋体" w:hAnsi="宋体"/>
          <w:color w:val="000000"/>
        </w:rPr>
        <w:t>倡导重农抑商</w:t>
      </w:r>
      <w:r>
        <w:rPr>
          <w:color w:val="000000"/>
        </w:rPr>
        <w:tab/>
      </w:r>
      <w:r>
        <w:rPr>
          <w:color w:val="000000"/>
        </w:rPr>
        <w:t xml:space="preserve">D. </w:t>
      </w:r>
      <w:r>
        <w:rPr>
          <w:rFonts w:ascii="宋体" w:cs="宋体" w:eastAsia="宋体" w:hAnsi="宋体"/>
          <w:color w:val="000000"/>
        </w:rPr>
        <w:t>抑制土地兼并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目的题。据本题时间信息可知准确时空是汉朝（中国）。根据材料可知，汉哀帝限人占田不得超过三十顷，是为了限制土地过度集中到少数人手中；北魏均田制规定“不足者得买所不足……亦不得买过所足”，旨在规范土地买卖，防止过度兼并；《唐律疏议》规定 “诸占田过限者，一亩笞十”，以法律手段惩处占田过多的行为；《大清律例》禁止有司官吏在现任处所置买田宅，也是为了防止官员利用权势大量兼并土地。这些政策法规都体现了抑制土地兼并的意图，D项正确；材料中仅《大清律例》提到 “凡有司官吏不得于见（现）任处所置买田宅”，主要是对官员置地行为的限制，排除A项；赋役不均主要与户籍管理、田赋征收依据等因素相关，材料中这些政策重点围绕土地占有数量、官员置地等进行规定，排除B项；重农抑商政策是通过鼓励农业发展、限制商业活动等方式来维护统治经济基础，材料中各项规定主要聚焦于土地占有情况，排除C项。故选D项。</w:t>
      </w:r>
    </w:p>
    <w:p>
      <w:pPr>
        <w:spacing w:line="360" w:lineRule="auto"/>
        <w:jc w:val="left"/>
        <w:textAlignment w:val="center"/>
        <w:rPr>
          <w:color w:val="000000"/>
        </w:rPr>
      </w:pPr>
      <w:r>
        <w:rPr>
          <w:color w:val="000000"/>
        </w:rPr>
        <w:t xml:space="preserve">9. </w:t>
      </w:r>
      <w:r>
        <w:rPr>
          <w:rFonts w:ascii="宋体" w:cs="宋体" w:eastAsia="宋体" w:hAnsi="宋体"/>
          <w:color w:val="000000"/>
        </w:rPr>
        <w:t>近代一位外国人记录了他在中国看到的一次革命：“这个革命可能是中国历史上最平和的革命了，虽然也有过几次战斗，但是并没有血流成河”，在革命者的征兵站，“在那里，红底上有十二个锯齿的黑太阳的革命者旗帜代替了清王朝的黄龙旗”。这次革命是（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二次革命</w:t>
      </w:r>
      <w:r>
        <w:rPr>
          <w:color w:val="000000"/>
        </w:rPr>
        <w:tab/>
      </w:r>
      <w:r>
        <w:rPr>
          <w:color w:val="000000"/>
        </w:rPr>
        <w:t xml:space="preserve">B. </w:t>
      </w:r>
      <w:r>
        <w:rPr>
          <w:rFonts w:ascii="宋体" w:cs="宋体" w:eastAsia="宋体" w:hAnsi="宋体"/>
          <w:color w:val="000000"/>
        </w:rPr>
        <w:t>辛亥革命</w:t>
      </w:r>
      <w:r>
        <w:rPr>
          <w:color w:val="000000"/>
        </w:rPr>
        <w:tab/>
      </w:r>
      <w:r>
        <w:rPr>
          <w:color w:val="000000"/>
        </w:rPr>
        <w:t xml:space="preserve">C. </w:t>
      </w:r>
      <w:r>
        <w:rPr>
          <w:rFonts w:ascii="宋体" w:cs="宋体" w:eastAsia="宋体" w:hAnsi="宋体"/>
          <w:color w:val="000000"/>
        </w:rPr>
        <w:t>太平天国运动</w:t>
      </w:r>
      <w:r>
        <w:rPr>
          <w:color w:val="000000"/>
        </w:rPr>
        <w:tab/>
      </w:r>
      <w:r>
        <w:rPr>
          <w:color w:val="000000"/>
        </w:rPr>
        <w:t xml:space="preserve">D. </w:t>
      </w:r>
      <w:r>
        <w:rPr>
          <w:rFonts w:ascii="宋体" w:cs="宋体" w:eastAsia="宋体" w:hAnsi="宋体"/>
          <w:color w:val="000000"/>
        </w:rPr>
        <w:t>国民革命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近代（中国）。根据材料可知，辛亥革命的主要成果之一是推翻了清王朝的统治，结束君主专制制度；武昌起义等行动虽有战斗，但整体进程中也有不少地方通过和平方式响应革命（如多地宣布独立），与“最平和的革命（虽有战斗但未血流成河）”契合；且革命过程中旗帜的变化（推翻清朝黄龙旗）也对应上，B项正确；二次革命是反对袁世凯独裁的战争，此时清王朝已经灭亡，不符合“代替清王朝黄龙旗” 这一条件，排除A项；太平天国运动是与清朝并立的农民政权，并没有彻底推翻清王朝，排除C项；国民革命是1924-1927年反对北洋军阀等的革命，此时清王朝早已覆灭，不涉及“代替清王朝黄龙旗”，排除D项。故选B项。</w:t>
      </w:r>
    </w:p>
    <w:p>
      <w:pPr>
        <w:spacing w:line="360" w:lineRule="auto"/>
        <w:jc w:val="left"/>
        <w:textAlignment w:val="center"/>
        <w:rPr>
          <w:color w:val="000000"/>
        </w:rPr>
      </w:pPr>
      <w:r>
        <w:rPr>
          <w:color w:val="000000"/>
        </w:rPr>
        <w:t xml:space="preserve">10. </w:t>
      </w:r>
      <w:r>
        <w:rPr>
          <w:rFonts w:ascii="宋体" w:cs="宋体" w:eastAsia="宋体" w:hAnsi="宋体"/>
          <w:color w:val="000000"/>
        </w:rPr>
        <w:t>截至1921年，中国民族资本机器面粉厂实存137家，日生产能力312883包，与1913年实存57家、日生产能力75815包相比，8年中厂数增加1.4倍，日生产能力增加3.1倍。与这一现象直接相关的国际因素是（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威斯特伐利亚体系形成</w:t>
      </w:r>
      <w:r>
        <w:rPr>
          <w:color w:val="000000"/>
        </w:rPr>
        <w:tab/>
      </w:r>
      <w:r>
        <w:rPr>
          <w:color w:val="000000"/>
        </w:rPr>
        <w:t xml:space="preserve">B. </w:t>
      </w:r>
      <w:r>
        <w:rPr>
          <w:rFonts w:ascii="宋体" w:cs="宋体" w:eastAsia="宋体" w:hAnsi="宋体"/>
          <w:color w:val="000000"/>
        </w:rPr>
        <w:t>资本主义世界殖民体系建立</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欧洲列强忙于一战无暇东顾</w:t>
      </w:r>
      <w:r>
        <w:rPr>
          <w:color w:val="000000"/>
        </w:rPr>
        <w:tab/>
      </w:r>
      <w:r>
        <w:rPr>
          <w:color w:val="000000"/>
        </w:rPr>
        <w:t xml:space="preserve">D. </w:t>
      </w:r>
      <w:r>
        <w:rPr>
          <w:rFonts w:ascii="宋体" w:cs="宋体" w:eastAsia="宋体" w:hAnsi="宋体"/>
          <w:color w:val="000000"/>
        </w:rPr>
        <w:t>主要资本主义国家出现“滞胀”现象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本题主题干的设问词，可知这是原因题。据本题时间信息可知准确时空是：近代中国。据材料可知，一战（1914—1918年）期间，欧洲列强忙于战争，暂时减少对华经济侵略，为中国民族工业发展提供了机会，有利于中国民族资本机器面粉厂数量和生产能力大幅增长，C项正确；威斯特伐利亚体系形成于17世纪，与材料信息无关，排除A项；资本主义殖民体系建立于19世纪末，且并非中国民族资本主义发展的直接原因，排除B项；主要资本主义国家出现“滞胀”现象是在20世纪70年代，时间不符，排除D项。故选C项。</w:t>
      </w:r>
    </w:p>
    <w:p>
      <w:pPr>
        <w:spacing w:line="360" w:lineRule="auto"/>
        <w:jc w:val="left"/>
        <w:textAlignment w:val="center"/>
        <w:rPr>
          <w:color w:val="000000"/>
        </w:rPr>
      </w:pPr>
      <w:r>
        <w:rPr>
          <w:color w:val="000000"/>
        </w:rPr>
        <w:t xml:space="preserve">11. </w:t>
      </w:r>
      <w:r>
        <w:rPr>
          <w:rFonts w:ascii="宋体" w:cs="宋体" w:eastAsia="宋体" w:hAnsi="宋体"/>
          <w:color w:val="000000"/>
        </w:rPr>
        <w:t>中国记者朱启平在《大公报》以《落日》为题发文，记录了他在东京湾某战舰的甲板上，距签降桌“仅三丈”的地方，目睹中国和其他反法西斯盟国接受日本投降签字仪式的全过程。“这一幕，简单、庄严、肃穆，永志不忘。”“这一幕”发生在（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1945年7月</w:t>
      </w:r>
      <w:r>
        <w:rPr>
          <w:color w:val="000000"/>
        </w:rPr>
        <w:tab/>
      </w:r>
      <w:r>
        <w:rPr>
          <w:color w:val="000000"/>
        </w:rPr>
        <w:t xml:space="preserve">B. </w:t>
      </w:r>
      <w:r>
        <w:rPr>
          <w:rFonts w:ascii="宋体" w:cs="宋体" w:eastAsia="宋体" w:hAnsi="宋体"/>
          <w:color w:val="000000"/>
        </w:rPr>
        <w:t>1945年8月</w:t>
      </w:r>
      <w:r>
        <w:rPr>
          <w:color w:val="000000"/>
        </w:rPr>
        <w:tab/>
      </w:r>
      <w:r>
        <w:rPr>
          <w:color w:val="000000"/>
        </w:rPr>
        <w:t xml:space="preserve">C. </w:t>
      </w:r>
      <w:r>
        <w:rPr>
          <w:rFonts w:ascii="宋体" w:cs="宋体" w:eastAsia="宋体" w:hAnsi="宋体"/>
          <w:color w:val="000000"/>
        </w:rPr>
        <w:t>1945年9月</w:t>
      </w:r>
      <w:r>
        <w:rPr>
          <w:color w:val="000000"/>
        </w:rPr>
        <w:tab/>
      </w:r>
      <w:r>
        <w:rPr>
          <w:color w:val="000000"/>
        </w:rPr>
        <w:t xml:space="preserve">D. </w:t>
      </w:r>
      <w:r>
        <w:rPr>
          <w:rFonts w:ascii="宋体" w:cs="宋体" w:eastAsia="宋体" w:hAnsi="宋体"/>
          <w:color w:val="000000"/>
        </w:rPr>
        <w:t>1945年10月</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正向题。据本题时间信息可知准确时空是1945年（中国）。根据材料及所学可知，1945年9月2日，在东京湾的美国战列舰“密苏里”号上，日本政府代表正式签署投降书，标志着第二次世界大战以反法西斯同盟国的胜利而宣告结束。题目中描述的“接受日本投降签字仪式”正是发生在1945年9月，C项正确；1945年7月发生的重要事件是《波茨坦公告》的发表，该公告敦促日本无条件投降，但并不是日本正式签署投降书的时间，排除A项；1945年8月日本宣布无条件投降（8月15日），但投降书的正式签署是在9月，排除B项；到1945年10月时，日本投降签字仪式早已完成，排除D项。故选C项。</w:t>
      </w:r>
    </w:p>
    <w:p>
      <w:pPr>
        <w:spacing w:line="360" w:lineRule="auto"/>
        <w:jc w:val="left"/>
        <w:textAlignment w:val="center"/>
        <w:rPr>
          <w:color w:val="000000"/>
        </w:rPr>
      </w:pPr>
      <w:r>
        <w:rPr>
          <w:color w:val="000000"/>
        </w:rPr>
        <w:t xml:space="preserve">12. </w:t>
      </w:r>
      <w:r>
        <w:rPr>
          <w:rFonts w:ascii="宋体" w:cs="宋体" w:eastAsia="宋体" w:hAnsi="宋体"/>
          <w:color w:val="000000"/>
        </w:rPr>
        <w:t>浙江安吉某村的党员们，积极为打赢脱贫攻坚战出一份力。自2018年起，该村向湘川黔三省五县数千贫困户捐赠白茶苗，通过指导种植和茶叶包销等方式，带动受捐地区贫困人口增收脱贫。“一片叶子再富一方百姓”的故事体现的美好愿景是（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公平正义</w:t>
      </w:r>
      <w:r>
        <w:rPr>
          <w:color w:val="000000"/>
        </w:rPr>
        <w:tab/>
      </w:r>
      <w:r>
        <w:rPr>
          <w:color w:val="000000"/>
        </w:rPr>
        <w:t xml:space="preserve">B. </w:t>
      </w:r>
      <w:r>
        <w:rPr>
          <w:rFonts w:ascii="宋体" w:cs="宋体" w:eastAsia="宋体" w:hAnsi="宋体"/>
          <w:color w:val="000000"/>
        </w:rPr>
        <w:t>合作共赢</w:t>
      </w:r>
      <w:r>
        <w:rPr>
          <w:color w:val="000000"/>
        </w:rPr>
        <w:tab/>
      </w:r>
      <w:r>
        <w:rPr>
          <w:color w:val="000000"/>
        </w:rPr>
        <w:t xml:space="preserve">C. </w:t>
      </w:r>
      <w:r>
        <w:rPr>
          <w:rFonts w:ascii="宋体" w:cs="宋体" w:eastAsia="宋体" w:hAnsi="宋体"/>
          <w:color w:val="000000"/>
        </w:rPr>
        <w:t>共商共建共享</w:t>
      </w:r>
      <w:r>
        <w:rPr>
          <w:color w:val="000000"/>
        </w:rPr>
        <w:tab/>
      </w:r>
      <w:r>
        <w:rPr>
          <w:color w:val="000000"/>
        </w:rPr>
        <w:t xml:space="preserve">D. </w:t>
      </w:r>
      <w:r>
        <w:rPr>
          <w:rFonts w:ascii="宋体" w:cs="宋体" w:eastAsia="宋体" w:hAnsi="宋体"/>
          <w:color w:val="000000"/>
        </w:rPr>
        <w:t>共同富裕</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2018年起（中国）。根据材料可知，共同富裕​​：是社会主义的本质要求，通过先富带动后富，实现全体人民共享发展成果。题干中安吉以产业帮扶（白茶苗+技术+包销）助力贫困地区脱贫，正是“先富带动后富”的典型实践，契合共同富裕的内涵，D项正确； 公平正义​​：侧重社会规则、权利分配的合理性，题干未体现制度或权利的公平性问题，排除A项；合作共赢​​：强调多方合作实现利益共享，但题干重点是“脱贫致富”，而非合作后的利益均分，排除B项；共商共建共享​​：通常指全球治理或社会治理的模式（如“一带一路”），与村级脱贫实践的微观场景不符，排除C项。故选D项。</w:t>
      </w:r>
    </w:p>
    <w:p>
      <w:pPr>
        <w:spacing w:line="360" w:lineRule="auto"/>
        <w:jc w:val="left"/>
        <w:textAlignment w:val="center"/>
        <w:rPr>
          <w:color w:val="000000"/>
        </w:rPr>
      </w:pPr>
      <w:r>
        <w:rPr>
          <w:color w:val="000000"/>
        </w:rPr>
        <w:t xml:space="preserve">13. </w:t>
      </w:r>
      <w:r>
        <w:rPr>
          <w:rFonts w:ascii="宋体" w:cs="宋体" w:eastAsia="宋体" w:hAnsi="宋体"/>
          <w:color w:val="000000"/>
        </w:rPr>
        <w:t>印度东海岸发现一处古罗马货栈、港口遗存，印度早期诗集《桑伽姆文学》也提到罗马人和“凉爽的香葡萄酒”。罗马人用金币和葡萄酒交换当地货物，而他们想要的热带香料并非当地都能满足，于是印度人前往东南亚寻找新货源，推动了对东南亚的移民和文化传播。这反映出（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罗马帝国版图在南亚的扩展</w:t>
      </w:r>
      <w:r>
        <w:rPr>
          <w:color w:val="000000"/>
        </w:rPr>
        <w:tab/>
      </w:r>
      <w:r>
        <w:rPr>
          <w:color w:val="000000"/>
        </w:rPr>
        <w:t xml:space="preserve">B. </w:t>
      </w:r>
      <w:r>
        <w:rPr>
          <w:rFonts w:ascii="宋体" w:cs="宋体" w:eastAsia="宋体" w:hAnsi="宋体"/>
          <w:color w:val="000000"/>
        </w:rPr>
        <w:t>经济贸易往来促进文明交流</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地理大发现推动贸易中心转移</w:t>
      </w:r>
      <w:r>
        <w:rPr>
          <w:color w:val="000000"/>
        </w:rPr>
        <w:tab/>
      </w:r>
      <w:r>
        <w:rPr>
          <w:color w:val="000000"/>
        </w:rPr>
        <w:t xml:space="preserve">D. </w:t>
      </w:r>
      <w:r>
        <w:rPr>
          <w:rFonts w:ascii="宋体" w:cs="宋体" w:eastAsia="宋体" w:hAnsi="宋体"/>
          <w:color w:val="000000"/>
        </w:rPr>
        <w:t>香料之路开辟标志世界市场形成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本质题。据本题时间信息可知准确时空是古代（世界）。根据材料可知，古罗马与印度通过贸易交换货物（如金币、葡萄酒与香料），印度为满足罗马需求前往东南亚寻找货源，推动了移民和文化传播。这体现了经济贸易往来是文明交流的重要纽带，促进了不同区域间的物质与文化互动，B项正确；材料中并没有体现罗马帝国版图在南亚的扩展，只是说有古罗马货栈、港口遗存以及双方贸易往来，不能直接得出版图扩展，排除A项；地理大发现是在15世纪末，而材料中涉及的是古代罗马与印度的贸易往来，时间不符，排除C项；世界市场是在工业革命后逐步完成的，香料之路主要是古代贸易通道，且材料重点不是强调世界市场形成，排除D项。故选B项。</w:t>
      </w:r>
    </w:p>
    <w:p>
      <w:pPr>
        <w:spacing w:line="360" w:lineRule="auto"/>
        <w:jc w:val="left"/>
        <w:textAlignment w:val="center"/>
        <w:rPr>
          <w:color w:val="000000"/>
        </w:rPr>
      </w:pPr>
      <w:r>
        <w:rPr>
          <w:color w:val="000000"/>
        </w:rPr>
        <w:t xml:space="preserve">14. </w:t>
      </w:r>
      <w:r>
        <w:rPr>
          <w:rFonts w:ascii="宋体" w:cs="宋体" w:eastAsia="宋体" w:hAnsi="宋体"/>
          <w:color w:val="000000"/>
        </w:rPr>
        <w:t>有学者借用“发达国家”和“第三世界”术语回溯二者经济发展轨迹，列表如下。对此表信息解读正确的是（   ）</w:t>
      </w:r>
    </w:p>
    <w:p>
      <w:pPr>
        <w:spacing w:line="360" w:lineRule="auto"/>
        <w:jc w:val="both"/>
        <w:textAlignment w:val="center"/>
        <w:rPr>
          <w:color w:val="000000"/>
        </w:rPr>
      </w:pPr>
      <w:r>
        <w:rPr>
          <w:rFonts w:ascii="宋体" w:cs="宋体" w:eastAsia="宋体" w:hAnsi="宋体"/>
          <w:color w:val="000000"/>
        </w:rPr>
        <w:t>1750—1913年国民生产总值总量/人均国民生产总值</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20"/>
        <w:gridCol w:w="1820"/>
        <w:gridCol w:w="1820"/>
        <w:gridCol w:w="1677"/>
        <w:gridCol w:w="1769"/>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1665"/>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时间</w:t>
            </w:r>
          </w:p>
        </w:tc>
        <w:tc>
          <w:tcPr>
            <w:tcW w:type="dxa" w:w="3330"/>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国民生产总值总量（10亿美元）</w:t>
            </w:r>
          </w:p>
        </w:tc>
        <w:tc>
          <w:tcPr>
            <w:tcW w:type="dxa" w:w="3330"/>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人均国民生产总值（美元）</w:t>
            </w:r>
          </w:p>
        </w:tc>
      </w:tr>
      <w:tr>
        <w:tblPrEx>
          <w:tblW w:type="dxa" w:w="8325"/>
          <w:tblCellMar>
            <w:top w:type="dxa" w:w="120"/>
            <w:left w:type="dxa" w:w="120"/>
            <w:bottom w:type="dxa" w:w="120"/>
            <w:right w:type="dxa" w:w="120"/>
          </w:tblCellMar>
        </w:tblPrEx>
        <w:trPr>
          <w:cantSplit w:val="0"/>
          <w:trHeight w:val="315"/>
        </w:trPr>
        <w:tc>
          <w:tcPr>
            <w:vMerge/>
            <w:tcBorders>
              <w:top w:color="000000" w:space="0" w:sz="6" w:val="single"/>
              <w:left w:color="000000" w:space="0" w:sz="6" w:val="single"/>
              <w:bottom w:color="000000" w:space="0" w:sz="6" w:val="single"/>
              <w:right w:color="000000" w:space="0" w:sz="6" w:val="single"/>
            </w:tcBorders>
          </w:tcPr>
          <w:p>
            <w:pPr>
              <w:spacing w:line="360" w:lineRule="auto"/>
              <w:jc w:val="both"/>
              <w:textAlignment w:val="center"/>
              <w:rPr>
                <w:color w:val="000000"/>
              </w:rPr>
            </w:pPr>
          </w:p>
        </w:tc>
        <w:tc>
          <w:tcPr>
            <w:tcW w:type="dxa" w:w="20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发达国家</w:t>
            </w:r>
          </w:p>
        </w:tc>
        <w:tc>
          <w:tcPr>
            <w:tcW w:type="dxa" w:w="20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第三世界国家</w:t>
            </w:r>
          </w:p>
        </w:tc>
        <w:tc>
          <w:tcPr>
            <w:tcW w:type="dxa" w:w="20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发达国家</w:t>
            </w:r>
          </w:p>
        </w:tc>
        <w:tc>
          <w:tcPr>
            <w:tcW w:type="dxa" w:w="20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第三世界国家</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1750年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35</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112</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182</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188</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1800年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47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137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198</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188</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1830年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67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150</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237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183</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1860年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118</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159</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324</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174</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1880年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180</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164</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406</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176</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1900年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297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184</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540</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175</w:t>
            </w:r>
          </w:p>
        </w:tc>
      </w:tr>
      <w:tr>
        <w:tblPrEx>
          <w:tblW w:type="dxa" w:w="8325"/>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1913年</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430</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217</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662</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192</w:t>
            </w:r>
          </w:p>
        </w:tc>
      </w:tr>
    </w:tbl>
    <w:p>
      <w:pPr>
        <w:spacing w:line="360" w:lineRule="auto"/>
        <w:jc w:val="right"/>
        <w:textAlignment w:val="center"/>
        <w:rPr>
          <w:color w:val="000000"/>
        </w:rPr>
      </w:pPr>
      <w:r>
        <w:rPr>
          <w:rFonts w:ascii="宋体" w:cs="宋体" w:eastAsia="宋体" w:hAnsi="宋体"/>
          <w:color w:val="000000"/>
        </w:rPr>
        <w:t>——引自【英】巴里·布赞等《全球转型：历史、现代性与国际关系的形成》</w:t>
      </w:r>
    </w:p>
    <w:p>
      <w:pPr>
        <w:spacing w:line="360" w:lineRule="auto"/>
        <w:jc w:val="left"/>
        <w:textAlignment w:val="center"/>
        <w:rPr>
          <w:color w:val="000000"/>
        </w:rPr>
      </w:pPr>
      <w:r>
        <w:rPr>
          <w:color w:val="000000"/>
        </w:rPr>
        <w:t xml:space="preserve">A. </w:t>
      </w:r>
      <w:r>
        <w:rPr>
          <w:rFonts w:ascii="宋体" w:cs="宋体" w:eastAsia="宋体" w:hAnsi="宋体"/>
          <w:color w:val="000000"/>
        </w:rPr>
        <w:t>第三世界国家与发达国家的国民生产总值呈匀速增长</w:t>
      </w:r>
    </w:p>
    <w:p>
      <w:pPr>
        <w:spacing w:line="360" w:lineRule="auto"/>
        <w:jc w:val="left"/>
        <w:textAlignment w:val="center"/>
        <w:rPr>
          <w:color w:val="000000"/>
        </w:rPr>
      </w:pPr>
      <w:r>
        <w:rPr>
          <w:color w:val="000000"/>
        </w:rPr>
        <w:t xml:space="preserve">B. </w:t>
      </w:r>
      <w:r>
        <w:rPr>
          <w:rFonts w:ascii="宋体" w:cs="宋体" w:eastAsia="宋体" w:hAnsi="宋体"/>
          <w:color w:val="000000"/>
        </w:rPr>
        <w:t>发达国家与第三世界国家人均国民生产总值逆向增减</w:t>
      </w:r>
    </w:p>
    <w:p>
      <w:pPr>
        <w:spacing w:line="360" w:lineRule="auto"/>
        <w:jc w:val="left"/>
        <w:textAlignment w:val="center"/>
        <w:rPr>
          <w:color w:val="000000"/>
        </w:rPr>
      </w:pPr>
      <w:r>
        <w:rPr>
          <w:color w:val="000000"/>
        </w:rPr>
        <w:t xml:space="preserve">C. </w:t>
      </w:r>
      <w:r>
        <w:rPr>
          <w:rFonts w:ascii="宋体" w:cs="宋体" w:eastAsia="宋体" w:hAnsi="宋体"/>
          <w:color w:val="000000"/>
        </w:rPr>
        <w:t>百余年间世界经济的急剧发展变化标志着两极格局的形成</w:t>
      </w:r>
    </w:p>
    <w:p>
      <w:pPr>
        <w:spacing w:line="360" w:lineRule="auto"/>
        <w:jc w:val="left"/>
        <w:textAlignment w:val="center"/>
        <w:rPr>
          <w:color w:val="000000"/>
        </w:rPr>
      </w:pPr>
      <w:r>
        <w:rPr>
          <w:color w:val="000000"/>
        </w:rPr>
        <w:t xml:space="preserve">D. </w:t>
      </w:r>
      <w:r>
        <w:rPr>
          <w:rFonts w:ascii="宋体" w:cs="宋体" w:eastAsia="宋体" w:hAnsi="宋体"/>
          <w:color w:val="000000"/>
        </w:rPr>
        <w:t>殖民掠夺和工业革命是发达国家经济快速增长的重要原因</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1750—1913年（世界）。根据材料可知，从时间线看，18世纪后期开始工业革命，发达国家凭借工业革命带来的技术、生产力提升，经济快速发展；同时在这一过程中，发达国家通过殖民扩张和掠夺，获取原料、市场、资本等，加速自身经济增长。结合表格中发达国家国民生产总值总量和人均国民生产总值在这一时期的显著增长（如1750-1913年总量从35到430，人均从182到662），可以推断殖民掠夺和工业革命是重要原因，D项正确；发达国家增速并非匀速（如1860年后明显加快），排除A项；第三世界人均值并非持续下降（如1913年回升至192），排除B项；两极格局形成于二战后，与题干时间不符，排除C项。故选D项。</w:t>
      </w:r>
    </w:p>
    <w:p>
      <w:pPr>
        <w:spacing w:line="360" w:lineRule="auto"/>
        <w:jc w:val="left"/>
        <w:textAlignment w:val="center"/>
        <w:rPr>
          <w:color w:val="000000"/>
        </w:rPr>
      </w:pPr>
      <w:r>
        <w:rPr>
          <w:color w:val="000000"/>
        </w:rPr>
        <w:t xml:space="preserve">15. </w:t>
      </w:r>
      <w:r>
        <w:rPr>
          <w:rFonts w:ascii="宋体" w:cs="宋体" w:eastAsia="宋体" w:hAnsi="宋体"/>
          <w:color w:val="000000"/>
        </w:rPr>
        <w:t>有学者指出：“虽然拿破仑败亡之后，全欧洲曾经过了一度强烈的反动，但法国革命的精神，却已深深地伏根于各国人民的心中，外面的压力，已是不能阻止它在暗地里的发芽展叶了。”下列选项中，法国革命精神的“发芽展叶”不包括（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英国“光荣革命”</w:t>
      </w:r>
      <w:r>
        <w:rPr>
          <w:color w:val="000000"/>
        </w:rPr>
        <w:tab/>
      </w:r>
      <w:r>
        <w:rPr>
          <w:color w:val="000000"/>
        </w:rPr>
        <w:t xml:space="preserve">B. </w:t>
      </w:r>
      <w:r>
        <w:rPr>
          <w:rFonts w:ascii="宋体" w:cs="宋体" w:eastAsia="宋体" w:hAnsi="宋体"/>
          <w:color w:val="000000"/>
        </w:rPr>
        <w:t>俄国十二月党人起义</w:t>
      </w:r>
      <w:r>
        <w:rPr>
          <w:color w:val="000000"/>
        </w:rPr>
        <w:tab/>
      </w:r>
      <w:r>
        <w:rPr>
          <w:color w:val="000000"/>
        </w:rPr>
        <w:t xml:space="preserve">C. </w:t>
      </w:r>
      <w:r>
        <w:rPr>
          <w:rFonts w:ascii="宋体" w:cs="宋体" w:eastAsia="宋体" w:hAnsi="宋体"/>
          <w:color w:val="000000"/>
        </w:rPr>
        <w:t>波兰民族解放斗争</w:t>
      </w:r>
      <w:r>
        <w:rPr>
          <w:color w:val="000000"/>
        </w:rPr>
        <w:tab/>
      </w:r>
      <w:r>
        <w:rPr>
          <w:color w:val="000000"/>
        </w:rPr>
        <w:t xml:space="preserve">D. </w:t>
      </w:r>
      <w:r>
        <w:rPr>
          <w:rFonts w:ascii="宋体" w:cs="宋体" w:eastAsia="宋体" w:hAnsi="宋体"/>
          <w:color w:val="000000"/>
        </w:rPr>
        <w:t>普鲁士废除农奴制改革</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本题主题干的设问词，可知这是反向题。据本题时间信息可知准确时空是：近代法国。据材料可知，英国“光荣革命”发生在1688年，而法国大革命是1789年开始的，英国“光荣革命”时间早于法国大革命，不可能是法国革命精神影响的结果，所以它不属于法国革命精神的“发芽展叶”，A符合题意；十二月党人受法国革命思想影响，追求自由民主，反对封建专制，属于法国革命精神的传播，但不符合题意，排除B项；波兰民族解放斗争是反抗外来压迫、追求民族独立与民主，受法国革命精神影响，但不符合题意，排除C项；普鲁士废除农奴制改革是反封建的改革，受法国革命反封建精神的推动，但不符合题意，排除D项。故选A项。</w:t>
      </w:r>
    </w:p>
    <w:p>
      <w:pPr>
        <w:spacing w:line="360" w:lineRule="auto"/>
        <w:jc w:val="left"/>
        <w:textAlignment w:val="center"/>
        <w:rPr>
          <w:color w:val="000000"/>
        </w:rPr>
      </w:pPr>
      <w:r>
        <w:rPr>
          <w:color w:val="000000"/>
        </w:rPr>
        <w:t xml:space="preserve">16. </w:t>
      </w:r>
      <w:r>
        <w:rPr>
          <w:rFonts w:ascii="宋体" w:cs="宋体" w:eastAsia="宋体" w:hAnsi="宋体"/>
          <w:color w:val="000000"/>
        </w:rPr>
        <w:t>下为19世纪中后期英国社会对煤烟影响环境等</w:t>
      </w:r>
      <w:r>
        <w:rPr>
          <w:rFonts w:ascii="宋体" w:cs="宋体" w:eastAsia="宋体" w:hAnsi="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看法。材料反映了（   ）</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364"/>
        <w:gridCol w:w="7366"/>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21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某制造商观点</w:t>
            </w:r>
          </w:p>
        </w:tc>
        <w:tc>
          <w:tcPr>
            <w:tcW w:type="dxa" w:w="61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煤烟中的碳对人的健康不产生任何有害影响，完全能够遏制、消除有害气体</w:t>
            </w:r>
          </w:p>
        </w:tc>
      </w:tr>
      <w:tr>
        <w:tblPrEx>
          <w:tblW w:type="dxa" w:w="8325"/>
          <w:tblCellMar>
            <w:top w:type="dxa" w:w="120"/>
            <w:left w:type="dxa" w:w="120"/>
            <w:bottom w:type="dxa" w:w="120"/>
            <w:right w:type="dxa" w:w="120"/>
          </w:tblCellMar>
        </w:tblPrEx>
        <w:trPr>
          <w:cantSplit w:val="0"/>
          <w:trHeight w:val="315"/>
        </w:trPr>
        <w:tc>
          <w:tcPr>
            <w:tcW w:type="dxa" w:w="21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医学期刊《柳叶刀》刊文</w:t>
            </w:r>
          </w:p>
        </w:tc>
        <w:tc>
          <w:tcPr>
            <w:tcW w:type="dxa" w:w="61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死亡不是与（由）浓雾相伴的寒冷气温引起的，而是浓雾中包含的化学物质引起的</w:t>
            </w:r>
          </w:p>
        </w:tc>
      </w:tr>
      <w:tr>
        <w:tblPrEx>
          <w:tblW w:type="dxa" w:w="8325"/>
          <w:tblCellMar>
            <w:top w:type="dxa" w:w="120"/>
            <w:left w:type="dxa" w:w="120"/>
            <w:bottom w:type="dxa" w:w="120"/>
            <w:right w:type="dxa" w:w="120"/>
          </w:tblCellMar>
        </w:tblPrEx>
        <w:trPr>
          <w:cantSplit w:val="0"/>
          <w:trHeight w:val="315"/>
        </w:trPr>
        <w:tc>
          <w:tcPr>
            <w:tcW w:type="dxa" w:w="21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伦敦市长发言</w:t>
            </w:r>
          </w:p>
        </w:tc>
        <w:tc>
          <w:tcPr>
            <w:tcW w:type="dxa" w:w="61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大工厂的烟囱竖起之后，疟疾就不再侵扰生活在周边的居民了</w:t>
            </w:r>
          </w:p>
        </w:tc>
      </w:tr>
      <w:tr>
        <w:tblPrEx>
          <w:tblW w:type="dxa" w:w="8325"/>
          <w:tblCellMar>
            <w:top w:type="dxa" w:w="120"/>
            <w:left w:type="dxa" w:w="120"/>
            <w:bottom w:type="dxa" w:w="120"/>
            <w:right w:type="dxa" w:w="120"/>
          </w:tblCellMar>
        </w:tblPrEx>
        <w:trPr>
          <w:cantSplit w:val="0"/>
          <w:trHeight w:val="315"/>
        </w:trPr>
        <w:tc>
          <w:tcPr>
            <w:tcW w:type="dxa" w:w="21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一流行刊物观点</w:t>
            </w:r>
          </w:p>
        </w:tc>
        <w:tc>
          <w:tcPr>
            <w:tcW w:type="dxa" w:w="61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强健的胸腔无法形成可以抵御煤烟攻击的保护，空气某种程度上已经不再适合呼吸了</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环境污染问题严峻已成共识</w:t>
      </w:r>
      <w:r>
        <w:rPr>
          <w:color w:val="000000"/>
        </w:rPr>
        <w:tab/>
      </w:r>
      <w:r>
        <w:rPr>
          <w:color w:val="000000"/>
        </w:rPr>
        <w:t xml:space="preserve">B. </w:t>
      </w:r>
      <w:r>
        <w:rPr>
          <w:rFonts w:ascii="宋体" w:cs="宋体" w:eastAsia="宋体" w:hAnsi="宋体"/>
          <w:color w:val="000000"/>
        </w:rPr>
        <w:t>城市化必然会带来公共卫生危机</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社会医疗水平随工业化提升</w:t>
      </w:r>
      <w:r>
        <w:rPr>
          <w:color w:val="000000"/>
        </w:rPr>
        <w:tab/>
      </w:r>
      <w:r>
        <w:rPr>
          <w:color w:val="000000"/>
        </w:rPr>
        <w:t xml:space="preserve">D. </w:t>
      </w:r>
      <w:r>
        <w:rPr>
          <w:rFonts w:ascii="宋体" w:cs="宋体" w:eastAsia="宋体" w:hAnsi="宋体"/>
          <w:color w:val="000000"/>
        </w:rPr>
        <w:t>工业化城市化过程中存在的问题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本质题。据本题时间信息可知准确时空是19世纪中后期（英国）。根据材料可知，19世纪中后期英国处于工业化城市化进程中，材料里既有认为煤烟无害甚至有益的观点，也有指出煤烟带来健康问题等负面影响的观点，这充分反映了工业化城市化过程中存在的诸如环境对健康影响等方面的问题，D项正确；从材料中可以看到不同主体有不同观点，并非都对环境污染问题严峻达成了共识，存在分歧，排除A项；材料主要围绕煤烟对环境和健康的影响展开，未涉及城市化与公共卫生危机的必然联系，话题不一致，排除B项；材料没有体现社会医疗水平随着工业化的发展情况，重点在煤烟相关看法，排除C项。故选D项。</w:t>
      </w:r>
    </w:p>
    <w:p>
      <w:pPr>
        <w:spacing w:line="360" w:lineRule="auto"/>
        <w:jc w:val="left"/>
        <w:textAlignment w:val="center"/>
        <w:rPr>
          <w:color w:val="000000"/>
        </w:rPr>
      </w:pPr>
      <w:r>
        <w:rPr>
          <w:color w:val="000000"/>
        </w:rPr>
        <w:t xml:space="preserve">17. </w:t>
      </w:r>
      <w:r>
        <w:rPr>
          <w:rFonts w:ascii="宋体" w:cs="宋体" w:eastAsia="宋体" w:hAnsi="宋体"/>
          <w:color w:val="000000"/>
        </w:rPr>
        <w:t>如图为创作于1958年的时事漫画，时任美国总统艾森豪威尔面露怒色指向窗外，斥责下属：“谁让‘春天’入境的？”此前他断言将在春季解决经济问题，如今桌上却堆满了诸如“利润下降”“失业增加”的报告。漫画反映了（   ）</w:t>
      </w:r>
    </w:p>
    <w:p>
      <w:pPr>
        <w:spacing w:line="360" w:lineRule="auto"/>
        <w:jc w:val="left"/>
        <w:textAlignment w:val="center"/>
        <w:rPr>
          <w:color w:val="000000"/>
        </w:rPr>
      </w:pPr>
      <w:r>
        <w:rPr>
          <w:color w:val="000000"/>
        </w:rPr>
        <w:drawing>
          <wp:inline>
            <wp:extent cx="1924050" cy="1257300"/>
            <wp:docPr descr="学科网(www.zxxk.com)--教育资源门户，提供试卷、教案、课件、论文、素材以及各类教学资源下载，还有大量而丰富的教学相关资讯！ jzXJWHbOddhdyTnKjjYCsg=="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1924050" cy="12573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布雷顿森林体系瓦解</w:t>
      </w:r>
      <w:r>
        <w:rPr>
          <w:color w:val="000000"/>
        </w:rPr>
        <w:tab/>
      </w:r>
      <w:r>
        <w:rPr>
          <w:color w:val="000000"/>
        </w:rPr>
        <w:t xml:space="preserve">B. </w:t>
      </w:r>
      <w:r>
        <w:rPr>
          <w:rFonts w:ascii="宋体" w:cs="宋体" w:eastAsia="宋体" w:hAnsi="宋体"/>
          <w:color w:val="000000"/>
        </w:rPr>
        <w:t>卡德纳斯改革的春风吹到美国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艾森豪威尔的经济政策未能奏效</w:t>
      </w:r>
      <w:r>
        <w:rPr>
          <w:color w:val="000000"/>
        </w:rPr>
        <w:tab/>
      </w:r>
      <w:r>
        <w:rPr>
          <w:color w:val="000000"/>
        </w:rPr>
        <w:t xml:space="preserve">D. </w:t>
      </w:r>
      <w:r>
        <w:rPr>
          <w:rFonts w:ascii="宋体" w:cs="宋体" w:eastAsia="宋体" w:hAnsi="宋体"/>
          <w:color w:val="000000"/>
        </w:rPr>
        <w:t>古巴革命推翻美国扶植的傀儡政权</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本题主题干的设问词，可知这是本质题。据本题时间信息可知准确时空是：1958年的美国。据材料可知，漫画中艾森豪威尔曾断言春季解决经济问题，但桌上有“利润下降”“失业增加”的报告，说明他的经济政策没达到效果，C项正确；布雷顿森林体系瓦解是在20世纪70年代，而漫画创作于1958年，时间不符，排除A项；卡德纳斯改革是墨西哥的改革，与美国艾森豪威尔的经济问题无关，排除B项；古巴革命推翻傀儡政权是在1959年，漫画创作于1958年，时间不符，排除D项。故选C项。</w:t>
      </w:r>
    </w:p>
    <w:p>
      <w:pPr>
        <w:spacing w:line="360" w:lineRule="auto"/>
        <w:jc w:val="left"/>
        <w:textAlignment w:val="center"/>
        <w:rPr>
          <w:color w:val="000000"/>
        </w:rPr>
      </w:pPr>
      <w:r>
        <w:rPr>
          <w:color w:val="000000"/>
        </w:rPr>
        <w:t xml:space="preserve">18. </w:t>
      </w:r>
      <w:r>
        <w:rPr>
          <w:rFonts w:ascii="宋体" w:cs="宋体" w:eastAsia="宋体" w:hAnsi="宋体"/>
          <w:color w:val="000000"/>
        </w:rPr>
        <w:t>任何历史事物都是在特定的、具体的时间和空间条件下发生的。比如，美洲发现了古代东方的石锚，有学者据此认为古代东方人到过美洲：也有学者持不同意见，因为石锚可以通过多种方式到达美洲。又如，研究发现，16世纪米兰、伦巴第技术进步巨大，却没有像英国一样发生工业革命。究其原因，有学者认为现有资料虽不充足，但不妨碍作出推论：有学者则认为“推论是危险的事，以假设可能为当然是不诚信的事”。由此可见（   ）</w:t>
      </w:r>
    </w:p>
    <w:p>
      <w:pPr>
        <w:spacing w:line="360" w:lineRule="auto"/>
        <w:jc w:val="left"/>
        <w:textAlignment w:val="center"/>
        <w:rPr>
          <w:color w:val="000000"/>
        </w:rPr>
      </w:pPr>
      <w:r>
        <w:rPr>
          <w:color w:val="000000"/>
        </w:rPr>
        <w:t xml:space="preserve">A. </w:t>
      </w:r>
      <w:r>
        <w:rPr>
          <w:rFonts w:ascii="宋体" w:cs="宋体" w:eastAsia="宋体" w:hAnsi="宋体"/>
          <w:color w:val="000000"/>
        </w:rPr>
        <w:t>史学研究只能依据文献材料综合分析，避免使用推测的方法</w:t>
      </w:r>
    </w:p>
    <w:p>
      <w:pPr>
        <w:spacing w:line="360" w:lineRule="auto"/>
        <w:jc w:val="left"/>
        <w:textAlignment w:val="center"/>
        <w:rPr>
          <w:color w:val="000000"/>
        </w:rPr>
      </w:pPr>
      <w:r>
        <w:rPr>
          <w:color w:val="000000"/>
        </w:rPr>
        <w:t xml:space="preserve">B. </w:t>
      </w:r>
      <w:r>
        <w:rPr>
          <w:rFonts w:ascii="宋体" w:cs="宋体" w:eastAsia="宋体" w:hAnsi="宋体"/>
          <w:color w:val="000000"/>
        </w:rPr>
        <w:t>历史研究应当论点先行，勇于突破史料的束缚，大胆进行假设</w:t>
      </w:r>
    </w:p>
    <w:p>
      <w:pPr>
        <w:spacing w:line="360" w:lineRule="auto"/>
        <w:jc w:val="left"/>
        <w:textAlignment w:val="center"/>
        <w:rPr>
          <w:color w:val="000000"/>
        </w:rPr>
      </w:pPr>
      <w:r>
        <w:rPr>
          <w:color w:val="000000"/>
        </w:rPr>
        <w:t xml:space="preserve">C. </w:t>
      </w:r>
      <w:r>
        <w:rPr>
          <w:rFonts w:ascii="宋体" w:cs="宋体" w:eastAsia="宋体" w:hAnsi="宋体"/>
          <w:color w:val="000000"/>
        </w:rPr>
        <w:t>探究不同事实之间的实际关联，方能建构有意义的历史解释</w:t>
      </w:r>
    </w:p>
    <w:p>
      <w:pPr>
        <w:spacing w:line="360" w:lineRule="auto"/>
        <w:jc w:val="left"/>
        <w:textAlignment w:val="center"/>
        <w:rPr>
          <w:color w:val="000000"/>
        </w:rPr>
      </w:pPr>
      <w:r>
        <w:rPr>
          <w:color w:val="000000"/>
        </w:rPr>
        <w:t xml:space="preserve">D. </w:t>
      </w:r>
      <w:r>
        <w:rPr>
          <w:rFonts w:ascii="宋体" w:cs="宋体" w:eastAsia="宋体" w:hAnsi="宋体"/>
          <w:color w:val="000000"/>
        </w:rPr>
        <w:t>史料缺失的情况下，运用逻辑推理方法更便于确证事实真相</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设问词，可知是推断题。据本题时间信息可知准确时空是古代近代（中国和世界）。根据材料可知，通过美洲发现古代东方石锚这一事实，不同学者基于不同角度有不同观点；16世纪米兰、伦巴第技术进步却未发生工业革命这一事实，学者们也存在不同看法。这表明只有探究不同事实之间的实际关联，比如考虑石锚到达美洲的各种可能方式、米兰等地未发生工业革命的多方面因素等，才能建构有意义的历史解释，C项正确；材料中虽然提到了对于一些历史现象存在不同观点以及关于推测的争议，但并没有说史学研究只能依据文献材料且完全避免推测。在实际史学研究中，合理推测在有一定依据时是可以存在的，排除A项；历史研究应该以史料为基础，而不是论点先行、突破史料束缚。史料是历史研究的重要依据，脱离史料的假设和论点是缺乏说服力的，排除B项；史料是确证事实真相的关键，在史料缺失时，仅靠逻辑推理很难确凿地证明事实真相，逻辑推理只能作为一种辅助手段，而不能替代史料的作用，排除D项。故选C项。</w:t>
      </w:r>
    </w:p>
    <w:p>
      <w:pPr>
        <w:spacing w:line="285" w:lineRule="auto"/>
        <w:jc w:val="center"/>
        <w:textAlignment w:val="center"/>
        <w:rPr>
          <w:color w:val="000000"/>
        </w:rPr>
      </w:pPr>
      <w:r>
        <w:rPr>
          <w:rFonts w:ascii="宋体" w:cs="宋体" w:eastAsia="宋体" w:hAnsi="宋体"/>
          <w:b/>
          <w:color w:val="000000"/>
          <w:sz w:val="24"/>
        </w:rPr>
        <w:t>非选择题部分</w:t>
      </w:r>
    </w:p>
    <w:p>
      <w:pPr>
        <w:spacing w:line="285" w:lineRule="auto"/>
        <w:jc w:val="left"/>
        <w:textAlignment w:val="center"/>
        <w:rPr>
          <w:color w:val="000000"/>
        </w:rPr>
      </w:pPr>
      <w:r>
        <w:rPr>
          <w:rFonts w:ascii="宋体" w:cs="宋体" w:eastAsia="宋体" w:hAnsi="宋体"/>
          <w:b/>
          <w:color w:val="000000"/>
          <w:sz w:val="24"/>
        </w:rPr>
        <w:t>三、非选择题（本大题共4小题，共52分）</w:t>
      </w:r>
    </w:p>
    <w:p>
      <w:pPr>
        <w:spacing w:line="360" w:lineRule="auto"/>
        <w:jc w:val="left"/>
        <w:textAlignment w:val="center"/>
        <w:rPr>
          <w:color w:val="000000"/>
        </w:rPr>
      </w:pPr>
      <w:r>
        <w:rPr>
          <w:color w:val="000000"/>
        </w:rPr>
        <w:t xml:space="preserve">19. </w:t>
      </w:r>
      <w:r>
        <w:rPr>
          <w:rFonts w:ascii="宋体" w:cs="宋体" w:eastAsia="宋体" w:hAnsi="宋体"/>
          <w:color w:val="000000"/>
        </w:rPr>
        <w:t>读史鉴照，制度强则国家强，基层安则天下安。阅读材料，回答问题。</w:t>
      </w:r>
    </w:p>
    <w:p>
      <w:pPr>
        <w:spacing w:line="360" w:lineRule="auto"/>
        <w:ind w:firstLine="420"/>
        <w:jc w:val="left"/>
        <w:textAlignment w:val="center"/>
        <w:rPr>
          <w:color w:val="000000"/>
        </w:rPr>
      </w:pPr>
      <w:r>
        <w:rPr>
          <w:rFonts w:ascii="楷体" w:cs="楷体" w:eastAsia="楷体" w:hAnsi="楷体"/>
          <w:color w:val="000000"/>
        </w:rPr>
        <w:t>材料一  “自国初以来”，“天下失职犷悍之徒悉收籍之：伉健者迁禁卫，短弱者为厢军”；“不以武人为大帅专制一道，必以文臣为经略以总制之”；枢密院“有发兵之权而无握兵之重，三衙“有握兵之重而无发兵之权，上下相维，不得专制”；京师之兵与诸道之兵“内外相制，无偏重之患”；“分遣禁旅成守边地，率一二年而更”。</w:t>
      </w:r>
    </w:p>
    <w:p>
      <w:pPr>
        <w:spacing w:line="360" w:lineRule="auto"/>
        <w:ind w:firstLine="420"/>
        <w:jc w:val="right"/>
        <w:textAlignment w:val="center"/>
        <w:rPr>
          <w:color w:val="000000"/>
        </w:rPr>
      </w:pPr>
      <w:r>
        <w:rPr>
          <w:rFonts w:ascii="楷体" w:cs="楷体" w:eastAsia="楷体" w:hAnsi="楷体"/>
          <w:color w:val="000000"/>
        </w:rPr>
        <w:t>——摘编自李焘《续资治通鉴长编》等</w:t>
      </w:r>
    </w:p>
    <w:p>
      <w:pPr>
        <w:spacing w:line="360" w:lineRule="auto"/>
        <w:ind w:firstLine="420"/>
        <w:jc w:val="left"/>
        <w:textAlignment w:val="center"/>
        <w:rPr>
          <w:color w:val="000000"/>
        </w:rPr>
      </w:pPr>
      <w:r>
        <w:rPr>
          <w:rFonts w:ascii="楷体" w:cs="楷体" w:eastAsia="楷体" w:hAnsi="楷体"/>
          <w:color w:val="000000"/>
        </w:rPr>
        <w:t>材料二  明朝黄佐（1490—1566年）《泰泉乡礼》部分目录及内容</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587"/>
        <w:gridCol w:w="9143"/>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目录</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内容</w:t>
            </w:r>
          </w:p>
        </w:tc>
      </w:tr>
      <w:tr>
        <w:tblPrEx>
          <w:tblW w:type="dxa" w:w="8325"/>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乡礼纲领</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立教，明伦，敬身</w:t>
            </w:r>
          </w:p>
        </w:tc>
      </w:tr>
      <w:tr>
        <w:tblPrEx>
          <w:tblW w:type="dxa" w:w="8325"/>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乡约</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德业相劝，过失相规，礼俗相交，患难相恤</w:t>
            </w:r>
          </w:p>
        </w:tc>
      </w:tr>
      <w:tr>
        <w:tblPrEx>
          <w:tblW w:type="dxa" w:w="8325"/>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乡校</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统社学，择教读，施教。谕俗文，劝农文，劝孝文</w:t>
            </w:r>
          </w:p>
        </w:tc>
      </w:tr>
      <w:tr>
        <w:tblPrEx>
          <w:tblW w:type="dxa" w:w="8325"/>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社仓</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恤贫穷，赈荒歉</w:t>
            </w:r>
          </w:p>
        </w:tc>
      </w:tr>
      <w:tr>
        <w:tblPrEx>
          <w:tblW w:type="dxa" w:w="8325"/>
          <w:tblCellMar>
            <w:top w:type="dxa" w:w="120"/>
            <w:left w:type="dxa" w:w="120"/>
            <w:bottom w:type="dxa" w:w="120"/>
            <w:right w:type="dxa" w:w="120"/>
          </w:tblCellMar>
        </w:tblPrEx>
        <w:trPr>
          <w:cantSplit w:val="0"/>
        </w:trPr>
        <w:tc>
          <w:tcPr>
            <w:tcW w:type="dxa" w:w="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楷体" w:cs="楷体" w:eastAsia="楷体" w:hAnsi="楷体"/>
                <w:color w:val="000000"/>
              </w:rPr>
              <w:t>保甲</w:t>
            </w:r>
          </w:p>
        </w:tc>
        <w:tc>
          <w:tcPr>
            <w:tcW w:type="dxa" w:w="74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王安石行保甲法，则督民操练，使自备衣甲器械，天下始骚然矣。故今以乡约为主……（保甲法）立法大要，在于保安良善，消弭盗贼而已奉太祖高皇帝戒谕（六谕）……违者一体连坐</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cs="宋体" w:eastAsia="宋体" w:hAnsi="宋体"/>
          <w:color w:val="000000"/>
        </w:rPr>
        <w:t>根据材料一，概括北宋在军事制度方面的举措。</w:t>
      </w:r>
    </w:p>
    <w:p>
      <w:pPr>
        <w:spacing w:line="360" w:lineRule="auto"/>
        <w:jc w:val="left"/>
        <w:textAlignment w:val="center"/>
        <w:rPr>
          <w:color w:val="000000"/>
        </w:rPr>
      </w:pPr>
      <w:r>
        <w:rPr>
          <w:color w:val="000000"/>
        </w:rPr>
        <w:t>（2）</w:t>
      </w:r>
      <w:r>
        <w:rPr>
          <w:rFonts w:ascii="宋体" w:cs="宋体" w:eastAsia="宋体" w:hAnsi="宋体"/>
          <w:color w:val="000000"/>
        </w:rPr>
        <w:t>结合所学，指出王安石推行的保甲法与材料二中明朝保甲法在“立法大要”上的异同，概括《泰泉乡礼》上述内容所反映的基层社会治理体系特点。</w:t>
      </w:r>
    </w:p>
    <w:p>
      <w:pPr>
        <w:spacing w:line="360" w:lineRule="auto"/>
        <w:textAlignment w:val="center"/>
        <w:rPr>
          <w:color w:val="000000"/>
        </w:rPr>
      </w:pPr>
      <w:r>
        <w:rPr>
          <w:color w:val="2E75B6"/>
        </w:rPr>
        <w:t>【答案】</w:t>
      </w:r>
      <w:r>
        <w:rPr>
          <w:color w:val="000000"/>
        </w:rPr>
        <w:t>（1）</w:t>
      </w:r>
      <w:r>
        <w:rPr>
          <w:color w:val="000000"/>
        </w:rPr>
        <w:t>举措：收编流民，扩充禁军；以文制武，文人统兵；分化事权，相互牵制；内外相制，守内虚外；实行更戍法。</w:t>
      </w:r>
      <w:r>
        <w:rPr>
          <w:color w:val="000000"/>
        </w:rPr>
        <w:t xml:space="preserve">    </w:t>
      </w:r>
    </w:p>
    <w:p>
      <w:pPr>
        <w:spacing w:line="360" w:lineRule="auto"/>
        <w:textAlignment w:val="center"/>
        <w:rPr>
          <w:color w:val="000000"/>
        </w:rPr>
      </w:pPr>
      <w:r>
        <w:rPr>
          <w:color w:val="000000"/>
        </w:rPr>
        <w:t>（2）</w:t>
      </w:r>
      <w:r>
        <w:rPr>
          <w:color w:val="000000"/>
        </w:rPr>
        <w:t>同：都加强基层控制，维护统治秩序。异：王安石保甲法侧重军事训练，兵农合一，明朝保甲法侧重于基层治安，社会教化；王安石保甲法主要依靠乡约力量，明朝保甲法主要依靠皇权力量。特点：涉及内容范围广泛；乡约教化与法律约束相结合（或礼法结合）；受儒家思想、宗法观念的影响；民间自治与政府监管相结合。</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本题是特点题。时空是北宋中国。举措：据材料一“</w:t>
      </w:r>
      <w:r>
        <w:rPr>
          <w:rFonts w:ascii="宋体" w:cs="宋体" w:eastAsia="宋体" w:hAnsi="宋体"/>
          <w:color w:val="000000"/>
        </w:rPr>
        <w:t>天下失职犷悍之徒悉收籍之：伉健者迁禁卫，短弱者为厢军</w:t>
      </w:r>
      <w:r>
        <w:rPr>
          <w:rFonts w:ascii="宋体" w:cs="宋体" w:eastAsia="宋体" w:hAnsi="宋体"/>
          <w:color w:val="000000"/>
        </w:rPr>
        <w:t>”概括可得，北宋时期</w:t>
      </w:r>
      <w:r>
        <w:rPr>
          <w:rFonts w:ascii="宋体" w:cs="宋体" w:eastAsia="宋体" w:hAnsi="宋体"/>
          <w:color w:val="000000"/>
        </w:rPr>
        <w:t>收编流民，扩充禁军；据材料一“不以武人为大帅专制一道，必以文臣为经略以总制之”结合所学可得，北宋崇文抑武，派文官担任枢密院长官，以文制武，文人统兵；据材料一“</w:t>
      </w:r>
      <w:r>
        <w:rPr>
          <w:rFonts w:ascii="宋体" w:cs="宋体" w:eastAsia="宋体" w:hAnsi="宋体"/>
          <w:color w:val="000000"/>
        </w:rPr>
        <w:tab/>
      </w:r>
      <w:r>
        <w:rPr>
          <w:rFonts w:ascii="宋体" w:cs="宋体" w:eastAsia="宋体" w:hAnsi="宋体"/>
          <w:color w:val="000000"/>
        </w:rPr>
        <w:t>有发兵之权而无握兵之重”“有握兵之重而无发兵之权”结合所学可知，北宋兵将分离，分化事权，相互牵制；据材料一“内外相制，无偏重之患”可知，北宋内外相制，守内虚外；据材料一“分遣禁旅成守边地，率一二年而更”结合所学可知，北宋实行更戍法，定期更换驻地。</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本题是对比题。时空是古代中国。同：据材料二表格内容结合所学可知，</w:t>
      </w:r>
      <w:r>
        <w:rPr>
          <w:rFonts w:ascii="宋体" w:cs="宋体" w:eastAsia="宋体" w:hAnsi="宋体"/>
          <w:color w:val="000000"/>
        </w:rPr>
        <w:t>王安石推行的保甲法与明朝保甲法都是重要的社会基层治理制度，都是为了加强基层社会的控制，维护统治秩序。</w:t>
      </w:r>
      <w:r>
        <w:rPr>
          <w:rFonts w:ascii="宋体" w:cs="宋体" w:eastAsia="宋体" w:hAnsi="宋体"/>
          <w:color w:val="000000"/>
        </w:rPr>
        <w:t>异：可以从内容、职能、依靠力量等角度进行分析。据材料二表格内容“</w:t>
      </w:r>
      <w:r>
        <w:rPr>
          <w:rFonts w:ascii="宋体" w:cs="宋体" w:eastAsia="宋体" w:hAnsi="宋体"/>
          <w:color w:val="000000"/>
        </w:rPr>
        <w:t>王安石行保甲法，则督民操练，使自备衣甲器械……今以乡约为主</w:t>
      </w:r>
      <w:r>
        <w:rPr>
          <w:rFonts w:ascii="宋体" w:cs="宋体" w:eastAsia="宋体" w:hAnsi="宋体"/>
          <w:color w:val="000000"/>
        </w:rPr>
        <w:t>” 可知，王安石推行的保甲法侧重对农民进行编制管理和军事训练，兵农合一，主要依靠乡约治理；据“</w:t>
      </w:r>
      <w:r>
        <w:rPr>
          <w:rFonts w:ascii="宋体" w:cs="宋体" w:eastAsia="宋体" w:hAnsi="宋体"/>
          <w:color w:val="000000"/>
        </w:rPr>
        <w:t>（保甲法）立法大要，在于保安良善，消弭盗贼而已奉太祖高皇帝戒谕（六谕）</w:t>
      </w:r>
      <w:r>
        <w:rPr>
          <w:rFonts w:ascii="宋体" w:cs="宋体" w:eastAsia="宋体" w:hAnsi="宋体"/>
          <w:color w:val="000000"/>
        </w:rPr>
        <w:t>”可知，</w:t>
      </w:r>
      <w:r>
        <w:rPr>
          <w:rFonts w:ascii="宋体" w:cs="宋体" w:eastAsia="宋体" w:hAnsi="宋体"/>
          <w:color w:val="000000"/>
        </w:rPr>
        <w:t>明朝保甲法侧重社会治安与基层教化，主要依靠皇权力量，具有强制性。</w:t>
      </w:r>
      <w:r>
        <w:rPr>
          <w:rFonts w:ascii="宋体" w:cs="宋体" w:eastAsia="宋体" w:hAnsi="宋体"/>
          <w:color w:val="000000"/>
        </w:rPr>
        <w:t>特点：可以根据材料三表格内容整体和部分进行分析。整体而言，基层治理包含乡礼、乡约、乡校、社仓、保甲等内容，涵盖政治、经济、文化诸多方面，涉及范围广泛；部分而言，据乡礼和乡约中的“</w:t>
      </w:r>
      <w:r>
        <w:rPr>
          <w:rFonts w:ascii="宋体" w:cs="宋体" w:eastAsia="宋体" w:hAnsi="宋体"/>
          <w:color w:val="000000"/>
        </w:rPr>
        <w:t>立教，明伦，敬身</w:t>
      </w:r>
      <w:r>
        <w:rPr>
          <w:rFonts w:ascii="宋体" w:cs="宋体" w:eastAsia="宋体" w:hAnsi="宋体"/>
          <w:color w:val="000000"/>
        </w:rPr>
        <w:t>”“</w:t>
      </w:r>
      <w:r>
        <w:rPr>
          <w:rFonts w:ascii="宋体" w:cs="宋体" w:eastAsia="宋体" w:hAnsi="宋体"/>
          <w:color w:val="000000"/>
        </w:rPr>
        <w:t>德业相劝，过失相规，礼俗相交，患难相恤</w:t>
      </w:r>
      <w:r>
        <w:rPr>
          <w:rFonts w:ascii="宋体" w:cs="宋体" w:eastAsia="宋体" w:hAnsi="宋体"/>
          <w:color w:val="000000"/>
        </w:rPr>
        <w:t>”“</w:t>
      </w:r>
      <w:r>
        <w:rPr>
          <w:rFonts w:ascii="宋体" w:cs="宋体" w:eastAsia="宋体" w:hAnsi="宋体"/>
          <w:color w:val="000000"/>
        </w:rPr>
        <w:t>违者一体连坐</w:t>
      </w:r>
      <w:r>
        <w:rPr>
          <w:rFonts w:ascii="宋体" w:cs="宋体" w:eastAsia="宋体" w:hAnsi="宋体"/>
          <w:color w:val="000000"/>
        </w:rPr>
        <w:t>”可知，</w:t>
      </w:r>
      <w:r>
        <w:rPr>
          <w:rFonts w:ascii="宋体" w:cs="宋体" w:eastAsia="宋体" w:hAnsi="宋体"/>
          <w:color w:val="000000"/>
        </w:rPr>
        <w:t>乡约教化与法律约束相结合，据乡校、社仓、保甲的“劝农文，劝孝文”“恤贫穷，赈荒歉”可以看出基层社会治理受到了儒家思想和宗法观念的影响，民间自治与政府力量紧密结合。</w:t>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20. </w:t>
      </w:r>
      <w:r>
        <w:rPr>
          <w:rFonts w:ascii="宋体" w:cs="宋体" w:eastAsia="宋体" w:hAnsi="宋体"/>
          <w:color w:val="000000"/>
        </w:rPr>
        <w:t>中华医学，源远流长：人民至上，健康中国。阅读材料，回答问题。</w:t>
      </w:r>
    </w:p>
    <w:p>
      <w:pPr>
        <w:spacing w:line="360" w:lineRule="auto"/>
        <w:ind w:firstLine="420"/>
        <w:jc w:val="left"/>
        <w:textAlignment w:val="center"/>
        <w:rPr>
          <w:color w:val="000000"/>
        </w:rPr>
      </w:pPr>
      <w:r>
        <w:rPr>
          <w:rFonts w:ascii="楷体" w:cs="楷体" w:eastAsia="楷体" w:hAnsi="楷体"/>
          <w:color w:val="000000"/>
        </w:rPr>
        <w:t xml:space="preserve">材料一 </w:t>
      </w:r>
    </w:p>
    <w:p>
      <w:pPr>
        <w:spacing w:line="360" w:lineRule="auto"/>
        <w:jc w:val="left"/>
        <w:textAlignment w:val="center"/>
        <w:rPr>
          <w:color w:val="000000"/>
        </w:rPr>
      </w:pPr>
      <w:r>
        <w:rPr>
          <w:color w:val="000000"/>
        </w:rPr>
        <w:drawing>
          <wp:inline>
            <wp:extent cx="3000375" cy="3762375"/>
            <wp:docPr descr="学科网(www.zxxk.com)--教育资源门户，提供试卷、教案、课件、论文、素材以及各类教学资源下载，还有大量而丰富的教学相关资讯！ jzXJWHbOddhdyTnKjjYCsg=="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3000375" cy="3762375"/>
                    </a:xfrm>
                    <a:prstGeom prst="rect">
                      <a:avLst/>
                    </a:prstGeom>
                  </pic:spPr>
                </pic:pic>
              </a:graphicData>
            </a:graphic>
          </wp:inline>
        </w:drawing>
      </w:r>
    </w:p>
    <w:p>
      <w:pPr>
        <w:spacing w:line="360" w:lineRule="auto"/>
        <w:jc w:val="right"/>
        <w:textAlignment w:val="center"/>
        <w:rPr>
          <w:color w:val="000000"/>
        </w:rPr>
      </w:pPr>
      <w:r>
        <w:rPr>
          <w:rFonts w:ascii="楷体" w:cs="楷体" w:eastAsia="楷体" w:hAnsi="楷体"/>
          <w:color w:val="000000"/>
        </w:rPr>
        <w:t>——根据李廷安《中外医学史概论》等整理</w:t>
      </w:r>
    </w:p>
    <w:p>
      <w:pPr>
        <w:spacing w:line="360" w:lineRule="auto"/>
        <w:ind w:firstLine="420"/>
        <w:jc w:val="left"/>
        <w:textAlignment w:val="center"/>
        <w:rPr>
          <w:color w:val="000000"/>
        </w:rPr>
      </w:pPr>
      <w:r>
        <w:rPr>
          <w:rFonts w:ascii="楷体" w:cs="楷体" w:eastAsia="楷体" w:hAnsi="楷体"/>
          <w:color w:val="000000"/>
        </w:rPr>
        <w:t>材料二  进入新时代，习近平总书记对卫生与健康工作方针作了新的概括：“以基层为重点，以改革创新为动力，预防为主，中西医并重，把健康融入所有政策，人民共建共享。”强调：“现代化最重要的指标还是人民健康，这是人民幸福生活的基础。”</w:t>
      </w:r>
    </w:p>
    <w:p>
      <w:pPr>
        <w:spacing w:line="360" w:lineRule="auto"/>
        <w:ind w:firstLine="420"/>
        <w:jc w:val="left"/>
        <w:textAlignment w:val="center"/>
        <w:rPr>
          <w:color w:val="000000"/>
        </w:rPr>
      </w:pPr>
      <w:r>
        <w:rPr>
          <w:rFonts w:ascii="楷体" w:cs="楷体" w:eastAsia="楷体" w:hAnsi="楷体"/>
          <w:color w:val="000000"/>
        </w:rPr>
        <w:t>改革开放以来，我国现代医疗卫生体系逐步完善，专业卫生技术人员队伍扩大，现代医疗技术和设备迭代升级加快，卫生与健康事业取得巨大成就。1978—2023年，全国医疗卫生机构从近17万个增至107.1万个，床位数总量从204.2万张增至1017.4万张。到2024年，中国人均预期寿命达到79岁，位于中高收入国家前列。……具有说服力的数据，彰显了中国特色卫生与健康发展道路充满生机与活力。</w:t>
      </w:r>
    </w:p>
    <w:p>
      <w:pPr>
        <w:spacing w:line="360" w:lineRule="auto"/>
        <w:ind w:firstLine="420"/>
        <w:jc w:val="right"/>
        <w:textAlignment w:val="center"/>
        <w:rPr>
          <w:color w:val="000000"/>
        </w:rPr>
      </w:pPr>
      <w:r>
        <w:rPr>
          <w:rFonts w:ascii="楷体" w:cs="楷体" w:eastAsia="楷体" w:hAnsi="楷体"/>
          <w:color w:val="000000"/>
        </w:rPr>
        <w:t>——据《中国统计年鉴（2024）》等整理</w:t>
      </w:r>
    </w:p>
    <w:p>
      <w:pPr>
        <w:spacing w:line="360" w:lineRule="auto"/>
        <w:jc w:val="left"/>
        <w:textAlignment w:val="center"/>
        <w:rPr>
          <w:color w:val="000000"/>
        </w:rPr>
      </w:pPr>
      <w:r>
        <w:rPr>
          <w:color w:val="000000"/>
        </w:rPr>
        <w:t>（1）</w:t>
      </w:r>
      <w:r>
        <w:rPr>
          <w:rFonts w:ascii="宋体" w:cs="宋体" w:eastAsia="宋体" w:hAnsi="宋体"/>
          <w:color w:val="000000"/>
        </w:rPr>
        <w:t>根据材料一，结合所学，分别用一句话写出《黄帝内经》《本草纲目》在中华医学发展史上的地位。结合中华文化特质，简要概括“中华医学演进”的特点。</w:t>
      </w:r>
    </w:p>
    <w:p>
      <w:pPr>
        <w:spacing w:line="360" w:lineRule="auto"/>
        <w:jc w:val="left"/>
        <w:textAlignment w:val="center"/>
        <w:rPr>
          <w:color w:val="000000"/>
        </w:rPr>
      </w:pPr>
      <w:r>
        <w:rPr>
          <w:color w:val="000000"/>
        </w:rPr>
        <w:t>（2）</w:t>
      </w:r>
      <w:r>
        <w:rPr>
          <w:rFonts w:ascii="宋体" w:cs="宋体" w:eastAsia="宋体" w:hAnsi="宋体"/>
          <w:color w:val="000000"/>
        </w:rPr>
        <w:t>综合材料一、二，概括“中国特色卫生与健康发展道路充满生机与活力”的原因。</w:t>
      </w:r>
    </w:p>
    <w:p>
      <w:pPr>
        <w:spacing w:line="360" w:lineRule="auto"/>
        <w:textAlignment w:val="center"/>
        <w:rPr>
          <w:color w:val="000000"/>
        </w:rPr>
      </w:pPr>
      <w:r>
        <w:rPr>
          <w:color w:val="2E75B6"/>
        </w:rPr>
        <w:t>【答案】</w:t>
      </w:r>
      <w:r>
        <w:rPr>
          <w:color w:val="000000"/>
        </w:rPr>
        <w:t>（1）</w:t>
      </w:r>
      <w:r>
        <w:rPr>
          <w:color w:val="000000"/>
        </w:rPr>
        <w:t>地位：《黄帝内经》奠定中医理论基础；《本草纲目》集中医学知识之大成，被誉为“东方药学巨著”。</w:t>
      </w:r>
    </w:p>
    <w:p>
      <w:pPr>
        <w:spacing w:line="360" w:lineRule="auto"/>
        <w:jc w:val="left"/>
        <w:textAlignment w:val="center"/>
        <w:rPr>
          <w:color w:val="000000"/>
        </w:rPr>
      </w:pPr>
      <w:r>
        <w:rPr>
          <w:color w:val="000000"/>
        </w:rPr>
        <w:t>特点：本土性、连续性、创新性、包容性、多样性、凝聚性。</w:t>
      </w:r>
      <w:r>
        <w:rPr>
          <w:color w:val="000000"/>
        </w:rPr>
        <w:t xml:space="preserve">    </w:t>
      </w:r>
    </w:p>
    <w:p>
      <w:pPr>
        <w:spacing w:line="360" w:lineRule="auto"/>
        <w:jc w:val="left"/>
        <w:textAlignment w:val="center"/>
        <w:rPr>
          <w:color w:val="000000"/>
        </w:rPr>
      </w:pPr>
      <w:r>
        <w:rPr>
          <w:color w:val="000000"/>
        </w:rPr>
        <w:t>（2）</w:t>
      </w:r>
      <w:r>
        <w:rPr>
          <w:color w:val="000000"/>
        </w:rPr>
        <w:t>原因：中国共产党的领导；；社会主义制度的优越性；；以人民为中心；传统医学的开发利用；现代医疗卫生体系逐步完善；专技人员队伍、设备的扩大；广大医护工作者的共同努力；科学技术的广泛应用。</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本题是特点题。时空是：古代中国。</w:t>
      </w:r>
    </w:p>
    <w:p>
      <w:pPr>
        <w:spacing w:line="360" w:lineRule="auto"/>
        <w:jc w:val="left"/>
        <w:textAlignment w:val="center"/>
        <w:rPr>
          <w:color w:val="000000"/>
        </w:rPr>
      </w:pPr>
      <w:r>
        <w:rPr>
          <w:color w:val="000000"/>
        </w:rPr>
        <w:t xml:space="preserve">地位：根据材料“战国秦汉时期理论体系形成”结合所学知识可知，《黄帝内经》奠定中医理论基础；根据材料“明清医学”结合所学知识可知，《本草纲目》集中医学知识之大成，被誉为“东方药学巨著”。 </w:t>
      </w:r>
    </w:p>
    <w:p>
      <w:pPr>
        <w:spacing w:line="360" w:lineRule="auto"/>
        <w:jc w:val="left"/>
        <w:textAlignment w:val="center"/>
        <w:rPr>
          <w:color w:val="000000"/>
        </w:rPr>
      </w:pPr>
      <w:r>
        <w:rPr>
          <w:color w:val="000000"/>
        </w:rPr>
        <w:t>特点：根据材料“中国医学演进略图”结合所学知识可知，从五帝时代到近代医学的发展，体现了本土性、连续性、创新性、包容性、多样性、凝聚性等特点。</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本题是背景题。时空是：当代中国。</w:t>
      </w:r>
    </w:p>
    <w:p>
      <w:pPr>
        <w:spacing w:line="360" w:lineRule="auto"/>
        <w:jc w:val="left"/>
        <w:textAlignment w:val="center"/>
        <w:rPr>
          <w:color w:val="000000"/>
        </w:rPr>
      </w:pPr>
      <w:r>
        <w:rPr>
          <w:color w:val="000000"/>
        </w:rPr>
        <w:t>原因：根据材料“进入新时代，习近平总书记对卫生与健康工作方针作了新的概括”可知，中国共产党的领导；根据材料“改革开放以来，我国现代医疗卫生体系逐步完善，专业卫生技术人员队伍扩大，现代医疗技术和设备迭代升级加快，卫生与健康事业取得巨大成就。”可知，社会主义制度的优越性；根据材料“现代化最重要的指标还是人民健康，这是人民幸福生活的基础。”可知，以人民为中心；根据材料“以基层为重点，以改革创新为动力，预防为主，中西医并重，把健康融入所有政策，人民共建共享。”可知，传统医学的开发利用，以及现代医疗卫生体系逐步完善；根据材料“专业卫生技术人员队伍扩大，现代医疗技术和设备迭代升级加快”可知，专技人员队伍、设备的扩大；根据材料“1978—2023年，全国医疗卫生机构从近17万个增至107.1万个，床位数总量从204.2万张增至1017.4万张。到2024年，中国人均预期寿命达到79岁，位于中高收入国家前列。”可知，广大医护工作者的共同努力，以及科学技术的广泛应用。</w:t>
      </w:r>
    </w:p>
    <w:p>
      <w:pPr>
        <w:spacing w:line="360" w:lineRule="auto"/>
        <w:jc w:val="left"/>
        <w:textAlignment w:val="center"/>
        <w:rPr>
          <w:color w:val="000000"/>
        </w:rPr>
      </w:pPr>
      <w:r>
        <w:rPr>
          <w:color w:val="000000"/>
        </w:rPr>
        <w:t xml:space="preserve">21. </w:t>
      </w:r>
      <w:r>
        <w:rPr>
          <w:rFonts w:ascii="宋体" w:cs="宋体" w:eastAsia="宋体" w:hAnsi="宋体"/>
          <w:color w:val="000000"/>
        </w:rPr>
        <w:t>透过迷雾，重新认识中世纪</w:t>
      </w:r>
      <w:r>
        <w:rPr>
          <w:rFonts w:ascii="宋体" w:cs="宋体" w:eastAsia="宋体" w:hAnsi="宋体"/>
          <w:color w:val="000000"/>
          <w:position w:val="-12"/>
        </w:rPr>
        <w:drawing>
          <wp:inline>
            <wp:extent cx="127000" cy="76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127000" cy="76200"/>
                    </a:xfrm>
                    <a:prstGeom prst="rect">
                      <a:avLst/>
                    </a:prstGeom>
                  </pic:spPr>
                </pic:pic>
              </a:graphicData>
            </a:graphic>
          </wp:inline>
        </w:drawing>
      </w:r>
      <w:r>
        <w:rPr>
          <w:rFonts w:ascii="宋体" w:cs="宋体" w:eastAsia="宋体" w:hAnsi="宋体"/>
          <w:color w:val="000000"/>
        </w:rPr>
        <w:t>阅读材料，回答问题。</w:t>
      </w:r>
    </w:p>
    <w:p>
      <w:pPr>
        <w:spacing w:line="360" w:lineRule="auto"/>
        <w:ind w:firstLine="420"/>
        <w:jc w:val="left"/>
        <w:textAlignment w:val="center"/>
        <w:rPr>
          <w:color w:val="000000"/>
        </w:rPr>
      </w:pPr>
      <w:r>
        <w:rPr>
          <w:rFonts w:ascii="楷体" w:cs="楷体" w:eastAsia="楷体" w:hAnsi="楷体"/>
          <w:color w:val="000000"/>
        </w:rPr>
        <w:t>材料一  研究表明，欧洲“中世纪并非始终黑暗”。中世纪是由地域性文明向文明圈发展的时期，分析700—1500年间的历史进程，欧洲农业革命是在东方技术传播的帮助下才得以完成，这其中，阿拉伯人的作用不可小觑。</w:t>
      </w:r>
    </w:p>
    <w:p>
      <w:pPr>
        <w:spacing w:line="360" w:lineRule="auto"/>
        <w:ind w:firstLine="420"/>
        <w:jc w:val="left"/>
        <w:textAlignment w:val="center"/>
        <w:rPr>
          <w:color w:val="000000"/>
        </w:rPr>
      </w:pPr>
      <w:r>
        <w:rPr>
          <w:rFonts w:ascii="楷体" w:cs="楷体" w:eastAsia="楷体" w:hAnsi="楷体"/>
          <w:color w:val="000000"/>
        </w:rPr>
        <w:t>公元8世纪，欧洲封建制确立，同时，也是欧洲个体成长的一个重要节点。封建关系中的契约信息相当丰富：领主有义务保护附庸，可以抛弃违约附庸；附庸服军役责无旁贷，对于领主图谋侵害的行为，可提出抗议或“撤回忠诚”。个体权利既是有限的等级权利，也是发展中的个体权利。不论领主，还是普通农民，虽然等级不同权利也不同，但都有不可剥夺的权利。这种封建法中的“契约”或“准契约关系”，深刻影响了中世纪的经济社会生活。</w:t>
      </w:r>
    </w:p>
    <w:p>
      <w:pPr>
        <w:spacing w:line="360" w:lineRule="auto"/>
        <w:jc w:val="right"/>
        <w:textAlignment w:val="center"/>
        <w:rPr>
          <w:color w:val="000000"/>
        </w:rPr>
      </w:pPr>
      <w:r>
        <w:rPr>
          <w:rFonts w:ascii="楷体" w:cs="楷体" w:eastAsia="楷体" w:hAnsi="楷体"/>
          <w:color w:val="000000"/>
        </w:rPr>
        <w:t>——据侯建新《欧洲文明进程》系列等整理</w:t>
      </w:r>
    </w:p>
    <w:p>
      <w:pPr>
        <w:spacing w:line="360" w:lineRule="auto"/>
        <w:ind w:firstLine="420"/>
        <w:jc w:val="left"/>
        <w:textAlignment w:val="center"/>
        <w:rPr>
          <w:color w:val="000000"/>
        </w:rPr>
      </w:pPr>
      <w:r>
        <w:rPr>
          <w:rFonts w:ascii="楷体" w:cs="楷体" w:eastAsia="楷体" w:hAnsi="楷体"/>
          <w:color w:val="000000"/>
        </w:rPr>
        <w:t>材料二  大致从12、13世纪开始，普通人与贵族领主、民权与王权的抗争不断发展和壮大，这样的进程有利于市民力量的成长。14、15世纪城市手工业中出现了资本主义生产方式，并在16世纪得到发展。新的文化观念与思想精神，都是从城市里产生的。文艺复兴是从城市发起的，新的教育机构——学校特别是大学，是诞生或依托于城市的。15、16世纪形成的民族国家所创造的近代文明元素，有相当部分是从中世纪城市借用过来的。城市是封建海洋中的资本主义岛屿，只有中世纪城市，才是将欧洲文明创造机制发挥出最佳效果的地方。经过几百年的发展，欧洲人逐渐培育出一个以工业为主要生产方式、城市为主要生活舞台的文明。</w:t>
      </w:r>
    </w:p>
    <w:p>
      <w:pPr>
        <w:spacing w:line="360" w:lineRule="auto"/>
        <w:jc w:val="right"/>
        <w:textAlignment w:val="center"/>
        <w:rPr>
          <w:color w:val="000000"/>
        </w:rPr>
      </w:pPr>
      <w:r>
        <w:rPr>
          <w:rFonts w:ascii="楷体" w:cs="楷体" w:eastAsia="楷体" w:hAnsi="楷体"/>
          <w:color w:val="000000"/>
        </w:rPr>
        <w:t>——据刘景华《欧洲文明进程城市与城市化卷》等整理</w:t>
      </w:r>
    </w:p>
    <w:p>
      <w:pPr>
        <w:spacing w:line="360" w:lineRule="auto"/>
        <w:jc w:val="left"/>
        <w:textAlignment w:val="center"/>
        <w:rPr>
          <w:color w:val="000000"/>
        </w:rPr>
      </w:pPr>
      <w:r>
        <w:rPr>
          <w:color w:val="000000"/>
        </w:rPr>
        <w:t>（1）</w:t>
      </w:r>
      <w:r>
        <w:rPr>
          <w:rFonts w:ascii="宋体" w:cs="宋体" w:eastAsia="宋体" w:hAnsi="宋体"/>
          <w:color w:val="000000"/>
        </w:rPr>
        <w:t>阅读材料一，结合所学，用一个关键词概括阿拉伯人在东西方交流中所扮演的角色。根据材料，概述领主与附庸的契约关系。</w:t>
      </w:r>
    </w:p>
    <w:p>
      <w:pPr>
        <w:spacing w:line="360" w:lineRule="auto"/>
        <w:jc w:val="left"/>
        <w:textAlignment w:val="center"/>
        <w:rPr>
          <w:color w:val="000000"/>
        </w:rPr>
      </w:pPr>
      <w:r>
        <w:rPr>
          <w:color w:val="000000"/>
        </w:rPr>
        <w:t>（2）</w:t>
      </w:r>
      <w:r>
        <w:rPr>
          <w:rFonts w:ascii="宋体" w:cs="宋体" w:eastAsia="宋体" w:hAnsi="宋体"/>
          <w:color w:val="000000"/>
        </w:rPr>
        <w:t>综合材料一、二，对“中世纪并非始终黑暗”的观点，从封建契约和城市的视角予以说明。</w:t>
      </w:r>
    </w:p>
    <w:p>
      <w:pPr>
        <w:spacing w:line="360" w:lineRule="auto"/>
        <w:textAlignment w:val="center"/>
        <w:rPr>
          <w:color w:val="000000"/>
        </w:rPr>
      </w:pPr>
      <w:r>
        <w:rPr>
          <w:color w:val="2E75B6"/>
        </w:rPr>
        <w:t>【答案】</w:t>
      </w:r>
      <w:r>
        <w:rPr>
          <w:color w:val="000000"/>
        </w:rPr>
        <w:t>（1）</w:t>
      </w:r>
      <w:r>
        <w:rPr>
          <w:color w:val="000000"/>
        </w:rPr>
        <w:t>关键词：桥梁。</w:t>
      </w:r>
    </w:p>
    <w:p>
      <w:pPr>
        <w:spacing w:line="360" w:lineRule="auto"/>
        <w:jc w:val="left"/>
        <w:textAlignment w:val="center"/>
        <w:rPr>
          <w:color w:val="000000"/>
        </w:rPr>
      </w:pPr>
      <w:r>
        <w:rPr>
          <w:color w:val="000000"/>
        </w:rPr>
        <w:t>关系：领主有义务保护附庸，可抛弃违约附庸；附庸需服军役，对领主侵害可抗议或撤回忠诚；双方均有不被剥夺的权利，契约关系影响中世纪经济生活。</w:t>
      </w:r>
      <w:r>
        <w:rPr>
          <w:color w:val="000000"/>
        </w:rPr>
        <w:t xml:space="preserve">    </w:t>
      </w:r>
    </w:p>
    <w:p>
      <w:pPr>
        <w:spacing w:line="360" w:lineRule="auto"/>
        <w:jc w:val="left"/>
        <w:textAlignment w:val="center"/>
        <w:rPr>
          <w:color w:val="000000"/>
        </w:rPr>
      </w:pPr>
      <w:r>
        <w:rPr>
          <w:color w:val="000000"/>
        </w:rPr>
        <w:t>（2）</w:t>
      </w:r>
      <w:r>
        <w:rPr>
          <w:color w:val="000000"/>
        </w:rPr>
        <w:t>观点：</w:t>
      </w:r>
      <w:r>
        <w:rPr>
          <w:color w:val="000000"/>
        </w:rPr>
        <w:t>中世纪并非始终黑暗。</w:t>
      </w:r>
    </w:p>
    <w:p>
      <w:pPr>
        <w:spacing w:line="360" w:lineRule="auto"/>
        <w:jc w:val="left"/>
        <w:textAlignment w:val="center"/>
        <w:rPr>
          <w:color w:val="000000"/>
        </w:rPr>
      </w:pPr>
      <w:r>
        <w:rPr>
          <w:color w:val="000000"/>
        </w:rPr>
        <w:t>说明：封建契约方面：领主与附庸的关系基于契约，双方的权利义务明确，个体权利推动发展，</w:t>
      </w:r>
      <w:r>
        <w:rPr>
          <w:color w:val="000000"/>
        </w:rPr>
        <w:t>为中世纪经济社会生活奠定基础</w:t>
      </w:r>
      <w:r>
        <w:rPr>
          <w:color w:val="000000"/>
        </w:rPr>
        <w:t>。</w:t>
      </w:r>
    </w:p>
    <w:p>
      <w:pPr>
        <w:spacing w:line="360" w:lineRule="auto"/>
        <w:jc w:val="left"/>
        <w:textAlignment w:val="center"/>
        <w:rPr>
          <w:color w:val="000000"/>
        </w:rPr>
      </w:pPr>
      <w:r>
        <w:rPr>
          <w:color w:val="000000"/>
        </w:rPr>
        <w:t>城市方面：</w:t>
      </w:r>
      <w:r>
        <w:rPr>
          <w:color w:val="000000"/>
        </w:rPr>
        <w:t>城市兴起促进了资本主义生产方式（如14-15世纪手工业）和民族国家的形成。  城市孕育了新文化（如文艺复兴）和教育（如大学），成为近代文明的发源地。  城市市民力量的成长推动了民主与平等的进程，打破了中世纪黑暗的刻板印象。</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本题是特点题。时空是中世纪的欧洲、亚洲。关键词，据材料一“</w:t>
      </w:r>
      <w:r>
        <w:rPr>
          <w:rFonts w:ascii="宋体" w:cs="宋体" w:eastAsia="宋体" w:hAnsi="宋体"/>
          <w:color w:val="000000"/>
        </w:rPr>
        <w:t>中世纪是由地域性文明向文明圈发展的时期，分析700—1500年间的历史进程，欧洲农业革命是在东方技术传播的帮助下才得以完成，这其中，阿拉伯人的作用不可小觑。”结合所学知识可得出，</w:t>
      </w:r>
      <w:r>
        <w:rPr>
          <w:rFonts w:ascii="宋体" w:cs="宋体" w:eastAsia="宋体" w:hAnsi="宋体"/>
          <w:color w:val="000000"/>
        </w:rPr>
        <w:t>桥梁。</w:t>
      </w:r>
    </w:p>
    <w:p>
      <w:pPr>
        <w:spacing w:line="360" w:lineRule="auto"/>
        <w:jc w:val="left"/>
        <w:textAlignment w:val="center"/>
        <w:rPr>
          <w:color w:val="000000"/>
        </w:rPr>
      </w:pPr>
      <w:r>
        <w:rPr>
          <w:rFonts w:ascii="宋体" w:cs="宋体" w:eastAsia="宋体" w:hAnsi="宋体"/>
          <w:color w:val="000000"/>
        </w:rPr>
        <w:t>关系，据材料一“</w:t>
      </w:r>
      <w:r>
        <w:rPr>
          <w:rFonts w:ascii="宋体" w:cs="宋体" w:eastAsia="宋体" w:hAnsi="宋体"/>
          <w:color w:val="000000"/>
        </w:rPr>
        <w:t>领主有义务保护附庸，可以抛弃违约附庸”可得出，</w:t>
      </w:r>
      <w:r>
        <w:rPr>
          <w:rFonts w:ascii="宋体" w:cs="宋体" w:eastAsia="宋体" w:hAnsi="宋体"/>
          <w:color w:val="000000"/>
        </w:rPr>
        <w:t>领主有义务保护附庸，可抛弃违约附庸；据材料“</w:t>
      </w:r>
      <w:r>
        <w:rPr>
          <w:rFonts w:ascii="宋体" w:cs="宋体" w:eastAsia="宋体" w:hAnsi="宋体"/>
          <w:color w:val="000000"/>
        </w:rPr>
        <w:t>附庸服军役责无旁贷，对于领主图谋侵害的行为，可提出抗议或‘撤回忠诚’”可得出，</w:t>
      </w:r>
      <w:r>
        <w:rPr>
          <w:rFonts w:ascii="宋体" w:cs="宋体" w:eastAsia="宋体" w:hAnsi="宋体"/>
          <w:color w:val="000000"/>
        </w:rPr>
        <w:t>附庸需服军役，对领主侵害可抗议或撤回忠诚；据材料一“</w:t>
      </w:r>
      <w:r>
        <w:rPr>
          <w:rFonts w:ascii="宋体" w:cs="宋体" w:eastAsia="宋体" w:hAnsi="宋体"/>
          <w:color w:val="000000"/>
        </w:rPr>
        <w:t>不论领主，还是普通农民，虽然等级不同权利也不同，但都有不可剥夺的权利。这种封建法中的‘契约’或‘准契约关系’，深刻影响了中世纪的经济社会生活。”可得出，</w:t>
      </w:r>
      <w:r>
        <w:rPr>
          <w:rFonts w:ascii="宋体" w:cs="宋体" w:eastAsia="宋体" w:hAnsi="宋体"/>
          <w:color w:val="000000"/>
        </w:rPr>
        <w:t>双方均有不被剥夺的权利，契约关系影响中世纪经济生活。</w:t>
      </w:r>
    </w:p>
    <w:p>
      <w:pPr>
        <w:spacing w:line="360" w:lineRule="auto"/>
        <w:jc w:val="left"/>
        <w:textAlignment w:val="center"/>
        <w:rPr>
          <w:color w:val="000000"/>
        </w:rPr>
      </w:pPr>
      <w:r>
        <w:rPr>
          <w:color w:val="000000"/>
          <w:position w:val="0"/>
        </w:rPr>
        <w:drawing>
          <wp:inline>
            <wp:extent cx="95250" cy="1714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95250" cy="171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本题是评论解说题。时空是中世纪的欧洲。首先，阅读材料，根据要求得出观点，中世纪并非始终黑暗。</w:t>
      </w:r>
    </w:p>
    <w:p>
      <w:pPr>
        <w:spacing w:line="360" w:lineRule="auto"/>
        <w:jc w:val="left"/>
        <w:textAlignment w:val="center"/>
        <w:rPr>
          <w:color w:val="000000"/>
        </w:rPr>
      </w:pPr>
      <w:r>
        <w:rPr>
          <w:rFonts w:ascii="宋体" w:cs="宋体" w:eastAsia="宋体" w:hAnsi="宋体"/>
          <w:color w:val="000000"/>
        </w:rPr>
        <w:t>其次，据材料“封建关系中的契约信息相当丰富：领主有义务保护附庸，可以抛弃违约附庸；附庸服军役责无旁贷，对于领主图谋侵害的行为，可提出抗议或‘撤回忠诚’”、“个体权利既是有限的等级权利，也是发展中的个体权利。”、“新的文化观念与思想精神，都是从城市里产生的”、“15、16世纪形成的民族国家所创造的近代文明元素，有相当部分是从中世纪城市借用过来的”并结合所学知识，按要求从封建契约和城市的视角进行分析说明，如，封建契约方面：领主与附庸的关系基于契约，双方的权利义务明确，个体权利推动发展，为中世纪经济社会生活奠定基础。城市方面：城市兴起促进了资本主义生产方式（如14-15世纪手工业）和民族国家的形成。城市孕育了新文化（如文艺复兴）和教育（如大学），成为近代文明的发源地。城市市民力量的成长推动了民主与平等的进程，打破了中世纪黑暗的刻板印象。</w:t>
      </w:r>
    </w:p>
    <w:p>
      <w:pPr>
        <w:spacing w:line="360" w:lineRule="auto"/>
        <w:jc w:val="left"/>
        <w:textAlignment w:val="center"/>
        <w:rPr>
          <w:color w:val="000000"/>
        </w:rPr>
      </w:pPr>
      <w:r>
        <w:rPr>
          <w:color w:val="000000"/>
        </w:rPr>
        <w:t xml:space="preserve">22. </w:t>
      </w:r>
      <w:r>
        <w:rPr>
          <w:rFonts w:ascii="宋体" w:cs="宋体" w:eastAsia="宋体" w:hAnsi="宋体"/>
          <w:color w:val="000000"/>
        </w:rPr>
        <w:t>历史长河，大江月涌，非理论只眼不足以窥其涯溪。阅读材料，完成下列要求。</w:t>
      </w:r>
    </w:p>
    <w:p>
      <w:pPr>
        <w:spacing w:line="360" w:lineRule="auto"/>
        <w:ind w:firstLine="420"/>
        <w:jc w:val="left"/>
        <w:textAlignment w:val="center"/>
        <w:rPr>
          <w:color w:val="000000"/>
        </w:rPr>
      </w:pPr>
      <w:r>
        <w:rPr>
          <w:rFonts w:ascii="楷体" w:cs="楷体" w:eastAsia="楷体" w:hAnsi="楷体"/>
          <w:color w:val="000000"/>
        </w:rPr>
        <w:t>材料  历史是一门讨论变化的学问。自从人类有历史及文化以后，就连续不断地有种种变化，只是变化的过程像是抽刀断水，切也切不断。比如，距今4000年左右，亚欧大陆都发生过一连串的事件，游牧民族一拨儿一拨儿地大迁徙深刻影响了各区域历史和文化的转型。以中国言，历史上经历了几次大的转变或转型，突破的阶段发生在春秋战国时，当时礼坏乐崩、宗法制度崩溃，孔子为当时的人找到了新定点。鸦片战争以来，中国又面临“三千年未有之大变局”，对我们而言是一大冲击。</w:t>
      </w:r>
    </w:p>
    <w:p>
      <w:pPr>
        <w:spacing w:line="360" w:lineRule="auto"/>
        <w:ind w:firstLine="420"/>
        <w:jc w:val="left"/>
        <w:textAlignment w:val="center"/>
        <w:rPr>
          <w:color w:val="000000"/>
        </w:rPr>
      </w:pPr>
      <w:r>
        <w:rPr>
          <w:rFonts w:ascii="楷体" w:cs="楷体" w:eastAsia="楷体" w:hAnsi="楷体"/>
          <w:color w:val="000000"/>
        </w:rPr>
        <w:t>变本身就是历史的一种常态。历史中的变数，可以区分为独立变数、复合变数、时间变数、文化变数、个人变数等五个方面。独立变数，指人力难以影响的变数，像自然条件、疾病等，对人口造成巨大影响。复合变数，包括经济、社会、思想三个项目的变数。时间变数，它的现象是衰退和消耗。文化变数不是内在的改变，而是外在的其他文化对它造成的影响。个人变数可分为英雄与时势、文化与行为两方面。没有需要英雄的时势，英雄不会出现，每个人都脱不开环境和文化，它之能成为推动历史的因素，是它在集体性的文化和环境影响下。</w:t>
      </w:r>
    </w:p>
    <w:p>
      <w:pPr>
        <w:spacing w:line="360" w:lineRule="auto"/>
        <w:jc w:val="right"/>
        <w:textAlignment w:val="center"/>
        <w:rPr>
          <w:color w:val="000000"/>
        </w:rPr>
      </w:pPr>
      <w:r>
        <w:rPr>
          <w:rFonts w:ascii="楷体" w:cs="楷体" w:eastAsia="楷体" w:hAnsi="楷体"/>
          <w:color w:val="000000"/>
        </w:rPr>
        <w:t>——据许倬云《中国文化与世界文化》整理</w:t>
      </w:r>
    </w:p>
    <w:p>
      <w:pPr>
        <w:spacing w:line="360" w:lineRule="auto"/>
        <w:jc w:val="left"/>
        <w:textAlignment w:val="center"/>
        <w:rPr>
          <w:color w:val="000000"/>
        </w:rPr>
      </w:pPr>
      <w:r>
        <w:rPr>
          <w:color w:val="000000"/>
        </w:rPr>
        <w:t>（1）</w:t>
      </w:r>
      <w:r>
        <w:rPr>
          <w:rFonts w:ascii="宋体" w:cs="宋体" w:eastAsia="宋体" w:hAnsi="宋体"/>
          <w:color w:val="000000"/>
        </w:rPr>
        <w:t>阅读理解，简析材料中“变数”的含义。</w:t>
      </w:r>
    </w:p>
    <w:p>
      <w:pPr>
        <w:spacing w:line="360" w:lineRule="auto"/>
        <w:jc w:val="left"/>
        <w:textAlignment w:val="center"/>
        <w:rPr>
          <w:color w:val="000000"/>
        </w:rPr>
      </w:pPr>
      <w:r>
        <w:rPr>
          <w:color w:val="000000"/>
        </w:rPr>
        <w:t>（2）</w:t>
      </w:r>
      <w:r>
        <w:rPr>
          <w:rFonts w:ascii="宋体" w:cs="宋体" w:eastAsia="宋体" w:hAnsi="宋体"/>
          <w:color w:val="000000"/>
        </w:rPr>
        <w:t>上述材料是学者对历史发展动因的一种分析与解释。据此，以唯物史观为视角，运用“变数”概念，选取材料中某一历史变迁（大迁徙）或转型，自拟论题，写一篇短文。（要求：标题自拟，观点陈述正确，史实例举充分，结论合理）</w:t>
      </w:r>
    </w:p>
    <w:p>
      <w:pPr>
        <w:spacing w:line="360" w:lineRule="auto"/>
        <w:textAlignment w:val="center"/>
        <w:rPr>
          <w:color w:val="000000"/>
        </w:rPr>
      </w:pPr>
      <w:r>
        <w:rPr>
          <w:color w:val="2E75B6"/>
        </w:rPr>
        <w:t>【答案】</w:t>
      </w:r>
      <w:r>
        <w:rPr>
          <w:color w:val="000000"/>
        </w:rPr>
        <w:t>（1）</w:t>
      </w:r>
      <w:r>
        <w:rPr>
          <w:color w:val="000000"/>
        </w:rPr>
        <w:t>含义：历史中的变数是指历史连续不断（持续不断／不断）地在变；变数是一种常态；是推动（影响、促进、发展）历史的因素。</w:t>
      </w:r>
      <w:r>
        <w:rPr>
          <w:color w:val="000000"/>
        </w:rPr>
        <w:t xml:space="preserve">    </w:t>
      </w:r>
    </w:p>
    <w:p>
      <w:pPr>
        <w:spacing w:line="360" w:lineRule="auto"/>
        <w:textAlignment w:val="center"/>
        <w:rPr>
          <w:color w:val="000000"/>
        </w:rPr>
      </w:pPr>
      <w:r>
        <w:rPr>
          <w:color w:val="000000"/>
        </w:rPr>
        <w:t>（2）</w:t>
      </w:r>
      <w:r>
        <w:rPr>
          <w:color w:val="000000"/>
        </w:rPr>
        <w:t xml:space="preserve">论题：春秋战国之“复合变数”：社会转型的推力   </w:t>
      </w:r>
    </w:p>
    <w:p>
      <w:pPr>
        <w:spacing w:line="360" w:lineRule="auto"/>
        <w:jc w:val="left"/>
        <w:textAlignment w:val="center"/>
        <w:rPr>
          <w:color w:val="000000"/>
        </w:rPr>
      </w:pPr>
      <w:r>
        <w:rPr>
          <w:color w:val="000000"/>
        </w:rPr>
        <w:t xml:space="preserve">唯物史观认为，生产力与生产关系的矛盾运动是社会转型的根本动力，而春秋战国的社会转型，正是“复合变数”交织作用的结果。   </w:t>
      </w:r>
    </w:p>
    <w:p>
      <w:pPr>
        <w:spacing w:line="360" w:lineRule="auto"/>
        <w:jc w:val="left"/>
        <w:textAlignment w:val="center"/>
        <w:rPr>
          <w:color w:val="000000"/>
        </w:rPr>
      </w:pPr>
      <w:r>
        <w:rPr>
          <w:color w:val="000000"/>
        </w:rPr>
        <w:t xml:space="preserve">春秋战国时期，复合变数涵盖了经济、社会、思想等多维度的变化：经济上，铁犁牛耕的推广推动生产力提升，井田制瓦解、土地私有制确立，新兴地主阶级崛起；社会上，分封制崩溃，周王室衰微，诸侯争霸兼并，“士”阶层活跃；思想上，礼崩乐坏的背景下，孔子等思想家提出新主张，百家争鸣局面出现，为社会变革提供思想支撑。这些“复合变数”相互交织：生产力的进步（经济变数）催生了新的生产关系与阶级结构（社会变数），而社会结构的变动又推动了思想文化的革新（思想变数），最终共同推动春秋战国从奴隶社会向封建社会转型。   </w:t>
      </w:r>
    </w:p>
    <w:p>
      <w:pPr>
        <w:spacing w:line="360" w:lineRule="auto"/>
        <w:jc w:val="left"/>
        <w:textAlignment w:val="center"/>
        <w:rPr>
          <w:color w:val="000000"/>
        </w:rPr>
      </w:pPr>
      <w:r>
        <w:rPr>
          <w:color w:val="000000"/>
        </w:rPr>
        <w:t>由此可见，春秋战国的社会转型，是“复合变数”在生产力与生产关系矛盾运动下，多维度协同作用的必然结果，也印证了“变数”是推动历史发展的关键动力之一。</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本题是特点题。时空是：古代中国。</w:t>
      </w:r>
    </w:p>
    <w:p>
      <w:pPr>
        <w:spacing w:line="360" w:lineRule="auto"/>
        <w:jc w:val="left"/>
        <w:textAlignment w:val="center"/>
        <w:rPr>
          <w:color w:val="000000"/>
        </w:rPr>
      </w:pPr>
      <w:r>
        <w:rPr>
          <w:color w:val="000000"/>
        </w:rPr>
        <w:t>含义：根据材料“自从人类有历史及文化以后，就连续不断地有种种变化，只是变化的过程像是抽刀断水，切也切不断。”可知，历史中的变数是指历史连续不断（持续不断／不断）地在变；根据材料“变本身就是历史的一种常态。”可知，变数是一种常态；根据材料“独立变数，指人力难以影响的变数，像自然条件、疾病等，对人口造成巨大影响。复合变数，包括经济、社会、思想三个项目的变数。时间变数，它的现象是衰退和消耗。文化变数不是内在的改变，而是外在的其他文化对它造成的影响。个人变数可分为英雄与时势、文化与行为两方面。没有需要英雄的时势，英雄不会出现，每个人都脱不开环境和文化，它之能成为推动历史的因素，是它在集体性的文化和环境影响下。”可知，是推动（影响、促进、发展）历史的因素。</w:t>
      </w:r>
    </w:p>
    <w:p>
      <w:pPr>
        <w:spacing w:line="360" w:lineRule="auto"/>
        <w:jc w:val="left"/>
        <w:textAlignment w:val="center"/>
        <w:rPr>
          <w:color w:val="000000"/>
        </w:rPr>
      </w:pPr>
      <w:r>
        <w:rPr>
          <w:color w:val="000000"/>
          <w:position w:val="0"/>
        </w:rPr>
        <w:drawing>
          <wp:inline>
            <wp:extent cx="95250" cy="171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95250" cy="171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color w:val="000000"/>
        </w:rPr>
        <w:t>本题是评论解说题，时空是：古代中国。要求：观点正确，史论结合。</w:t>
      </w:r>
    </w:p>
    <w:p>
      <w:pPr>
        <w:spacing w:line="360" w:lineRule="auto"/>
        <w:jc w:val="left"/>
        <w:textAlignment w:val="center"/>
        <w:rPr>
          <w:color w:val="000000"/>
        </w:rPr>
      </w:pPr>
      <w:r>
        <w:rPr>
          <w:color w:val="000000"/>
        </w:rPr>
        <w:t>首先，确定论题，以唯物史观为视角，运用“变数”概念，选取材料中某一历史变迁（大迁徙）或转型，根据材料“以中国言，历史上经历了几次大的转变或转型，突破的阶段发生在春秋战国时，当时礼坏乐崩、宗法制度崩溃，孔子为当时的人找到了新定点。”可知，春秋战国时期，在政治、经济、文化等领域发生着变化，推动了古代中国由奴隶社会向封建社会转型，因此，可以提炼论题为：春秋战国之“复合变数”：社会转型的推力。</w:t>
      </w:r>
    </w:p>
    <w:p>
      <w:pPr>
        <w:spacing w:line="360" w:lineRule="auto"/>
        <w:jc w:val="left"/>
        <w:textAlignment w:val="center"/>
        <w:rPr>
          <w:color w:val="000000"/>
        </w:rPr>
      </w:pPr>
      <w:r>
        <w:rPr>
          <w:color w:val="000000"/>
        </w:rPr>
        <w:t>其次，围绕提炼的论题，结合所学知识，可以从生产力与生产关系的关系、春秋战国时期在政治、经济、思想文化的发展等角度进行说明，如：唯物史观认为，生产力与生产关系的矛盾运动是社会转型的根本动力，而春秋战国的社会转型，正是“复合变数”交织作用的结果。春秋战国时期，复合变数涵盖了经济、社会、思想等多维度的变化：经济上，铁犁牛耕的推广推动生产力提升，井田制瓦解、土地私有制确立，新兴地主阶级崛起；社会上，分封制崩溃，周王室衰微，诸侯争霸兼并，“士”阶层活跃；思想上，礼崩乐坏的背景下，孔子等思想家提出新主张，百家争鸣局面出现，为社会变革提供思想支撑。这些“复合变数”相互交织：生产力的进步（经济变数）催生了新的生产关系与阶级结构（社会变数），而社会结构的变动又推动了思想文化的革新（思想变数），最终共同推动春秋战国从奴隶社会向封建社会转型。</w:t>
      </w:r>
    </w:p>
    <w:p>
      <w:pPr>
        <w:spacing w:line="360" w:lineRule="auto"/>
        <w:jc w:val="left"/>
        <w:textAlignment w:val="center"/>
        <w:rPr>
          <w:color w:val="000000"/>
        </w:rPr>
      </w:pPr>
      <w:r>
        <w:rPr>
          <w:color w:val="000000"/>
        </w:rPr>
        <w:t>最后，总结升华，再次说明提炼论题的准确性，如：由此可见，春秋战国的社会转型，是“复合变数”在生产力与生产关系矛盾运动下，多维度协同作用的必然结果，也印证了“变数”是推动历史发展的关键动力之一。开放性试题，言之有理即可。</w:t>
      </w:r>
    </w:p>
    <w:sectPr w:rsidSect="00C321EB">
      <w:headerReference w:type="default" r:id="rId14"/>
      <w:footerReference w:type="default" r:id="rId15"/>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wmf"/><Relationship Id="rId13" Type="http://schemas.openxmlformats.org/officeDocument/2006/relationships/image" Target="media/image9.wmf"/><Relationship Id="rId16" Type="http://schemas.openxmlformats.org/officeDocument/2006/relationships/theme" Target="theme/theme1.xml"/><Relationship Id="rId17" Type="http://schemas.openxmlformats.org/officeDocument/2006/relationships/numbering" Target="numbering.xml"/><Relationship Id="rId18" Type="http://schemas.openxmlformats.org/officeDocument/2006/relationships/styles" Target="styles.xml"/><Relationship Id="rId2" Type="http://schemas.openxmlformats.org/officeDocument/2006/relationships/webSettings" Target="webSetting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wm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wmf"/><Relationship Id="rId14" Type="http://schemas.openxmlformats.org/officeDocument/2006/relationships/header" Target="header1.xml"/><Relationship Id="rId1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ns0:Properties xmlns:ns0="http://schemas.openxmlformats.org/officeDocument/2006/extended-properties">
  <ns0:Template>Normal.dotm</ns0:Template>
  <ns0:TotalTime>5</ns0:TotalTime>
  <ns0:Pages>1</ns0:Pages>
  <ns0:Words>0</ns0:Words>
  <ns0:Characters>0</ns0:Characters>
  <ns0:Application>Microsoft Office Word</ns0:Application>
  <ns0:DocSecurity>0</ns0:DocSecurity>
  <ns0:Lines>0</ns0:Lines>
  <ns0:Paragraphs>0</ns0:Paragraphs>
  <ns0:ScaleCrop>false</ns0:ScaleCrop>
  <ns0:Company/>
  <ns0:LinksUpToDate>false</ns0:LinksUpToDate>
  <ns0:CharactersWithSpaces>0</ns0:CharactersWithSpaces>
  <ns0:SharedDoc>false</ns0:SharedDoc>
  <ns0:HyperlinksChanged>false</ns0:HyperlinksChanged>
  <ns0:AppVersion>15.0000</ns0:AppVersion>
</ns0: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2</cp:revision>
  <dcterms:created xsi:type="dcterms:W3CDTF">2025-10-08T16:15:43Z</dcterms:created>
  <dcterms:modified xsi:type="dcterms:W3CDTF">2025-11-08T16:15:43Z</dcterms:modified>
  <dc:title/>
  <dc:subject/>
  <cp:keywords/>
  <cp:category/>
  <dc:identifier/>
  <cp:version/>
</cp:coreProperties>
</file>

<file path=docProps/custom.xml><?xml version="1.0" encoding="utf-8"?>
<Properties xmlns="http://schemas.openxmlformats.org/officeDocument/2006/custom-properties" xmlns:vt="http://schemas.openxmlformats.org/officeDocument/2006/docPropsVTypes"/>
</file>