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CFF26">
      <w:pPr>
        <w:spacing w:line="276" w:lineRule="auto"/>
        <w:rPr>
          <w:rFonts w:hint="eastAsia" w:ascii="黑体" w:hAnsi="黑体" w:eastAsia="黑体"/>
          <w:b/>
          <w:bCs/>
          <w:sz w:val="22"/>
          <w:szCs w:val="24"/>
          <w:lang w:eastAsia="zh-CN"/>
        </w:rPr>
      </w:pPr>
      <w:r>
        <w:rPr>
          <w:rFonts w:hint="eastAsia" w:ascii="黑体" w:hAnsi="黑体" w:eastAsia="黑体"/>
          <w:b/>
          <w:bCs/>
          <w:sz w:val="22"/>
          <w:szCs w:val="24"/>
        </w:rPr>
        <w:drawing>
          <wp:anchor distT="0" distB="0" distL="114300" distR="114300" simplePos="0" relativeHeight="251659264" behindDoc="0" locked="0" layoutInCell="1" allowOverlap="1">
            <wp:simplePos x="0" y="0"/>
            <wp:positionH relativeFrom="page">
              <wp:posOffset>11582400</wp:posOffset>
            </wp:positionH>
            <wp:positionV relativeFrom="topMargin">
              <wp:posOffset>11938000</wp:posOffset>
            </wp:positionV>
            <wp:extent cx="469900" cy="406400"/>
            <wp:effectExtent l="0" t="0" r="6350" b="12700"/>
            <wp:wrapNone/>
            <wp:docPr id="100176" name="图片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 name="图片 100176"/>
                    <pic:cNvPicPr>
                      <a:picLocks noChangeAspect="1"/>
                    </pic:cNvPicPr>
                  </pic:nvPicPr>
                  <pic:blipFill>
                    <a:blip r:embed="rId6"/>
                    <a:stretch>
                      <a:fillRect/>
                    </a:stretch>
                  </pic:blipFill>
                  <pic:spPr>
                    <a:xfrm>
                      <a:off x="0" y="0"/>
                      <a:ext cx="469900" cy="406400"/>
                    </a:xfrm>
                    <a:prstGeom prst="rect">
                      <a:avLst/>
                    </a:prstGeom>
                  </pic:spPr>
                </pic:pic>
              </a:graphicData>
            </a:graphic>
          </wp:anchor>
        </w:drawing>
      </w:r>
      <w:r>
        <w:rPr>
          <w:sz w:val="28"/>
        </w:rPr>
        <mc:AlternateContent>
          <mc:Choice Requires="wps">
            <w:drawing>
              <wp:anchor distT="0" distB="0" distL="114300" distR="114300" simplePos="0" relativeHeight="251680768" behindDoc="1" locked="0" layoutInCell="1" allowOverlap="1">
                <wp:simplePos x="0" y="0"/>
                <wp:positionH relativeFrom="column">
                  <wp:posOffset>1649095</wp:posOffset>
                </wp:positionH>
                <wp:positionV relativeFrom="paragraph">
                  <wp:posOffset>45720</wp:posOffset>
                </wp:positionV>
                <wp:extent cx="1118235" cy="753745"/>
                <wp:effectExtent l="0" t="0" r="5715" b="8255"/>
                <wp:wrapNone/>
                <wp:docPr id="9" name="文本框 9"/>
                <wp:cNvGraphicFramePr/>
                <a:graphic xmlns:a="http://schemas.openxmlformats.org/drawingml/2006/main">
                  <a:graphicData uri="http://schemas.microsoft.com/office/word/2010/wordprocessingShape">
                    <wps:wsp>
                      <wps:cNvSpPr txBox="1"/>
                      <wps:spPr>
                        <a:xfrm>
                          <a:off x="1335405" y="693420"/>
                          <a:ext cx="1118235" cy="753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ED395E">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华文楷体" w:hAnsi="华文楷体" w:eastAsia="华文楷体" w:cs="华文楷体"/>
                                <w:b/>
                                <w:bCs/>
                                <w:sz w:val="22"/>
                                <w:szCs w:val="24"/>
                                <w:lang w:eastAsia="zh-CN"/>
                              </w:rPr>
                            </w:pPr>
                            <w:r>
                              <w:rPr>
                                <w:rFonts w:hint="eastAsia" w:ascii="华文楷体" w:hAnsi="华文楷体" w:eastAsia="华文楷体" w:cs="华文楷体"/>
                                <w:b/>
                                <w:bCs/>
                                <w:sz w:val="22"/>
                                <w:szCs w:val="24"/>
                                <w:lang w:eastAsia="zh-CN"/>
                              </w:rPr>
                              <w:t>安吉高级中学</w:t>
                            </w:r>
                          </w:p>
                          <w:p w14:paraId="0E43354E">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华文楷体" w:hAnsi="华文楷体" w:eastAsia="华文楷体" w:cs="华文楷体"/>
                                <w:b/>
                                <w:bCs/>
                                <w:sz w:val="22"/>
                                <w:szCs w:val="24"/>
                                <w:lang w:val="en-US" w:eastAsia="zh-CN"/>
                              </w:rPr>
                            </w:pPr>
                            <w:r>
                              <w:rPr>
                                <w:rFonts w:hint="eastAsia" w:ascii="华文楷体" w:hAnsi="华文楷体" w:eastAsia="华文楷体" w:cs="华文楷体"/>
                                <w:b/>
                                <w:bCs/>
                                <w:sz w:val="22"/>
                                <w:szCs w:val="24"/>
                                <w:lang w:val="en-US" w:eastAsia="zh-CN"/>
                              </w:rPr>
                              <w:t>富阳中学</w:t>
                            </w:r>
                          </w:p>
                          <w:p w14:paraId="3F7CF3A1">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华文楷体" w:hAnsi="华文楷体" w:eastAsia="华文楷体" w:cs="华文楷体"/>
                                <w:b/>
                                <w:bCs/>
                                <w:sz w:val="22"/>
                                <w:szCs w:val="24"/>
                                <w:lang w:val="en-US" w:eastAsia="zh-CN"/>
                              </w:rPr>
                            </w:pPr>
                            <w:r>
                              <w:rPr>
                                <w:rFonts w:hint="eastAsia" w:ascii="华文楷体" w:hAnsi="华文楷体" w:eastAsia="华文楷体" w:cs="华文楷体"/>
                                <w:b/>
                                <w:bCs/>
                                <w:sz w:val="22"/>
                                <w:szCs w:val="24"/>
                                <w:lang w:val="en-US" w:eastAsia="zh-CN"/>
                              </w:rPr>
                              <w:t>浦江中学</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9.85pt;margin-top:3.6pt;height:59.35pt;width:88.05pt;z-index:-251635712;mso-width-relative:page;mso-height-relative:page;" fillcolor="#FFFFFF [3201]" filled="t" stroked="f" coordsize="21600,21600" o:gfxdata="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MsrZ1wAA&#10;AAkBAAAPAAAAAAAAAAEAIAAAACIAAABkcnMvZG93bnJldi54bWxQSwECFAAUAAAACACHTuJAD7Gl&#10;71gCAACaBAAADgAAAAAAAAABACAAAAAmAQAAZHJzL2Uyb0RvYy54bWxQSwUGAAAAAAYABgBZAQAA&#10;8AUAAAAA&#10;">
                <v:fill on="t" focussize="0,0"/>
                <v:stroke on="f" weight="0.5pt"/>
                <v:imagedata o:title=""/>
                <o:lock v:ext="edit" aspectratio="f"/>
                <v:textbox style="mso-fit-shape-to-text:t;">
                  <w:txbxContent>
                    <w:p w14:paraId="44ED395E">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华文楷体" w:hAnsi="华文楷体" w:eastAsia="华文楷体" w:cs="华文楷体"/>
                          <w:b/>
                          <w:bCs/>
                          <w:sz w:val="22"/>
                          <w:szCs w:val="24"/>
                          <w:lang w:eastAsia="zh-CN"/>
                        </w:rPr>
                      </w:pPr>
                      <w:r>
                        <w:rPr>
                          <w:rFonts w:hint="eastAsia" w:ascii="华文楷体" w:hAnsi="华文楷体" w:eastAsia="华文楷体" w:cs="华文楷体"/>
                          <w:b/>
                          <w:bCs/>
                          <w:sz w:val="22"/>
                          <w:szCs w:val="24"/>
                          <w:lang w:eastAsia="zh-CN"/>
                        </w:rPr>
                        <w:t>安吉高级中学</w:t>
                      </w:r>
                    </w:p>
                    <w:p w14:paraId="0E43354E">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华文楷体" w:hAnsi="华文楷体" w:eastAsia="华文楷体" w:cs="华文楷体"/>
                          <w:b/>
                          <w:bCs/>
                          <w:sz w:val="22"/>
                          <w:szCs w:val="24"/>
                          <w:lang w:val="en-US" w:eastAsia="zh-CN"/>
                        </w:rPr>
                      </w:pPr>
                      <w:r>
                        <w:rPr>
                          <w:rFonts w:hint="eastAsia" w:ascii="华文楷体" w:hAnsi="华文楷体" w:eastAsia="华文楷体" w:cs="华文楷体"/>
                          <w:b/>
                          <w:bCs/>
                          <w:sz w:val="22"/>
                          <w:szCs w:val="24"/>
                          <w:lang w:val="en-US" w:eastAsia="zh-CN"/>
                        </w:rPr>
                        <w:t>富阳中学</w:t>
                      </w:r>
                    </w:p>
                    <w:p w14:paraId="3F7CF3A1">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华文楷体" w:hAnsi="华文楷体" w:eastAsia="华文楷体" w:cs="华文楷体"/>
                          <w:b/>
                          <w:bCs/>
                          <w:sz w:val="22"/>
                          <w:szCs w:val="24"/>
                          <w:lang w:val="en-US" w:eastAsia="zh-CN"/>
                        </w:rPr>
                      </w:pPr>
                      <w:r>
                        <w:rPr>
                          <w:rFonts w:hint="eastAsia" w:ascii="华文楷体" w:hAnsi="华文楷体" w:eastAsia="华文楷体" w:cs="华文楷体"/>
                          <w:b/>
                          <w:bCs/>
                          <w:sz w:val="22"/>
                          <w:szCs w:val="24"/>
                          <w:lang w:val="en-US" w:eastAsia="zh-CN"/>
                        </w:rPr>
                        <w:t>浦江中学</w:t>
                      </w:r>
                    </w:p>
                  </w:txbxContent>
                </v:textbox>
              </v:shape>
            </w:pict>
          </mc:Fallback>
        </mc:AlternateContent>
      </w:r>
      <w:r>
        <w:rPr>
          <w:rFonts w:hint="eastAsia" w:ascii="黑体" w:hAnsi="黑体" w:eastAsia="黑体"/>
          <w:b/>
          <w:bCs/>
          <w:sz w:val="22"/>
          <w:szCs w:val="24"/>
        </w:rPr>
        <w:t>绝密★启用前</w:t>
      </w:r>
    </w:p>
    <w:p w14:paraId="57A404E0">
      <w:pPr>
        <w:jc w:val="center"/>
        <w:rPr>
          <w:rFonts w:hint="eastAsia" w:ascii="黑体" w:hAnsi="黑体" w:eastAsia="黑体"/>
          <w:b/>
          <w:bCs/>
          <w:sz w:val="28"/>
          <w:szCs w:val="32"/>
          <w:lang w:eastAsia="zh-CN"/>
        </w:rPr>
      </w:pPr>
      <w:bookmarkStart w:id="0" w:name="OLE_LINK3"/>
      <w:bookmarkStart w:id="1" w:name="OLE_LINK1"/>
      <w:r>
        <w:rPr>
          <w:rFonts w:hint="eastAsia" w:ascii="黑体" w:hAnsi="黑体" w:eastAsia="黑体"/>
          <w:b/>
          <w:bCs/>
          <w:sz w:val="28"/>
          <w:szCs w:val="32"/>
          <w:lang w:eastAsia="zh-CN"/>
        </w:rPr>
        <w:t>浙江省</w:t>
      </w:r>
      <w:r>
        <w:rPr>
          <w:rFonts w:hint="eastAsia" w:ascii="黑体" w:hAnsi="黑体" w:eastAsia="黑体"/>
          <w:b/>
          <w:bCs/>
          <w:sz w:val="28"/>
          <w:szCs w:val="32"/>
          <w:lang w:val="en-US" w:eastAsia="zh-CN"/>
        </w:rPr>
        <w:t xml:space="preserve">           三校联考</w:t>
      </w:r>
      <w:r>
        <w:rPr>
          <w:rFonts w:hint="eastAsia" w:ascii="黑体" w:hAnsi="黑体" w:eastAsia="黑体"/>
          <w:b/>
          <w:bCs/>
          <w:sz w:val="28"/>
          <w:szCs w:val="32"/>
          <w:lang w:eastAsia="zh-CN"/>
        </w:rPr>
        <w:t>2026届高三11月选考模拟</w:t>
      </w:r>
      <w:bookmarkStart w:id="2" w:name="_GoBack"/>
      <w:bookmarkEnd w:id="2"/>
    </w:p>
    <w:p w14:paraId="13E2D533">
      <w:pPr>
        <w:spacing w:line="450" w:lineRule="exact"/>
        <w:jc w:val="center"/>
        <w:rPr>
          <w:rFonts w:hint="eastAsia" w:ascii="黑体" w:hAnsi="黑体" w:eastAsia="黑体"/>
          <w:b/>
          <w:bCs/>
          <w:kern w:val="0"/>
          <w:sz w:val="28"/>
          <w:szCs w:val="32"/>
          <w:lang w:eastAsia="zh-CN"/>
        </w:rPr>
      </w:pPr>
      <w:r>
        <w:rPr>
          <w:rFonts w:hint="eastAsia" w:ascii="黑体" w:hAnsi="黑体" w:eastAsia="黑体"/>
          <w:b/>
          <w:bCs/>
          <w:spacing w:val="97"/>
          <w:kern w:val="0"/>
          <w:sz w:val="28"/>
          <w:szCs w:val="32"/>
          <w:fitText w:val="2181" w:id="-616787968"/>
          <w:lang w:eastAsia="zh-CN"/>
        </w:rPr>
        <w:t>化学试题</w:t>
      </w:r>
      <w:r>
        <w:rPr>
          <w:rFonts w:hint="eastAsia" w:ascii="黑体" w:hAnsi="黑体" w:eastAsia="黑体"/>
          <w:b/>
          <w:bCs/>
          <w:spacing w:val="2"/>
          <w:kern w:val="0"/>
          <w:sz w:val="28"/>
          <w:szCs w:val="32"/>
          <w:fitText w:val="2181" w:id="-616787968"/>
          <w:lang w:eastAsia="zh-CN"/>
        </w:rPr>
        <w:t>卷</w:t>
      </w:r>
      <w:bookmarkEnd w:id="0"/>
    </w:p>
    <w:bookmarkEnd w:id="1"/>
    <w:p w14:paraId="0CBCD9EA">
      <w:pPr>
        <w:spacing w:line="276" w:lineRule="auto"/>
        <w:rPr>
          <w:rFonts w:hint="eastAsia" w:ascii="宋体" w:hAnsi="宋体" w:eastAsia="宋体"/>
          <w:b/>
          <w:bCs/>
        </w:rPr>
      </w:pPr>
      <w:r>
        <w:rPr>
          <w:rFonts w:hint="eastAsia" w:ascii="宋体" w:hAnsi="宋体" w:eastAsia="宋体"/>
          <w:b/>
          <w:bCs/>
        </w:rPr>
        <w:t>考生注意：</w:t>
      </w:r>
    </w:p>
    <w:p w14:paraId="4400ADA4">
      <w:pPr>
        <w:spacing w:line="276" w:lineRule="auto"/>
        <w:rPr>
          <w:rFonts w:hint="eastAsia" w:ascii="宋体" w:hAnsi="宋体" w:eastAsia="宋体"/>
          <w:b/>
          <w:bCs/>
        </w:rPr>
      </w:pPr>
      <w:r>
        <w:rPr>
          <w:rFonts w:hint="eastAsia" w:ascii="宋体" w:hAnsi="宋体" w:eastAsia="宋体"/>
          <w:b/>
          <w:bCs/>
        </w:rPr>
        <w:t>1．本试卷满分100分，考试时间90分钟。</w:t>
      </w:r>
    </w:p>
    <w:p w14:paraId="691238EE">
      <w:pPr>
        <w:spacing w:line="276" w:lineRule="auto"/>
        <w:rPr>
          <w:rFonts w:ascii="宋体" w:hAnsi="宋体" w:eastAsia="宋体"/>
          <w:b/>
          <w:bCs/>
          <w:lang w:eastAsia="zh-CN"/>
        </w:rPr>
      </w:pPr>
      <w:r>
        <w:rPr>
          <w:rFonts w:hint="eastAsia" w:ascii="宋体" w:hAnsi="宋体" w:eastAsia="宋体"/>
          <w:b/>
          <w:bCs/>
        </w:rPr>
        <w:t>2．考生作答时，请将答案答在答题卡上。选择题每小题选出答案后，用 2B 铅笔把答题卡上对应题目的答案标号涂黑；非选择题请用直径 0.5 毫米黑色墨水签字笔在答题卡上各题的答题区域内作答，超出答题区域书写的答案无效，在试题卷、草稿纸上作答无效。</w:t>
      </w:r>
    </w:p>
    <w:p w14:paraId="62D4471C">
      <w:pPr>
        <w:spacing w:line="276" w:lineRule="auto"/>
        <w:rPr>
          <w:rFonts w:ascii="宋体" w:hAnsi="宋体" w:eastAsia="宋体"/>
          <w:b/>
          <w:bCs/>
          <w:lang w:eastAsia="zh-CN"/>
        </w:rPr>
      </w:pPr>
      <w:r>
        <w:rPr>
          <w:rFonts w:hint="eastAsia" w:ascii="宋体" w:hAnsi="宋体" w:eastAsia="宋体"/>
          <w:b/>
          <w:bCs/>
          <w:lang w:eastAsia="zh-CN"/>
        </w:rPr>
        <w:t>3.可能用到的相对原子质量</w:t>
      </w:r>
    </w:p>
    <w:p w14:paraId="3CF45EBA">
      <w:pPr>
        <w:spacing w:line="276" w:lineRule="auto"/>
        <w:jc w:val="center"/>
        <w:rPr>
          <w:rFonts w:ascii="宋体" w:hAnsi="宋体" w:eastAsia="宋体"/>
          <w:b/>
          <w:bCs/>
          <w:lang w:eastAsia="zh-CN"/>
        </w:rPr>
      </w:pPr>
      <w:r>
        <w:rPr>
          <w:rFonts w:hint="eastAsia"/>
        </w:rPr>
        <w:drawing>
          <wp:inline distT="0" distB="0" distL="0" distR="0">
            <wp:extent cx="6168390" cy="4147820"/>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t="24943" b="24628"/>
                    <a:stretch>
                      <a:fillRect/>
                    </a:stretch>
                  </pic:blipFill>
                  <pic:spPr>
                    <a:xfrm>
                      <a:off x="0" y="0"/>
                      <a:ext cx="6184456" cy="4158736"/>
                    </a:xfrm>
                    <a:prstGeom prst="rect">
                      <a:avLst/>
                    </a:prstGeom>
                    <a:noFill/>
                    <a:ln>
                      <a:noFill/>
                    </a:ln>
                  </pic:spPr>
                </pic:pic>
              </a:graphicData>
            </a:graphic>
          </wp:inline>
        </w:drawing>
      </w:r>
    </w:p>
    <w:p w14:paraId="403444EA">
      <w:pPr>
        <w:spacing w:line="276" w:lineRule="auto"/>
        <w:jc w:val="center"/>
        <w:rPr>
          <w:rFonts w:hint="eastAsia" w:ascii="宋体" w:hAnsi="宋体" w:eastAsia="宋体"/>
          <w:b/>
          <w:bCs/>
          <w:lang w:eastAsia="zh-CN"/>
        </w:rPr>
      </w:pPr>
      <w:r>
        <w:rPr>
          <w:rFonts w:hint="eastAsia" w:ascii="黑体" w:hAnsi="黑体" w:eastAsia="黑体"/>
          <w:b/>
          <w:bCs/>
          <w:sz w:val="28"/>
          <w:szCs w:val="32"/>
        </w:rPr>
        <w:t>选择题部分</w:t>
      </w:r>
    </w:p>
    <w:p w14:paraId="08512C01">
      <w:pPr>
        <w:spacing w:line="276" w:lineRule="auto"/>
        <w:rPr>
          <w:rFonts w:hint="eastAsia" w:ascii="黑体" w:hAnsi="黑体" w:eastAsia="黑体"/>
          <w:b/>
          <w:bCs/>
          <w:sz w:val="22"/>
          <w:szCs w:val="24"/>
          <w:lang w:eastAsia="zh-CN"/>
        </w:rPr>
      </w:pPr>
      <w:r>
        <w:rPr>
          <w:rFonts w:hint="eastAsia" w:ascii="黑体" w:hAnsi="黑体" w:eastAsia="黑体"/>
          <w:b/>
          <w:bCs/>
          <w:sz w:val="22"/>
          <w:szCs w:val="24"/>
          <w:lang w:eastAsia="zh-CN"/>
        </w:rPr>
        <w:t>一、选择题（本题共16小题，每小题3分，共48分。每小题列出的四个备选项中只有一个是符合题目要求的，不选、多选、错选均不得分）</w:t>
      </w:r>
    </w:p>
    <w:p w14:paraId="38C4E462">
      <w:pPr>
        <w:spacing w:line="360" w:lineRule="auto"/>
        <w:rPr>
          <w:rFonts w:hint="eastAsia" w:ascii="宋体" w:hAnsi="宋体" w:eastAsia="宋体"/>
          <w:sz w:val="22"/>
          <w:szCs w:val="24"/>
          <w:lang w:eastAsia="zh-CN"/>
        </w:rPr>
      </w:pPr>
      <w:r>
        <w:rPr>
          <w:rFonts w:hint="eastAsia" w:ascii="宋体" w:hAnsi="宋体" w:eastAsia="宋体"/>
          <w:sz w:val="22"/>
          <w:szCs w:val="24"/>
        </w:rPr>
        <w:t>１</w:t>
      </w:r>
      <w:r>
        <w:rPr>
          <w:rFonts w:ascii="宋体" w:hAnsi="宋体" w:eastAsia="宋体"/>
          <w:sz w:val="22"/>
          <w:szCs w:val="24"/>
        </w:rPr>
        <w:t>．下列化学符号中数字表示的意义正确的是</w:t>
      </w:r>
    </w:p>
    <w:p w14:paraId="54DB16D0">
      <w:pPr>
        <w:spacing w:line="360" w:lineRule="auto"/>
        <w:rPr>
          <w:rFonts w:hint="eastAsia" w:ascii="宋体" w:hAnsi="宋体" w:eastAsia="宋体"/>
          <w:sz w:val="22"/>
          <w:szCs w:val="24"/>
        </w:rPr>
      </w:pPr>
      <w:r>
        <w:rPr>
          <w:rFonts w:hint="eastAsia" w:ascii="宋体" w:hAnsi="宋体" w:eastAsia="宋体"/>
          <w:sz w:val="22"/>
          <w:szCs w:val="24"/>
        </w:rPr>
        <w:t>Ａ</w:t>
      </w:r>
      <w:r>
        <w:rPr>
          <w:rFonts w:ascii="宋体" w:hAnsi="宋体" w:eastAsia="宋体"/>
          <w:sz w:val="22"/>
          <w:szCs w:val="24"/>
        </w:rPr>
        <w:t>．</w:t>
      </w:r>
      <w:r>
        <w:rPr>
          <w:rFonts w:hint="eastAsia" w:ascii="宋体" w:hAnsi="宋体" w:eastAsia="宋体"/>
          <w:sz w:val="22"/>
          <w:szCs w:val="24"/>
        </w:rPr>
        <w:drawing>
          <wp:inline distT="0" distB="0" distL="0" distR="0">
            <wp:extent cx="314325" cy="238125"/>
            <wp:effectExtent l="0" t="0" r="9525" b="952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314325" cy="238125"/>
                    </a:xfrm>
                    <a:prstGeom prst="rect">
                      <a:avLst/>
                    </a:prstGeom>
                    <a:noFill/>
                    <a:ln>
                      <a:noFill/>
                    </a:ln>
                  </pic:spPr>
                </pic:pic>
              </a:graphicData>
            </a:graphic>
          </wp:inline>
        </w:drawing>
      </w:r>
      <w:r>
        <w:rPr>
          <w:rFonts w:ascii="宋体" w:hAnsi="宋体" w:eastAsia="宋体"/>
          <w:sz w:val="22"/>
          <w:szCs w:val="24"/>
        </w:rPr>
        <w:t>“+2”表示镁元素的化合价+2</w:t>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hint="eastAsia" w:ascii="宋体" w:hAnsi="宋体" w:eastAsia="宋体"/>
          <w:sz w:val="22"/>
          <w:szCs w:val="24"/>
        </w:rPr>
        <w:t>Ｂ</w:t>
      </w:r>
      <w:r>
        <w:rPr>
          <w:rFonts w:ascii="宋体" w:hAnsi="宋体" w:eastAsia="宋体"/>
          <w:sz w:val="22"/>
          <w:szCs w:val="24"/>
        </w:rPr>
        <w:t>．2O：“2”表示2个氧元素</w:t>
      </w:r>
    </w:p>
    <w:p w14:paraId="654A92C8">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w:t>
      </w:r>
      <w:r>
        <w:rPr>
          <w:rFonts w:hint="eastAsia" w:ascii="宋体" w:hAnsi="宋体" w:eastAsia="宋体"/>
          <w:sz w:val="22"/>
          <w:szCs w:val="24"/>
        </w:rPr>
        <w:drawing>
          <wp:inline distT="0" distB="0" distL="0" distR="0">
            <wp:extent cx="161925" cy="152400"/>
            <wp:effectExtent l="0" t="0" r="9525"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61925" cy="152400"/>
                    </a:xfrm>
                    <a:prstGeom prst="rect">
                      <a:avLst/>
                    </a:prstGeom>
                    <a:noFill/>
                    <a:ln>
                      <a:noFill/>
                    </a:ln>
                  </pic:spPr>
                </pic:pic>
              </a:graphicData>
            </a:graphic>
          </wp:inline>
        </w:drawing>
      </w:r>
      <w:r>
        <w:rPr>
          <w:rFonts w:ascii="宋体" w:hAnsi="宋体" w:eastAsia="宋体"/>
          <w:sz w:val="22"/>
          <w:szCs w:val="24"/>
        </w:rPr>
        <w:t>：“2”表示一个氧分子中含有两个氧原子</w:t>
      </w:r>
      <w:r>
        <w:rPr>
          <w:rFonts w:ascii="宋体" w:hAnsi="宋体" w:eastAsia="宋体"/>
          <w:sz w:val="22"/>
          <w:szCs w:val="24"/>
          <w:lang w:eastAsia="zh-CN"/>
        </w:rPr>
        <w:tab/>
      </w:r>
      <w:r>
        <w:rPr>
          <w:rFonts w:hint="eastAsia" w:ascii="宋体" w:hAnsi="宋体" w:eastAsia="宋体"/>
          <w:sz w:val="22"/>
          <w:szCs w:val="24"/>
        </w:rPr>
        <w:t>Ｄ</w:t>
      </w:r>
      <w:r>
        <w:rPr>
          <w:rFonts w:ascii="宋体" w:hAnsi="宋体" w:eastAsia="宋体"/>
          <w:sz w:val="22"/>
          <w:szCs w:val="24"/>
        </w:rPr>
        <w:t>．</w:t>
      </w:r>
      <w:r>
        <w:rPr>
          <w:rFonts w:hint="eastAsia" w:ascii="宋体" w:hAnsi="宋体" w:eastAsia="宋体"/>
          <w:sz w:val="22"/>
          <w:szCs w:val="24"/>
        </w:rPr>
        <w:drawing>
          <wp:inline distT="0" distB="0" distL="0" distR="0">
            <wp:extent cx="219075" cy="152400"/>
            <wp:effectExtent l="0" t="0" r="9525"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19075" cy="152400"/>
                    </a:xfrm>
                    <a:prstGeom prst="rect">
                      <a:avLst/>
                    </a:prstGeom>
                    <a:noFill/>
                    <a:ln>
                      <a:noFill/>
                    </a:ln>
                  </pic:spPr>
                </pic:pic>
              </a:graphicData>
            </a:graphic>
          </wp:inline>
        </w:drawing>
      </w:r>
      <w:r>
        <w:rPr>
          <w:rFonts w:ascii="宋体" w:hAnsi="宋体" w:eastAsia="宋体"/>
          <w:sz w:val="22"/>
          <w:szCs w:val="24"/>
        </w:rPr>
        <w:t>：“2-”表示氧元素带两个单位的负电荷</w:t>
      </w:r>
    </w:p>
    <w:p w14:paraId="10E7037A">
      <w:pPr>
        <w:spacing w:line="360" w:lineRule="auto"/>
        <w:rPr>
          <w:rFonts w:hint="eastAsia" w:ascii="宋体" w:hAnsi="宋体" w:eastAsia="宋体"/>
          <w:sz w:val="22"/>
          <w:szCs w:val="24"/>
          <w:lang w:eastAsia="zh-CN"/>
        </w:rPr>
      </w:pPr>
      <w:r>
        <w:rPr>
          <w:rFonts w:hint="eastAsia" w:ascii="宋体" w:hAnsi="宋体" w:eastAsia="宋体"/>
          <w:sz w:val="22"/>
          <w:szCs w:val="24"/>
          <w:lang w:eastAsia="zh-CN"/>
        </w:rPr>
        <w:t>２</w:t>
      </w:r>
      <w:r>
        <w:rPr>
          <w:rFonts w:ascii="宋体" w:hAnsi="宋体" w:eastAsia="宋体"/>
          <w:sz w:val="22"/>
          <w:szCs w:val="24"/>
        </w:rPr>
        <w:t>．化学与环境密切相关。下列说法符合事实的是</w:t>
      </w:r>
    </w:p>
    <w:p w14:paraId="097D0DEE">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．汽车尾气造成的危害有：光化学烟雾、臭氧层破坏、酸雨</w:t>
      </w:r>
    </w:p>
    <w:p w14:paraId="1D8C1631">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．酸性的降水称为酸雨</w:t>
      </w:r>
    </w:p>
    <w:p w14:paraId="223C0828">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．汽车尾气严重污染大气，其中NO主要是来自汽油不完全燃烧</w:t>
      </w:r>
    </w:p>
    <w:p w14:paraId="74119C67">
      <w:pPr>
        <w:spacing w:line="360" w:lineRule="auto"/>
        <w:rPr>
          <w:rFonts w:hint="eastAsia"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．燃煤中加入生石灰可减少酸雨的形成和温室效应</w:t>
      </w:r>
    </w:p>
    <w:p w14:paraId="62AA0C42">
      <w:pPr>
        <w:spacing w:line="360" w:lineRule="auto"/>
        <w:rPr>
          <w:rFonts w:hint="eastAsia" w:ascii="宋体" w:hAnsi="宋体" w:eastAsia="宋体"/>
          <w:sz w:val="22"/>
          <w:szCs w:val="24"/>
          <w:lang w:eastAsia="zh-CN"/>
        </w:rPr>
      </w:pPr>
      <w:r>
        <w:rPr>
          <w:rFonts w:hint="eastAsia" w:ascii="宋体" w:hAnsi="宋体" w:eastAsia="宋体"/>
          <w:sz w:val="22"/>
          <w:szCs w:val="24"/>
        </w:rPr>
        <w:t>３</w:t>
      </w:r>
      <w:r>
        <w:rPr>
          <w:rFonts w:ascii="宋体" w:hAnsi="宋体" w:eastAsia="宋体"/>
          <w:sz w:val="22"/>
          <w:szCs w:val="24"/>
        </w:rPr>
        <w:t>．0.03mol的铜完全溶于硝酸，产生氮的氧化物NO、</w:t>
      </w:r>
      <w:r>
        <w:rPr>
          <w:rFonts w:hint="eastAsia" w:ascii="宋体" w:hAnsi="宋体" w:eastAsia="宋体"/>
          <w:sz w:val="22"/>
          <w:szCs w:val="24"/>
        </w:rPr>
        <w:drawing>
          <wp:inline distT="0" distB="0" distL="0" distR="0">
            <wp:extent cx="276225" cy="152400"/>
            <wp:effectExtent l="0" t="0" r="952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76225" cy="152400"/>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323850" cy="15240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323850" cy="152400"/>
                    </a:xfrm>
                    <a:prstGeom prst="rect">
                      <a:avLst/>
                    </a:prstGeom>
                    <a:noFill/>
                    <a:ln>
                      <a:noFill/>
                    </a:ln>
                  </pic:spPr>
                </pic:pic>
              </a:graphicData>
            </a:graphic>
          </wp:inline>
        </w:drawing>
      </w:r>
      <w:r>
        <w:rPr>
          <w:rFonts w:ascii="宋体" w:hAnsi="宋体" w:eastAsia="宋体"/>
          <w:sz w:val="22"/>
          <w:szCs w:val="24"/>
        </w:rPr>
        <w:t>。混合气体共0.05mol，该混合气体的平均相对分子量可能是</w:t>
      </w:r>
    </w:p>
    <w:p w14:paraId="30A52F19">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．38</w:t>
      </w:r>
      <w:r>
        <w:rPr>
          <w:rFonts w:ascii="宋体" w:hAnsi="宋体" w:eastAsia="宋体"/>
          <w:sz w:val="22"/>
          <w:szCs w:val="24"/>
        </w:rPr>
        <w:tab/>
      </w:r>
      <w:r>
        <w:rPr>
          <w:rFonts w:ascii="宋体" w:hAnsi="宋体" w:eastAsia="宋体"/>
          <w:sz w:val="22"/>
          <w:szCs w:val="24"/>
        </w:rPr>
        <w:tab/>
      </w:r>
      <w:r>
        <w:rPr>
          <w:rFonts w:ascii="宋体" w:hAnsi="宋体" w:eastAsia="宋体"/>
          <w:sz w:val="22"/>
          <w:szCs w:val="24"/>
        </w:rPr>
        <w:t xml:space="preserve"> </w:t>
      </w:r>
      <w:r>
        <w:rPr>
          <w:rFonts w:ascii="宋体" w:hAnsi="宋体" w:eastAsia="宋体"/>
          <w:sz w:val="22"/>
          <w:szCs w:val="24"/>
        </w:rPr>
        <w:tab/>
      </w:r>
      <w:r>
        <w:rPr>
          <w:rFonts w:ascii="宋体" w:hAnsi="宋体" w:eastAsia="宋体"/>
          <w:sz w:val="22"/>
          <w:szCs w:val="24"/>
        </w:rPr>
        <w:tab/>
      </w:r>
      <w:r>
        <w:rPr>
          <w:rFonts w:hint="eastAsia" w:ascii="宋体" w:hAnsi="宋体" w:eastAsia="宋体"/>
          <w:sz w:val="22"/>
          <w:szCs w:val="24"/>
        </w:rPr>
        <w:t>Ｂ</w:t>
      </w:r>
      <w:r>
        <w:rPr>
          <w:rFonts w:ascii="宋体" w:hAnsi="宋体" w:eastAsia="宋体"/>
          <w:sz w:val="22"/>
          <w:szCs w:val="24"/>
        </w:rPr>
        <w:t xml:space="preserve">．40 </w:t>
      </w:r>
      <w:r>
        <w:rPr>
          <w:rFonts w:ascii="宋体" w:hAnsi="宋体" w:eastAsia="宋体"/>
          <w:sz w:val="22"/>
          <w:szCs w:val="24"/>
        </w:rPr>
        <w:tab/>
      </w:r>
      <w:r>
        <w:rPr>
          <w:rFonts w:ascii="宋体" w:hAnsi="宋体" w:eastAsia="宋体"/>
          <w:sz w:val="22"/>
          <w:szCs w:val="24"/>
        </w:rPr>
        <w:tab/>
      </w:r>
      <w:r>
        <w:rPr>
          <w:rFonts w:ascii="宋体" w:hAnsi="宋体" w:eastAsia="宋体"/>
          <w:sz w:val="22"/>
          <w:szCs w:val="24"/>
        </w:rPr>
        <w:tab/>
      </w:r>
      <w:r>
        <w:rPr>
          <w:rFonts w:ascii="宋体" w:hAnsi="宋体" w:eastAsia="宋体"/>
          <w:sz w:val="22"/>
          <w:szCs w:val="24"/>
        </w:rPr>
        <w:tab/>
      </w:r>
      <w:r>
        <w:rPr>
          <w:rFonts w:hint="eastAsia" w:ascii="宋体" w:hAnsi="宋体" w:eastAsia="宋体"/>
          <w:sz w:val="22"/>
          <w:szCs w:val="24"/>
        </w:rPr>
        <w:t>Ｃ</w:t>
      </w:r>
      <w:r>
        <w:rPr>
          <w:rFonts w:ascii="宋体" w:hAnsi="宋体" w:eastAsia="宋体"/>
          <w:sz w:val="22"/>
          <w:szCs w:val="24"/>
        </w:rPr>
        <w:t>．42</w:t>
      </w:r>
      <w:r>
        <w:rPr>
          <w:rFonts w:ascii="宋体" w:hAnsi="宋体" w:eastAsia="宋体"/>
          <w:sz w:val="22"/>
          <w:szCs w:val="24"/>
        </w:rPr>
        <w:tab/>
      </w:r>
      <w:r>
        <w:rPr>
          <w:rFonts w:ascii="宋体" w:hAnsi="宋体" w:eastAsia="宋体"/>
          <w:sz w:val="22"/>
          <w:szCs w:val="24"/>
        </w:rPr>
        <w:tab/>
      </w:r>
      <w:r>
        <w:rPr>
          <w:rFonts w:ascii="宋体" w:hAnsi="宋体" w:eastAsia="宋体"/>
          <w:sz w:val="22"/>
          <w:szCs w:val="24"/>
        </w:rPr>
        <w:tab/>
      </w:r>
      <w:r>
        <w:rPr>
          <w:rFonts w:ascii="宋体" w:hAnsi="宋体" w:eastAsia="宋体"/>
          <w:sz w:val="22"/>
          <w:szCs w:val="24"/>
        </w:rPr>
        <w:tab/>
      </w:r>
      <w:r>
        <w:rPr>
          <w:rFonts w:ascii="宋体" w:hAnsi="宋体" w:eastAsia="宋体"/>
          <w:sz w:val="22"/>
          <w:szCs w:val="24"/>
        </w:rPr>
        <w:t xml:space="preserve"> </w:t>
      </w:r>
      <w:r>
        <w:rPr>
          <w:rFonts w:hint="eastAsia" w:ascii="宋体" w:hAnsi="宋体" w:eastAsia="宋体"/>
          <w:sz w:val="22"/>
          <w:szCs w:val="24"/>
        </w:rPr>
        <w:t>Ｄ</w:t>
      </w:r>
      <w:r>
        <w:rPr>
          <w:rFonts w:ascii="宋体" w:hAnsi="宋体" w:eastAsia="宋体"/>
          <w:sz w:val="22"/>
          <w:szCs w:val="24"/>
        </w:rPr>
        <w:t>．52</w:t>
      </w:r>
    </w:p>
    <w:p w14:paraId="4C0C93DE">
      <w:pPr>
        <w:spacing w:line="360" w:lineRule="auto"/>
        <w:rPr>
          <w:rFonts w:hint="eastAsia" w:ascii="宋体" w:hAnsi="宋体" w:eastAsia="宋体"/>
          <w:sz w:val="22"/>
          <w:szCs w:val="24"/>
          <w:lang w:eastAsia="zh-CN"/>
        </w:rPr>
      </w:pPr>
      <w:r>
        <w:rPr>
          <w:rFonts w:hint="eastAsia" w:ascii="宋体" w:hAnsi="宋体" w:eastAsia="宋体"/>
          <w:sz w:val="22"/>
          <w:szCs w:val="24"/>
        </w:rPr>
        <w:t>４</w:t>
      </w:r>
      <w:r>
        <w:rPr>
          <w:rFonts w:ascii="宋体" w:hAnsi="宋体" w:eastAsia="宋体"/>
          <w:sz w:val="22"/>
          <w:szCs w:val="24"/>
        </w:rPr>
        <w:t>．</w:t>
      </w:r>
      <w:r>
        <w:rPr>
          <w:rFonts w:ascii="宋体" w:hAnsi="宋体" w:eastAsia="宋体"/>
          <w:i/>
          <w:iCs/>
          <w:sz w:val="22"/>
          <w:szCs w:val="24"/>
        </w:rPr>
        <w:t>N</w:t>
      </w:r>
      <w:r>
        <w:rPr>
          <w:rFonts w:ascii="宋体" w:hAnsi="宋体" w:eastAsia="宋体"/>
          <w:sz w:val="22"/>
          <w:szCs w:val="24"/>
          <w:vertAlign w:val="subscript"/>
        </w:rPr>
        <w:t>A</w:t>
      </w:r>
      <w:r>
        <w:rPr>
          <w:rFonts w:ascii="宋体" w:hAnsi="宋体" w:eastAsia="宋体"/>
          <w:sz w:val="22"/>
          <w:szCs w:val="24"/>
        </w:rPr>
        <w:t>为阿伏加德罗常数，下列说法正确的是</w:t>
      </w:r>
    </w:p>
    <w:p w14:paraId="70163546">
      <w:pPr>
        <w:spacing w:line="360" w:lineRule="auto"/>
        <w:rPr>
          <w:rFonts w:ascii="宋体" w:hAnsi="宋体" w:eastAsia="宋体"/>
          <w:i/>
          <w:iCs/>
          <w:sz w:val="22"/>
          <w:szCs w:val="24"/>
          <w:lang w:eastAsia="zh-CN"/>
        </w:rPr>
      </w:pPr>
      <w:r>
        <w:rPr>
          <w:rFonts w:hint="eastAsia" w:ascii="宋体" w:hAnsi="宋体" w:eastAsia="宋体"/>
          <w:sz w:val="22"/>
          <w:szCs w:val="24"/>
        </w:rPr>
        <w:t>Ａ</w:t>
      </w:r>
      <w:r>
        <w:rPr>
          <w:rFonts w:ascii="宋体" w:hAnsi="宋体" w:eastAsia="宋体"/>
          <w:sz w:val="22"/>
          <w:szCs w:val="24"/>
        </w:rPr>
        <w:t>．2molNO与1molO</w:t>
      </w:r>
      <w:r>
        <w:rPr>
          <w:rFonts w:ascii="宋体" w:hAnsi="宋体" w:eastAsia="宋体"/>
          <w:sz w:val="22"/>
          <w:szCs w:val="24"/>
          <w:vertAlign w:val="subscript"/>
        </w:rPr>
        <w:t>2</w:t>
      </w:r>
      <w:r>
        <w:rPr>
          <w:rFonts w:ascii="宋体" w:hAnsi="宋体" w:eastAsia="宋体"/>
          <w:sz w:val="22"/>
          <w:szCs w:val="24"/>
        </w:rPr>
        <w:t>充分反应生成NO</w:t>
      </w:r>
      <w:r>
        <w:rPr>
          <w:rFonts w:ascii="宋体" w:hAnsi="宋体" w:eastAsia="宋体"/>
          <w:sz w:val="22"/>
          <w:szCs w:val="24"/>
          <w:vertAlign w:val="subscript"/>
        </w:rPr>
        <w:t>2</w:t>
      </w:r>
      <w:r>
        <w:rPr>
          <w:rFonts w:ascii="宋体" w:hAnsi="宋体" w:eastAsia="宋体"/>
          <w:sz w:val="22"/>
          <w:szCs w:val="24"/>
        </w:rPr>
        <w:t>数目为2</w:t>
      </w:r>
      <w:r>
        <w:rPr>
          <w:rFonts w:hint="eastAsia" w:ascii="宋体" w:hAnsi="宋体" w:eastAsia="宋体"/>
          <w:i/>
          <w:iCs/>
          <w:sz w:val="22"/>
          <w:szCs w:val="24"/>
          <w:lang w:eastAsia="zh-CN"/>
        </w:rPr>
        <w:t>N</w:t>
      </w:r>
      <w:r>
        <w:rPr>
          <w:rFonts w:hint="eastAsia" w:ascii="宋体" w:hAnsi="宋体" w:eastAsia="宋体"/>
          <w:i/>
          <w:iCs/>
          <w:sz w:val="22"/>
          <w:szCs w:val="24"/>
          <w:vertAlign w:val="subscript"/>
          <w:lang w:eastAsia="zh-CN"/>
        </w:rPr>
        <w:t>A</w:t>
      </w:r>
    </w:p>
    <w:p w14:paraId="017DFE46">
      <w:pPr>
        <w:spacing w:line="360" w:lineRule="auto"/>
        <w:rPr>
          <w:rFonts w:hint="eastAsia" w:ascii="宋体" w:hAnsi="宋体" w:eastAsia="宋体"/>
          <w:sz w:val="22"/>
          <w:szCs w:val="24"/>
          <w:vertAlign w:val="subscript"/>
          <w:lang w:eastAsia="zh-CN"/>
        </w:rPr>
      </w:pPr>
      <w:r>
        <w:rPr>
          <w:rFonts w:hint="eastAsia" w:ascii="宋体" w:hAnsi="宋体" w:eastAsia="宋体"/>
          <w:sz w:val="22"/>
          <w:szCs w:val="24"/>
        </w:rPr>
        <w:t>Ｂ</w:t>
      </w:r>
      <w:r>
        <w:rPr>
          <w:rFonts w:ascii="宋体" w:hAnsi="宋体" w:eastAsia="宋体"/>
          <w:sz w:val="22"/>
          <w:szCs w:val="24"/>
        </w:rPr>
        <w:t>．46gNO</w:t>
      </w:r>
      <w:r>
        <w:rPr>
          <w:rFonts w:ascii="宋体" w:hAnsi="宋体" w:eastAsia="宋体"/>
          <w:sz w:val="22"/>
          <w:szCs w:val="24"/>
          <w:vertAlign w:val="subscript"/>
        </w:rPr>
        <w:t>2</w:t>
      </w:r>
      <w:r>
        <w:rPr>
          <w:rFonts w:ascii="宋体" w:hAnsi="宋体" w:eastAsia="宋体"/>
          <w:sz w:val="22"/>
          <w:szCs w:val="24"/>
        </w:rPr>
        <w:t>和N</w:t>
      </w:r>
      <w:r>
        <w:rPr>
          <w:rFonts w:ascii="宋体" w:hAnsi="宋体" w:eastAsia="宋体"/>
          <w:sz w:val="22"/>
          <w:szCs w:val="24"/>
          <w:vertAlign w:val="subscript"/>
        </w:rPr>
        <w:t>2</w:t>
      </w:r>
      <w:r>
        <w:rPr>
          <w:rFonts w:ascii="宋体" w:hAnsi="宋体" w:eastAsia="宋体"/>
          <w:sz w:val="22"/>
          <w:szCs w:val="24"/>
        </w:rPr>
        <w:t>O</w:t>
      </w:r>
      <w:r>
        <w:rPr>
          <w:rFonts w:ascii="宋体" w:hAnsi="宋体" w:eastAsia="宋体"/>
          <w:sz w:val="22"/>
          <w:szCs w:val="24"/>
          <w:vertAlign w:val="subscript"/>
        </w:rPr>
        <w:t>4</w:t>
      </w:r>
      <w:r>
        <w:rPr>
          <w:rFonts w:ascii="宋体" w:hAnsi="宋体" w:eastAsia="宋体"/>
          <w:sz w:val="22"/>
          <w:szCs w:val="24"/>
        </w:rPr>
        <w:t>的混合物中氧原子的数目为2</w:t>
      </w:r>
      <w:r>
        <w:rPr>
          <w:rFonts w:ascii="宋体" w:hAnsi="宋体" w:eastAsia="宋体"/>
          <w:i/>
          <w:iCs/>
          <w:sz w:val="22"/>
          <w:szCs w:val="24"/>
        </w:rPr>
        <w:t>N</w:t>
      </w:r>
      <w:r>
        <w:rPr>
          <w:rFonts w:ascii="宋体" w:hAnsi="宋体" w:eastAsia="宋体"/>
          <w:sz w:val="22"/>
          <w:szCs w:val="24"/>
          <w:vertAlign w:val="subscript"/>
        </w:rPr>
        <w:t>A</w:t>
      </w:r>
    </w:p>
    <w:p w14:paraId="5990661F">
      <w:pPr>
        <w:spacing w:line="360" w:lineRule="auto"/>
        <w:rPr>
          <w:rFonts w:hint="eastAsia" w:ascii="宋体" w:hAnsi="宋体" w:eastAsia="宋体"/>
          <w:sz w:val="22"/>
          <w:szCs w:val="24"/>
          <w:vertAlign w:val="subscript"/>
        </w:rPr>
      </w:pPr>
      <w:r>
        <w:rPr>
          <w:rFonts w:hint="eastAsia" w:ascii="宋体" w:hAnsi="宋体" w:eastAsia="宋体"/>
          <w:sz w:val="22"/>
          <w:szCs w:val="24"/>
        </w:rPr>
        <w:t>Ｃ</w:t>
      </w:r>
      <w:r>
        <w:rPr>
          <w:rFonts w:ascii="宋体" w:hAnsi="宋体" w:eastAsia="宋体"/>
          <w:sz w:val="22"/>
          <w:szCs w:val="24"/>
        </w:rPr>
        <w:t>．1molH</w:t>
      </w:r>
      <w:r>
        <w:rPr>
          <w:rFonts w:ascii="宋体" w:hAnsi="宋体" w:eastAsia="宋体"/>
          <w:sz w:val="22"/>
          <w:szCs w:val="24"/>
          <w:vertAlign w:val="subscript"/>
        </w:rPr>
        <w:t>2</w:t>
      </w:r>
      <w:r>
        <w:rPr>
          <w:rFonts w:ascii="宋体" w:hAnsi="宋体" w:eastAsia="宋体"/>
          <w:sz w:val="22"/>
          <w:szCs w:val="24"/>
        </w:rPr>
        <w:t>与足量I</w:t>
      </w:r>
      <w:r>
        <w:rPr>
          <w:rFonts w:ascii="宋体" w:hAnsi="宋体" w:eastAsia="宋体"/>
          <w:sz w:val="22"/>
          <w:szCs w:val="24"/>
          <w:vertAlign w:val="subscript"/>
        </w:rPr>
        <w:t>2</w:t>
      </w:r>
      <w:r>
        <w:rPr>
          <w:rFonts w:ascii="宋体" w:hAnsi="宋体" w:eastAsia="宋体"/>
          <w:sz w:val="22"/>
          <w:szCs w:val="24"/>
        </w:rPr>
        <w:t>充分反应得到HI的数目为2</w:t>
      </w:r>
      <w:r>
        <w:rPr>
          <w:rFonts w:ascii="宋体" w:hAnsi="宋体" w:eastAsia="宋体"/>
          <w:i/>
          <w:iCs/>
          <w:sz w:val="22"/>
          <w:szCs w:val="24"/>
        </w:rPr>
        <w:t>N</w:t>
      </w:r>
      <w:r>
        <w:rPr>
          <w:rFonts w:ascii="宋体" w:hAnsi="宋体" w:eastAsia="宋体"/>
          <w:sz w:val="22"/>
          <w:szCs w:val="24"/>
          <w:vertAlign w:val="subscript"/>
        </w:rPr>
        <w:t>A</w:t>
      </w:r>
    </w:p>
    <w:p w14:paraId="13AA90ED">
      <w:pPr>
        <w:spacing w:line="360" w:lineRule="auto"/>
        <w:rPr>
          <w:rFonts w:hint="eastAsia"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．100ml12mol/L盐酸与足量MnO</w:t>
      </w:r>
      <w:r>
        <w:rPr>
          <w:rFonts w:ascii="宋体" w:hAnsi="宋体" w:eastAsia="宋体"/>
          <w:sz w:val="22"/>
          <w:szCs w:val="24"/>
          <w:vertAlign w:val="subscript"/>
        </w:rPr>
        <w:t>2</w:t>
      </w:r>
      <w:r>
        <w:rPr>
          <w:rFonts w:ascii="宋体" w:hAnsi="宋体" w:eastAsia="宋体"/>
          <w:sz w:val="22"/>
          <w:szCs w:val="24"/>
        </w:rPr>
        <w:t>共热转移的电子数目为0.6</w:t>
      </w:r>
      <w:r>
        <w:rPr>
          <w:rFonts w:ascii="宋体" w:hAnsi="宋体" w:eastAsia="宋体"/>
          <w:i/>
          <w:iCs/>
          <w:sz w:val="22"/>
          <w:szCs w:val="24"/>
        </w:rPr>
        <w:t>N</w:t>
      </w:r>
      <w:r>
        <w:rPr>
          <w:rFonts w:ascii="宋体" w:hAnsi="宋体" w:eastAsia="宋体"/>
          <w:sz w:val="22"/>
          <w:szCs w:val="24"/>
          <w:vertAlign w:val="subscript"/>
        </w:rPr>
        <w:t>A</w:t>
      </w:r>
    </w:p>
    <w:p w14:paraId="118694FD">
      <w:pPr>
        <w:spacing w:line="360" w:lineRule="auto"/>
        <w:rPr>
          <w:rFonts w:hint="eastAsia" w:ascii="宋体" w:hAnsi="宋体" w:eastAsia="宋体"/>
          <w:sz w:val="22"/>
          <w:szCs w:val="24"/>
          <w:lang w:eastAsia="zh-CN"/>
        </w:rPr>
      </w:pPr>
      <w:r>
        <w:rPr>
          <w:rFonts w:hint="eastAsia" w:ascii="宋体" w:hAnsi="宋体" w:eastAsia="宋体"/>
          <w:sz w:val="22"/>
          <w:szCs w:val="24"/>
        </w:rPr>
        <w:t>５</w:t>
      </w:r>
      <w:r>
        <w:rPr>
          <w:rFonts w:ascii="宋体" w:hAnsi="宋体" w:eastAsia="宋体"/>
          <w:sz w:val="22"/>
          <w:szCs w:val="24"/>
        </w:rPr>
        <w:t>．神舟十九载人飞船于2024年10月30日发射成功。其使用的推进剂是四氧化二氮和偏二甲肼</w:t>
      </w:r>
      <w:r>
        <w:rPr>
          <w:rFonts w:hint="eastAsia" w:ascii="宋体" w:hAnsi="宋体" w:eastAsia="宋体"/>
          <w:sz w:val="22"/>
          <w:szCs w:val="24"/>
        </w:rPr>
        <w:drawing>
          <wp:inline distT="0" distB="0" distL="0" distR="0">
            <wp:extent cx="1209675" cy="200025"/>
            <wp:effectExtent l="0" t="0" r="952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209675" cy="200025"/>
                    </a:xfrm>
                    <a:prstGeom prst="rect">
                      <a:avLst/>
                    </a:prstGeom>
                    <a:noFill/>
                    <a:ln>
                      <a:noFill/>
                    </a:ln>
                  </pic:spPr>
                </pic:pic>
              </a:graphicData>
            </a:graphic>
          </wp:inline>
        </w:drawing>
      </w:r>
      <w:r>
        <w:rPr>
          <w:rFonts w:ascii="宋体" w:hAnsi="宋体" w:eastAsia="宋体"/>
          <w:sz w:val="22"/>
          <w:szCs w:val="24"/>
        </w:rPr>
        <w:t>。发生的化学反应是</w:t>
      </w:r>
      <w:r>
        <w:rPr>
          <w:rFonts w:hint="eastAsia" w:ascii="宋体" w:hAnsi="宋体" w:eastAsia="宋体"/>
          <w:sz w:val="22"/>
          <w:szCs w:val="24"/>
        </w:rPr>
        <w:drawing>
          <wp:inline distT="0" distB="0" distL="0" distR="0">
            <wp:extent cx="3390900" cy="161925"/>
            <wp:effectExtent l="0" t="0" r="0"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3390900" cy="161925"/>
                    </a:xfrm>
                    <a:prstGeom prst="rect">
                      <a:avLst/>
                    </a:prstGeom>
                    <a:noFill/>
                    <a:ln>
                      <a:noFill/>
                    </a:ln>
                  </pic:spPr>
                </pic:pic>
              </a:graphicData>
            </a:graphic>
          </wp:inline>
        </w:drawing>
      </w:r>
      <w:r>
        <w:rPr>
          <w:rFonts w:ascii="宋体" w:hAnsi="宋体" w:eastAsia="宋体"/>
          <w:sz w:val="22"/>
          <w:szCs w:val="24"/>
        </w:rPr>
        <w:t>。下列叙述正确的是</w:t>
      </w:r>
    </w:p>
    <w:p w14:paraId="730E6CEC">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．发射场产生的红棕色气体是</w:t>
      </w:r>
      <w:r>
        <w:rPr>
          <w:rFonts w:hint="eastAsia" w:ascii="宋体" w:hAnsi="宋体" w:eastAsia="宋体"/>
          <w:sz w:val="22"/>
          <w:szCs w:val="24"/>
        </w:rPr>
        <w:drawing>
          <wp:inline distT="0" distB="0" distL="0" distR="0">
            <wp:extent cx="171450" cy="152400"/>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hAnsi="宋体" w:eastAsia="宋体"/>
          <w:sz w:val="22"/>
          <w:szCs w:val="24"/>
        </w:rPr>
        <w:t>在空气中反应直接生成的</w:t>
      </w:r>
      <w:r>
        <w:rPr>
          <w:rFonts w:hint="eastAsia" w:ascii="宋体" w:hAnsi="宋体" w:eastAsia="宋体"/>
          <w:sz w:val="22"/>
          <w:szCs w:val="24"/>
        </w:rPr>
        <w:drawing>
          <wp:inline distT="0" distB="0" distL="0" distR="0">
            <wp:extent cx="276225" cy="152400"/>
            <wp:effectExtent l="0" t="0" r="9525"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76225" cy="152400"/>
                    </a:xfrm>
                    <a:prstGeom prst="rect">
                      <a:avLst/>
                    </a:prstGeom>
                    <a:noFill/>
                    <a:ln>
                      <a:noFill/>
                    </a:ln>
                  </pic:spPr>
                </pic:pic>
              </a:graphicData>
            </a:graphic>
          </wp:inline>
        </w:drawing>
      </w:r>
    </w:p>
    <w:p w14:paraId="0B7590B9">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w:t>
      </w:r>
      <w:r>
        <w:rPr>
          <w:rFonts w:hint="eastAsia" w:ascii="宋体" w:hAnsi="宋体" w:eastAsia="宋体"/>
          <w:sz w:val="22"/>
          <w:szCs w:val="24"/>
        </w:rPr>
        <w:drawing>
          <wp:inline distT="0" distB="0" distL="0" distR="0">
            <wp:extent cx="476250" cy="15240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476250" cy="152400"/>
                    </a:xfrm>
                    <a:prstGeom prst="rect">
                      <a:avLst/>
                    </a:prstGeom>
                    <a:noFill/>
                    <a:ln>
                      <a:noFill/>
                    </a:ln>
                  </pic:spPr>
                </pic:pic>
              </a:graphicData>
            </a:graphic>
          </wp:inline>
        </w:drawing>
      </w:r>
      <w:r>
        <w:rPr>
          <w:rFonts w:ascii="宋体" w:hAnsi="宋体" w:eastAsia="宋体"/>
          <w:sz w:val="22"/>
          <w:szCs w:val="24"/>
        </w:rPr>
        <w:t>每断裂</w:t>
      </w:r>
      <w:r>
        <w:rPr>
          <w:rFonts w:hint="eastAsia" w:ascii="宋体" w:hAnsi="宋体" w:eastAsia="宋体"/>
          <w:sz w:val="22"/>
          <w:szCs w:val="24"/>
        </w:rPr>
        <w:drawing>
          <wp:inline distT="0" distB="0" distL="0" distR="0">
            <wp:extent cx="304800" cy="123825"/>
            <wp:effectExtent l="0" t="0" r="0" b="9525"/>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304800" cy="123825"/>
                    </a:xfrm>
                    <a:prstGeom prst="rect">
                      <a:avLst/>
                    </a:prstGeom>
                    <a:noFill/>
                    <a:ln>
                      <a:noFill/>
                    </a:ln>
                  </pic:spPr>
                </pic:pic>
              </a:graphicData>
            </a:graphic>
          </wp:inline>
        </w:drawing>
      </w:r>
      <w:r>
        <w:rPr>
          <w:rFonts w:ascii="宋体" w:hAnsi="宋体" w:eastAsia="宋体"/>
          <w:sz w:val="22"/>
          <w:szCs w:val="24"/>
        </w:rPr>
        <w:t>极性键时转移电子数约为</w:t>
      </w:r>
      <w:r>
        <w:rPr>
          <w:rFonts w:hint="eastAsia" w:ascii="宋体" w:hAnsi="宋体" w:eastAsia="宋体"/>
          <w:sz w:val="22"/>
          <w:szCs w:val="24"/>
        </w:rPr>
        <w:drawing>
          <wp:inline distT="0" distB="0" distL="0" distR="0">
            <wp:extent cx="847725" cy="152400"/>
            <wp:effectExtent l="0" t="0" r="9525"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847725" cy="152400"/>
                    </a:xfrm>
                    <a:prstGeom prst="rect">
                      <a:avLst/>
                    </a:prstGeom>
                    <a:noFill/>
                    <a:ln>
                      <a:noFill/>
                    </a:ln>
                  </pic:spPr>
                </pic:pic>
              </a:graphicData>
            </a:graphic>
          </wp:inline>
        </w:drawing>
      </w:r>
    </w:p>
    <w:p w14:paraId="383DCDC4">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．在该反应中，</w:t>
      </w:r>
      <w:r>
        <w:rPr>
          <w:rFonts w:hint="eastAsia" w:ascii="宋体" w:hAnsi="宋体" w:eastAsia="宋体"/>
          <w:sz w:val="22"/>
          <w:szCs w:val="24"/>
        </w:rPr>
        <w:drawing>
          <wp:inline distT="0" distB="0" distL="0" distR="0">
            <wp:extent cx="171450" cy="152400"/>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hAnsi="宋体" w:eastAsia="宋体"/>
          <w:sz w:val="22"/>
          <w:szCs w:val="24"/>
        </w:rPr>
        <w:t>既是氧化产物又是还原产物，</w:t>
      </w:r>
      <w:r>
        <w:rPr>
          <w:rFonts w:hint="eastAsia" w:ascii="宋体" w:hAnsi="宋体" w:eastAsia="宋体"/>
          <w:sz w:val="22"/>
          <w:szCs w:val="24"/>
        </w:rPr>
        <w:drawing>
          <wp:inline distT="0" distB="0" distL="0" distR="0">
            <wp:extent cx="266700" cy="152400"/>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66700" cy="152400"/>
                    </a:xfrm>
                    <a:prstGeom prst="rect">
                      <a:avLst/>
                    </a:prstGeom>
                    <a:noFill/>
                    <a:ln>
                      <a:noFill/>
                    </a:ln>
                  </pic:spPr>
                </pic:pic>
              </a:graphicData>
            </a:graphic>
          </wp:inline>
        </w:drawing>
      </w:r>
      <w:r>
        <w:rPr>
          <w:rFonts w:ascii="宋体" w:hAnsi="宋体" w:eastAsia="宋体"/>
          <w:sz w:val="22"/>
          <w:szCs w:val="24"/>
        </w:rPr>
        <w:t>是氧化产物</w:t>
      </w:r>
    </w:p>
    <w:p w14:paraId="6DBFF40F">
      <w:pPr>
        <w:spacing w:line="36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72576" behindDoc="0" locked="0" layoutInCell="1" allowOverlap="1">
            <wp:simplePos x="0" y="0"/>
            <wp:positionH relativeFrom="column">
              <wp:posOffset>5504815</wp:posOffset>
            </wp:positionH>
            <wp:positionV relativeFrom="paragraph">
              <wp:posOffset>118745</wp:posOffset>
            </wp:positionV>
            <wp:extent cx="1049020" cy="410210"/>
            <wp:effectExtent l="0" t="0" r="0" b="8890"/>
            <wp:wrapSquare wrapText="bothSides"/>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049020" cy="410210"/>
                    </a:xfrm>
                    <a:prstGeom prst="rect">
                      <a:avLst/>
                    </a:prstGeom>
                    <a:noFill/>
                    <a:ln>
                      <a:noFill/>
                    </a:ln>
                  </pic:spPr>
                </pic:pic>
              </a:graphicData>
            </a:graphic>
          </wp:anchor>
        </w:drawing>
      </w:r>
      <w:r>
        <w:rPr>
          <w:rFonts w:hint="eastAsia" w:ascii="宋体" w:hAnsi="宋体" w:eastAsia="宋体"/>
          <w:sz w:val="22"/>
          <w:szCs w:val="24"/>
        </w:rPr>
        <w:t>Ｄ</w:t>
      </w:r>
      <w:r>
        <w:rPr>
          <w:rFonts w:ascii="宋体" w:hAnsi="宋体" w:eastAsia="宋体"/>
          <w:sz w:val="22"/>
          <w:szCs w:val="24"/>
        </w:rPr>
        <w:t>．该反应的</w:t>
      </w:r>
      <w:r>
        <w:rPr>
          <w:rFonts w:hint="eastAsia" w:ascii="宋体" w:hAnsi="宋体" w:eastAsia="宋体"/>
          <w:sz w:val="22"/>
          <w:szCs w:val="24"/>
        </w:rPr>
        <w:drawing>
          <wp:inline distT="0" distB="0" distL="0" distR="0">
            <wp:extent cx="428625" cy="114300"/>
            <wp:effectExtent l="0" t="0" r="9525"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28625" cy="114300"/>
                    </a:xfrm>
                    <a:prstGeom prst="rect">
                      <a:avLst/>
                    </a:prstGeom>
                    <a:noFill/>
                    <a:ln>
                      <a:noFill/>
                    </a:ln>
                  </pic:spPr>
                </pic:pic>
              </a:graphicData>
            </a:graphic>
          </wp:inline>
        </w:drawing>
      </w:r>
      <w:r>
        <w:rPr>
          <w:rFonts w:ascii="宋体" w:hAnsi="宋体" w:eastAsia="宋体"/>
          <w:sz w:val="22"/>
          <w:szCs w:val="24"/>
        </w:rPr>
        <w:t>，常温下不需要其他条件就一定能发生该反应</w:t>
      </w:r>
    </w:p>
    <w:p w14:paraId="55DAC901">
      <w:pPr>
        <w:spacing w:line="360" w:lineRule="auto"/>
        <w:rPr>
          <w:rFonts w:hint="eastAsia" w:ascii="宋体" w:hAnsi="宋体" w:eastAsia="宋体"/>
          <w:sz w:val="22"/>
          <w:szCs w:val="24"/>
          <w:lang w:eastAsia="zh-CN"/>
        </w:rPr>
      </w:pPr>
      <w:r>
        <w:rPr>
          <w:rFonts w:hint="eastAsia" w:ascii="宋体" w:hAnsi="宋体" w:eastAsia="宋体"/>
          <w:sz w:val="22"/>
          <w:szCs w:val="24"/>
        </w:rPr>
        <w:t>６</w:t>
      </w:r>
      <w:r>
        <w:rPr>
          <w:rFonts w:ascii="宋体" w:hAnsi="宋体" w:eastAsia="宋体"/>
          <w:sz w:val="22"/>
          <w:szCs w:val="24"/>
        </w:rPr>
        <w:t>．下列说法正确的个数是</w:t>
      </w:r>
      <w:r>
        <w:rPr>
          <w:rFonts w:ascii="宋体" w:hAnsi="宋体" w:eastAsia="宋体"/>
          <w:sz w:val="22"/>
          <w:szCs w:val="24"/>
        </w:rPr>
        <w:br w:type="textWrapping"/>
      </w:r>
      <w:r>
        <w:rPr>
          <w:rFonts w:ascii="宋体" w:hAnsi="宋体" w:eastAsia="宋体"/>
          <w:sz w:val="22"/>
          <w:szCs w:val="24"/>
        </w:rPr>
        <w:t>①乙醇和甘油具有相同的官能团，互为同系物</w:t>
      </w:r>
      <w:r>
        <w:rPr>
          <w:rFonts w:ascii="宋体" w:hAnsi="宋体" w:eastAsia="宋体"/>
          <w:sz w:val="22"/>
          <w:szCs w:val="24"/>
        </w:rPr>
        <w:tab/>
      </w:r>
      <w:r>
        <w:rPr>
          <w:rFonts w:ascii="宋体" w:hAnsi="宋体" w:eastAsia="宋体"/>
          <w:sz w:val="22"/>
          <w:szCs w:val="24"/>
        </w:rPr>
        <w:tab/>
      </w:r>
      <w:r>
        <w:rPr>
          <w:rFonts w:hint="eastAsia" w:ascii="宋体" w:hAnsi="宋体" w:eastAsia="宋体"/>
          <w:sz w:val="22"/>
          <w:szCs w:val="24"/>
          <w:lang w:eastAsia="zh-CN"/>
        </w:rPr>
        <w:t xml:space="preserve"> </w:t>
      </w:r>
      <w:r>
        <w:rPr>
          <w:rFonts w:ascii="宋体" w:hAnsi="宋体" w:eastAsia="宋体"/>
          <w:sz w:val="22"/>
          <w:szCs w:val="24"/>
        </w:rPr>
        <w:t>②高级脂肪酸乙酯是生物柴油中的一种成分，属于油脂</w:t>
      </w:r>
      <w:r>
        <w:rPr>
          <w:rFonts w:ascii="宋体" w:hAnsi="宋体" w:eastAsia="宋体"/>
          <w:sz w:val="22"/>
          <w:szCs w:val="24"/>
        </w:rPr>
        <w:br w:type="textWrapping"/>
      </w:r>
      <w:r>
        <w:rPr>
          <w:rFonts w:ascii="宋体" w:hAnsi="宋体" w:eastAsia="宋体"/>
          <w:sz w:val="22"/>
          <w:szCs w:val="24"/>
        </w:rPr>
        <w:t>③味精最早是从海带中发现和提取出来的，主要成分为谷氨酸钠</w:t>
      </w:r>
      <w:r>
        <w:rPr>
          <w:rFonts w:hint="eastAsia" w:ascii="宋体" w:hAnsi="宋体" w:eastAsia="宋体"/>
          <w:sz w:val="22"/>
          <w:szCs w:val="24"/>
          <w:lang w:eastAsia="zh-CN"/>
        </w:rPr>
        <w:t xml:space="preserve">                                     　　　                                 </w:t>
      </w:r>
    </w:p>
    <w:p w14:paraId="156B2D56">
      <w:pPr>
        <w:spacing w:line="360" w:lineRule="auto"/>
        <w:rPr>
          <w:rFonts w:ascii="宋体" w:hAnsi="宋体" w:eastAsia="宋体"/>
          <w:sz w:val="22"/>
          <w:szCs w:val="24"/>
        </w:rPr>
      </w:pPr>
      <w:r>
        <w:rPr>
          <w:rFonts w:ascii="宋体" w:hAnsi="宋体" w:eastAsia="宋体"/>
          <w:sz w:val="22"/>
          <w:szCs w:val="24"/>
        </w:rPr>
        <w:t>④有机物A的键线式结构为，其一氯代物有9种</w:t>
      </w:r>
      <w:r>
        <w:rPr>
          <w:rFonts w:ascii="宋体" w:hAnsi="宋体" w:eastAsia="宋体"/>
          <w:sz w:val="22"/>
          <w:szCs w:val="24"/>
          <w:lang w:eastAsia="zh-CN"/>
        </w:rPr>
        <w:tab/>
      </w:r>
      <w:r>
        <w:rPr>
          <w:rFonts w:hint="eastAsia" w:ascii="宋体" w:hAnsi="宋体" w:eastAsia="宋体"/>
          <w:sz w:val="22"/>
          <w:szCs w:val="24"/>
          <w:lang w:eastAsia="zh-CN"/>
        </w:rPr>
        <w:t xml:space="preserve"> </w:t>
      </w:r>
      <w:r>
        <w:rPr>
          <w:rFonts w:ascii="宋体" w:hAnsi="宋体" w:eastAsia="宋体"/>
          <w:sz w:val="22"/>
          <w:szCs w:val="24"/>
        </w:rPr>
        <w:t>⑤硫酸铜可使蛋白质变性，可用于游泳池的杀菌消毒</w:t>
      </w:r>
      <w:r>
        <w:rPr>
          <w:rFonts w:hint="eastAsia" w:ascii="宋体" w:hAnsi="宋体" w:eastAsia="宋体"/>
          <w:sz w:val="22"/>
          <w:szCs w:val="24"/>
          <w:lang w:eastAsia="zh-CN"/>
        </w:rPr>
        <w:t xml:space="preserve">  </w:t>
      </w:r>
    </w:p>
    <w:p w14:paraId="42F204B5">
      <w:pPr>
        <w:spacing w:line="360" w:lineRule="auto"/>
        <w:rPr>
          <w:rFonts w:ascii="宋体" w:hAnsi="宋体" w:eastAsia="宋体"/>
          <w:sz w:val="22"/>
          <w:szCs w:val="24"/>
        </w:rPr>
      </w:pPr>
      <w:r>
        <w:rPr>
          <w:rFonts w:ascii="宋体" w:hAnsi="宋体" w:eastAsia="宋体"/>
          <w:sz w:val="22"/>
          <w:szCs w:val="24"/>
        </w:rPr>
        <w:t>⑥聚乙烯塑料的老化是因为发生了加成反应</w:t>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hint="eastAsia" w:ascii="宋体" w:hAnsi="宋体" w:eastAsia="宋体"/>
          <w:sz w:val="22"/>
          <w:szCs w:val="24"/>
          <w:lang w:eastAsia="zh-CN"/>
        </w:rPr>
        <w:t xml:space="preserve"> </w:t>
      </w:r>
      <w:r>
        <w:rPr>
          <w:rFonts w:ascii="宋体" w:hAnsi="宋体" w:eastAsia="宋体"/>
          <w:sz w:val="22"/>
          <w:szCs w:val="24"/>
        </w:rPr>
        <w:t>⑦灼烧法可鉴别蚕丝和人造丝</w:t>
      </w:r>
      <w:r>
        <w:rPr>
          <w:rFonts w:ascii="宋体" w:hAnsi="宋体" w:eastAsia="宋体"/>
          <w:sz w:val="22"/>
          <w:szCs w:val="24"/>
          <w:lang w:eastAsia="zh-CN"/>
        </w:rPr>
        <w:tab/>
      </w:r>
    </w:p>
    <w:p w14:paraId="2047B584">
      <w:pPr>
        <w:spacing w:line="360" w:lineRule="auto"/>
        <w:rPr>
          <w:rFonts w:ascii="宋体" w:hAnsi="宋体" w:eastAsia="宋体"/>
          <w:sz w:val="22"/>
          <w:szCs w:val="24"/>
          <w:lang w:eastAsia="zh-CN"/>
        </w:rPr>
      </w:pPr>
      <w:r>
        <w:rPr>
          <w:rFonts w:ascii="宋体" w:hAnsi="宋体" w:eastAsia="宋体"/>
          <w:sz w:val="22"/>
          <w:szCs w:val="24"/>
        </w:rPr>
        <w:t>⑧淀粉和纤维素可用于生产乙醇</w:t>
      </w:r>
      <w:r>
        <w:rPr>
          <w:rFonts w:hint="eastAsia" w:ascii="宋体" w:hAnsi="宋体" w:eastAsia="宋体"/>
          <w:sz w:val="22"/>
          <w:szCs w:val="24"/>
          <w:lang w:eastAsia="zh-CN"/>
        </w:rPr>
        <w:t xml:space="preserve">                   </w:t>
      </w:r>
      <w:r>
        <w:rPr>
          <w:rFonts w:ascii="宋体" w:hAnsi="宋体" w:eastAsia="宋体"/>
          <w:sz w:val="22"/>
          <w:szCs w:val="24"/>
        </w:rPr>
        <w:t>⑨煤的干馏、气化、液化和石油的裂化都是化学变化</w:t>
      </w:r>
      <w:r>
        <w:rPr>
          <w:rFonts w:hint="eastAsia" w:ascii="宋体" w:hAnsi="宋体" w:eastAsia="宋体"/>
          <w:sz w:val="22"/>
          <w:szCs w:val="24"/>
          <w:lang w:eastAsia="zh-CN"/>
        </w:rPr>
        <w:t xml:space="preserve">  </w:t>
      </w:r>
    </w:p>
    <w:p w14:paraId="466CE5DC">
      <w:pPr>
        <w:spacing w:line="360" w:lineRule="auto"/>
        <w:rPr>
          <w:rFonts w:hint="eastAsia" w:ascii="宋体" w:hAnsi="宋体" w:eastAsia="宋体"/>
          <w:sz w:val="22"/>
          <w:szCs w:val="24"/>
          <w:lang w:eastAsia="zh-CN"/>
        </w:rPr>
      </w:pPr>
      <w:r>
        <w:rPr>
          <w:rFonts w:ascii="宋体" w:hAnsi="宋体" w:eastAsia="宋体"/>
          <w:sz w:val="22"/>
          <w:szCs w:val="24"/>
        </w:rPr>
        <w:t>⑩油脂的皂化反应是高分子生成小分子的过程</w:t>
      </w:r>
    </w:p>
    <w:p w14:paraId="0905CF0F">
      <w:pPr>
        <w:spacing w:line="360" w:lineRule="auto"/>
        <w:rPr>
          <w:rFonts w:ascii="宋体" w:hAnsi="宋体" w:eastAsia="宋体"/>
          <w:sz w:val="22"/>
          <w:szCs w:val="24"/>
          <w:lang w:eastAsia="zh-CN"/>
        </w:rPr>
      </w:pPr>
      <w:r>
        <w:rPr>
          <w:rFonts w:hint="eastAsia" w:ascii="宋体" w:hAnsi="宋体" w:eastAsia="宋体"/>
          <w:sz w:val="22"/>
          <w:szCs w:val="24"/>
          <w:lang w:eastAsia="zh-CN"/>
        </w:rPr>
        <w:t>Ａ.５</w:t>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hint="eastAsia" w:ascii="宋体" w:hAnsi="宋体" w:eastAsia="宋体"/>
          <w:sz w:val="22"/>
          <w:szCs w:val="24"/>
          <w:lang w:eastAsia="zh-CN"/>
        </w:rPr>
        <w:t>Ｂ.６</w:t>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hint="eastAsia" w:ascii="宋体" w:hAnsi="宋体" w:eastAsia="宋体"/>
          <w:sz w:val="22"/>
          <w:szCs w:val="24"/>
          <w:lang w:eastAsia="zh-CN"/>
        </w:rPr>
        <w:t>Ｃ.７</w:t>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hint="eastAsia" w:ascii="宋体" w:hAnsi="宋体" w:eastAsia="宋体"/>
          <w:sz w:val="22"/>
          <w:szCs w:val="24"/>
          <w:lang w:eastAsia="zh-CN"/>
        </w:rPr>
        <w:t>Ｄ.８</w:t>
      </w:r>
      <w:r>
        <w:rPr>
          <w:rFonts w:hint="eastAsia" w:ascii="宋体" w:hAnsi="宋体" w:eastAsia="宋体"/>
          <w:sz w:val="22"/>
          <w:szCs w:val="24"/>
        </w:rPr>
        <w:drawing>
          <wp:anchor distT="0" distB="0" distL="114300" distR="114300" simplePos="0" relativeHeight="251660288" behindDoc="1" locked="0" layoutInCell="1" allowOverlap="1">
            <wp:simplePos x="0" y="0"/>
            <wp:positionH relativeFrom="margin">
              <wp:posOffset>4427220</wp:posOffset>
            </wp:positionH>
            <wp:positionV relativeFrom="paragraph">
              <wp:posOffset>438150</wp:posOffset>
            </wp:positionV>
            <wp:extent cx="2409190" cy="1447800"/>
            <wp:effectExtent l="0" t="0" r="0" b="0"/>
            <wp:wrapTight wrapText="bothSides">
              <wp:wrapPolygon>
                <wp:start x="0" y="0"/>
                <wp:lineTo x="0" y="21316"/>
                <wp:lineTo x="21349" y="21316"/>
                <wp:lineTo x="21349" y="0"/>
                <wp:lineTo x="0" y="0"/>
              </wp:wrapPolygon>
            </wp:wrapTight>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409190" cy="1447800"/>
                    </a:xfrm>
                    <a:prstGeom prst="rect">
                      <a:avLst/>
                    </a:prstGeom>
                    <a:noFill/>
                    <a:ln>
                      <a:noFill/>
                    </a:ln>
                  </pic:spPr>
                </pic:pic>
              </a:graphicData>
            </a:graphic>
          </wp:anchor>
        </w:drawing>
      </w:r>
    </w:p>
    <w:p w14:paraId="350B7E10">
      <w:pPr>
        <w:spacing w:line="360" w:lineRule="auto"/>
        <w:rPr>
          <w:rFonts w:hint="eastAsia" w:ascii="宋体" w:hAnsi="宋体" w:eastAsia="宋体"/>
          <w:sz w:val="22"/>
          <w:szCs w:val="24"/>
          <w:lang w:eastAsia="zh-CN"/>
        </w:rPr>
      </w:pPr>
      <w:r>
        <w:rPr>
          <w:rFonts w:hint="eastAsia" w:ascii="宋体" w:hAnsi="宋体" w:eastAsia="宋体"/>
          <w:sz w:val="22"/>
          <w:szCs w:val="24"/>
        </w:rPr>
        <w:t>７</w:t>
      </w:r>
      <w:r>
        <w:rPr>
          <w:rFonts w:ascii="宋体" w:hAnsi="宋体" w:eastAsia="宋体"/>
          <w:sz w:val="22"/>
          <w:szCs w:val="24"/>
        </w:rPr>
        <w:t>．化合物</w:t>
      </w:r>
      <w:r>
        <w:rPr>
          <w:rFonts w:hint="eastAsia" w:ascii="宋体" w:hAnsi="宋体" w:eastAsia="宋体"/>
          <w:sz w:val="22"/>
          <w:szCs w:val="24"/>
        </w:rPr>
        <w:drawing>
          <wp:inline distT="0" distB="0" distL="0" distR="0">
            <wp:extent cx="1276350" cy="161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1276350" cy="161925"/>
                    </a:xfrm>
                    <a:prstGeom prst="rect">
                      <a:avLst/>
                    </a:prstGeom>
                    <a:noFill/>
                    <a:ln>
                      <a:noFill/>
                    </a:ln>
                  </pic:spPr>
                </pic:pic>
              </a:graphicData>
            </a:graphic>
          </wp:inline>
        </w:drawing>
      </w:r>
      <w:r>
        <w:rPr>
          <w:rFonts w:ascii="宋体" w:hAnsi="宋体" w:eastAsia="宋体"/>
          <w:sz w:val="22"/>
          <w:szCs w:val="24"/>
        </w:rPr>
        <w:t>可用于电讯器材、高级玻璃的制造。</w:t>
      </w:r>
      <w:r>
        <w:rPr>
          <w:rFonts w:hint="eastAsia" w:ascii="宋体" w:hAnsi="宋体" w:eastAsia="宋体"/>
          <w:sz w:val="22"/>
          <w:szCs w:val="24"/>
        </w:rPr>
        <w:drawing>
          <wp:inline distT="0" distB="0" distL="0" distR="0">
            <wp:extent cx="142875" cy="114300"/>
            <wp:effectExtent l="0" t="0" r="9525"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42875" cy="114300"/>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114300" cy="104775"/>
            <wp:effectExtent l="0" t="0" r="0" b="952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114300" cy="104775"/>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114300" cy="104775"/>
            <wp:effectExtent l="0" t="0" r="0" b="952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14300" cy="104775"/>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95250" cy="104775"/>
            <wp:effectExtent l="0" t="0" r="0" b="952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95250" cy="104775"/>
                    </a:xfrm>
                    <a:prstGeom prst="rect">
                      <a:avLst/>
                    </a:prstGeom>
                    <a:noFill/>
                    <a:ln>
                      <a:noFill/>
                    </a:ln>
                  </pic:spPr>
                </pic:pic>
              </a:graphicData>
            </a:graphic>
          </wp:inline>
        </w:drawing>
      </w:r>
      <w:r>
        <w:rPr>
          <w:rFonts w:ascii="宋体" w:hAnsi="宋体" w:eastAsia="宋体"/>
          <w:sz w:val="22"/>
          <w:szCs w:val="24"/>
        </w:rPr>
        <w:t>为短周期元素，原子序数依次增加，且加和为21。</w:t>
      </w:r>
      <w:r>
        <w:rPr>
          <w:rFonts w:hint="eastAsia" w:ascii="宋体" w:hAnsi="宋体" w:eastAsia="宋体"/>
          <w:sz w:val="22"/>
          <w:szCs w:val="24"/>
        </w:rPr>
        <w:drawing>
          <wp:inline distT="0" distB="0" distL="0" distR="0">
            <wp:extent cx="247650" cy="152400"/>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47650" cy="152400"/>
                    </a:xfrm>
                    <a:prstGeom prst="rect">
                      <a:avLst/>
                    </a:prstGeom>
                    <a:noFill/>
                    <a:ln>
                      <a:noFill/>
                    </a:ln>
                  </pic:spPr>
                </pic:pic>
              </a:graphicData>
            </a:graphic>
          </wp:inline>
        </w:drawing>
      </w:r>
      <w:r>
        <w:rPr>
          <w:rFonts w:ascii="宋体" w:hAnsi="宋体" w:eastAsia="宋体"/>
          <w:sz w:val="22"/>
          <w:szCs w:val="24"/>
        </w:rPr>
        <w:t>分子的总电子数为奇数，常温下为气体。该化合物的热重曲线如图所示，在</w:t>
      </w:r>
      <w:r>
        <w:rPr>
          <w:rFonts w:hint="eastAsia" w:ascii="宋体" w:hAnsi="宋体" w:eastAsia="宋体"/>
          <w:sz w:val="22"/>
          <w:szCs w:val="24"/>
        </w:rPr>
        <w:drawing>
          <wp:inline distT="0" distB="0" distL="0" distR="0">
            <wp:extent cx="419100" cy="11430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419100" cy="114300"/>
                    </a:xfrm>
                    <a:prstGeom prst="rect">
                      <a:avLst/>
                    </a:prstGeom>
                    <a:noFill/>
                    <a:ln>
                      <a:noFill/>
                    </a:ln>
                  </pic:spPr>
                </pic:pic>
              </a:graphicData>
            </a:graphic>
          </wp:inline>
        </w:drawing>
      </w:r>
      <w:r>
        <w:rPr>
          <w:rFonts w:ascii="宋体" w:hAnsi="宋体" w:eastAsia="宋体"/>
          <w:sz w:val="22"/>
          <w:szCs w:val="24"/>
        </w:rPr>
        <w:t>以下热分解时无刺激性气体逸出。下列叙述正确的是</w:t>
      </w:r>
    </w:p>
    <w:p w14:paraId="4EAFD085">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w:t>
      </w:r>
      <w:r>
        <w:rPr>
          <w:rFonts w:hint="eastAsia" w:ascii="宋体" w:hAnsi="宋体" w:eastAsia="宋体"/>
          <w:sz w:val="22"/>
          <w:szCs w:val="24"/>
        </w:rPr>
        <w:drawing>
          <wp:inline distT="0" distB="0" distL="0" distR="0">
            <wp:extent cx="142875" cy="114300"/>
            <wp:effectExtent l="0" t="0" r="9525"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42875" cy="114300"/>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114300" cy="104775"/>
            <wp:effectExtent l="0" t="0" r="0" b="952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114300" cy="104775"/>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114300" cy="104775"/>
            <wp:effectExtent l="0" t="0" r="0" b="9525"/>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14300" cy="104775"/>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95250" cy="104775"/>
            <wp:effectExtent l="0" t="0" r="0" b="952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95250" cy="104775"/>
                    </a:xfrm>
                    <a:prstGeom prst="rect">
                      <a:avLst/>
                    </a:prstGeom>
                    <a:noFill/>
                    <a:ln>
                      <a:noFill/>
                    </a:ln>
                  </pic:spPr>
                </pic:pic>
              </a:graphicData>
            </a:graphic>
          </wp:inline>
        </w:drawing>
      </w:r>
      <w:r>
        <w:rPr>
          <w:rFonts w:ascii="宋体" w:hAnsi="宋体" w:eastAsia="宋体"/>
          <w:sz w:val="22"/>
          <w:szCs w:val="24"/>
        </w:rPr>
        <w:t>的单质常温下均为气体</w:t>
      </w:r>
    </w:p>
    <w:p w14:paraId="646B3851">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．最高价氧化物的水化物酸性：</w:t>
      </w:r>
      <w:r>
        <w:rPr>
          <w:rFonts w:hint="eastAsia" w:ascii="宋体" w:hAnsi="宋体" w:eastAsia="宋体"/>
          <w:sz w:val="22"/>
          <w:szCs w:val="24"/>
        </w:rPr>
        <w:drawing>
          <wp:inline distT="0" distB="0" distL="0" distR="0">
            <wp:extent cx="371475" cy="104775"/>
            <wp:effectExtent l="0" t="0" r="9525" b="952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371475" cy="104775"/>
                    </a:xfrm>
                    <a:prstGeom prst="rect">
                      <a:avLst/>
                    </a:prstGeom>
                    <a:noFill/>
                    <a:ln>
                      <a:noFill/>
                    </a:ln>
                  </pic:spPr>
                </pic:pic>
              </a:graphicData>
            </a:graphic>
          </wp:inline>
        </w:drawing>
      </w:r>
    </w:p>
    <w:p w14:paraId="3043F0E0">
      <w:pPr>
        <w:spacing w:line="360" w:lineRule="auto"/>
        <w:rPr>
          <w:rFonts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w:t>
      </w:r>
      <w:r>
        <w:rPr>
          <w:rFonts w:hint="eastAsia" w:ascii="宋体" w:hAnsi="宋体" w:eastAsia="宋体"/>
          <w:sz w:val="22"/>
          <w:szCs w:val="24"/>
        </w:rPr>
        <w:drawing>
          <wp:inline distT="0" distB="0" distL="0" distR="0">
            <wp:extent cx="809625" cy="114300"/>
            <wp:effectExtent l="0" t="0" r="9525"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809625" cy="114300"/>
                    </a:xfrm>
                    <a:prstGeom prst="rect">
                      <a:avLst/>
                    </a:prstGeom>
                    <a:noFill/>
                    <a:ln>
                      <a:noFill/>
                    </a:ln>
                  </pic:spPr>
                </pic:pic>
              </a:graphicData>
            </a:graphic>
          </wp:inline>
        </w:drawing>
      </w:r>
      <w:r>
        <w:rPr>
          <w:rFonts w:ascii="宋体" w:hAnsi="宋体" w:eastAsia="宋体"/>
          <w:sz w:val="22"/>
          <w:szCs w:val="24"/>
        </w:rPr>
        <w:t>阶段热分解失去4个</w:t>
      </w:r>
      <w:r>
        <w:rPr>
          <w:rFonts w:hint="eastAsia" w:ascii="宋体" w:hAnsi="宋体" w:eastAsia="宋体"/>
          <w:sz w:val="22"/>
          <w:szCs w:val="24"/>
        </w:rPr>
        <w:drawing>
          <wp:inline distT="0" distB="0" distL="0" distR="0">
            <wp:extent cx="285750" cy="15240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85750" cy="152400"/>
                    </a:xfrm>
                    <a:prstGeom prst="rect">
                      <a:avLst/>
                    </a:prstGeom>
                    <a:noFill/>
                    <a:ln>
                      <a:noFill/>
                    </a:ln>
                  </pic:spPr>
                </pic:pic>
              </a:graphicData>
            </a:graphic>
          </wp:inline>
        </w:drawing>
      </w:r>
    </w:p>
    <w:p w14:paraId="32569E77">
      <w:pPr>
        <w:spacing w:line="360" w:lineRule="auto"/>
        <w:rPr>
          <w:rFonts w:hint="eastAsia" w:ascii="宋体" w:hAnsi="宋体" w:eastAsia="宋体"/>
          <w:sz w:val="22"/>
          <w:szCs w:val="24"/>
        </w:rPr>
      </w:pPr>
      <w:r>
        <w:rPr>
          <w:rFonts w:hint="eastAsia" w:ascii="宋体" w:hAnsi="宋体" w:eastAsia="宋体"/>
          <w:sz w:val="22"/>
          <w:szCs w:val="24"/>
        </w:rPr>
        <w:t>Ｄ</w:t>
      </w:r>
      <w:r>
        <w:rPr>
          <w:rFonts w:ascii="宋体" w:hAnsi="宋体" w:eastAsia="宋体"/>
          <w:sz w:val="22"/>
          <w:szCs w:val="24"/>
        </w:rPr>
        <w:t>．</w:t>
      </w:r>
      <w:r>
        <w:rPr>
          <w:rFonts w:hint="eastAsia" w:ascii="宋体" w:hAnsi="宋体" w:eastAsia="宋体"/>
          <w:sz w:val="22"/>
          <w:szCs w:val="24"/>
        </w:rPr>
        <w:drawing>
          <wp:inline distT="0" distB="0" distL="0" distR="0">
            <wp:extent cx="438150" cy="133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438150" cy="133350"/>
                    </a:xfrm>
                    <a:prstGeom prst="rect">
                      <a:avLst/>
                    </a:prstGeom>
                    <a:noFill/>
                    <a:ln>
                      <a:noFill/>
                    </a:ln>
                  </pic:spPr>
                </pic:pic>
              </a:graphicData>
            </a:graphic>
          </wp:inline>
        </w:drawing>
      </w:r>
      <w:r>
        <w:rPr>
          <w:rFonts w:ascii="宋体" w:hAnsi="宋体" w:eastAsia="宋体"/>
          <w:sz w:val="22"/>
          <w:szCs w:val="24"/>
        </w:rPr>
        <w:t>热分解后生成固体化合物</w:t>
      </w:r>
      <w:r>
        <w:rPr>
          <w:rFonts w:hint="eastAsia" w:ascii="宋体" w:hAnsi="宋体" w:eastAsia="宋体"/>
          <w:sz w:val="22"/>
          <w:szCs w:val="24"/>
        </w:rPr>
        <w:drawing>
          <wp:inline distT="0" distB="0" distL="0" distR="0">
            <wp:extent cx="304800" cy="152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304800" cy="152400"/>
                    </a:xfrm>
                    <a:prstGeom prst="rect">
                      <a:avLst/>
                    </a:prstGeom>
                    <a:noFill/>
                    <a:ln>
                      <a:noFill/>
                    </a:ln>
                  </pic:spPr>
                </pic:pic>
              </a:graphicData>
            </a:graphic>
          </wp:inline>
        </w:drawing>
      </w:r>
    </w:p>
    <w:p w14:paraId="3BD52A6C">
      <w:pPr>
        <w:spacing w:line="360" w:lineRule="auto"/>
        <w:rPr>
          <w:rFonts w:hint="eastAsia" w:ascii="宋体" w:hAnsi="宋体" w:eastAsia="宋体"/>
          <w:sz w:val="22"/>
          <w:szCs w:val="24"/>
          <w:lang w:eastAsia="zh-CN"/>
        </w:rPr>
      </w:pPr>
    </w:p>
    <w:p w14:paraId="4E894CE2">
      <w:pPr>
        <w:spacing w:line="36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61312" behindDoc="1" locked="0" layoutInCell="1" allowOverlap="1">
            <wp:simplePos x="0" y="0"/>
            <wp:positionH relativeFrom="margin">
              <wp:align>right</wp:align>
            </wp:positionH>
            <wp:positionV relativeFrom="paragraph">
              <wp:posOffset>66675</wp:posOffset>
            </wp:positionV>
            <wp:extent cx="1838960" cy="1804670"/>
            <wp:effectExtent l="0" t="0" r="8890" b="5080"/>
            <wp:wrapSquare wrapText="bothSides"/>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838960" cy="1804670"/>
                    </a:xfrm>
                    <a:prstGeom prst="rect">
                      <a:avLst/>
                    </a:prstGeom>
                    <a:noFill/>
                    <a:ln>
                      <a:noFill/>
                    </a:ln>
                  </pic:spPr>
                </pic:pic>
              </a:graphicData>
            </a:graphic>
          </wp:anchor>
        </w:drawing>
      </w:r>
      <w:r>
        <w:rPr>
          <w:rFonts w:hint="eastAsia" w:ascii="宋体" w:hAnsi="宋体" w:eastAsia="宋体"/>
          <w:sz w:val="22"/>
          <w:szCs w:val="24"/>
        </w:rPr>
        <w:t>８</w:t>
      </w:r>
      <w:r>
        <w:rPr>
          <w:rFonts w:ascii="宋体" w:hAnsi="宋体" w:eastAsia="宋体"/>
          <w:sz w:val="22"/>
          <w:szCs w:val="24"/>
        </w:rPr>
        <w:t>．如图是Na、Cu、Si、H、C、N等元素单质的熔点高低的顺序，其中c、d均是热和电的良导体。下列判断不正确的是</w:t>
      </w:r>
    </w:p>
    <w:p w14:paraId="4B5B8B42">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．图中对应的e、f单质晶体熔化时克服的是共价键</w:t>
      </w:r>
    </w:p>
    <w:p w14:paraId="3E0C4D24">
      <w:pPr>
        <w:spacing w:line="360" w:lineRule="auto"/>
        <w:rPr>
          <w:rFonts w:hint="eastAsia" w:ascii="宋体" w:hAnsi="宋体" w:eastAsia="宋体"/>
          <w:sz w:val="22"/>
          <w:szCs w:val="24"/>
          <w:vertAlign w:val="superscript"/>
        </w:rPr>
      </w:pPr>
      <w:r>
        <w:rPr>
          <w:rFonts w:hint="eastAsia" w:ascii="宋体" w:hAnsi="宋体" w:eastAsia="宋体"/>
          <w:sz w:val="22"/>
          <w:szCs w:val="24"/>
        </w:rPr>
        <w:t>Ｂ</w:t>
      </w:r>
      <w:r>
        <w:rPr>
          <w:rFonts w:ascii="宋体" w:hAnsi="宋体" w:eastAsia="宋体"/>
          <w:sz w:val="22"/>
          <w:szCs w:val="24"/>
        </w:rPr>
        <w:t>．d单质对应元素的电子排布式：1s</w:t>
      </w:r>
      <w:r>
        <w:rPr>
          <w:rFonts w:ascii="宋体" w:hAnsi="宋体" w:eastAsia="宋体"/>
          <w:sz w:val="22"/>
          <w:szCs w:val="24"/>
          <w:vertAlign w:val="superscript"/>
        </w:rPr>
        <w:t>2</w:t>
      </w:r>
      <w:r>
        <w:rPr>
          <w:rFonts w:ascii="宋体" w:hAnsi="宋体" w:eastAsia="宋体"/>
          <w:sz w:val="22"/>
          <w:szCs w:val="24"/>
        </w:rPr>
        <w:t>2s</w:t>
      </w:r>
      <w:r>
        <w:rPr>
          <w:rFonts w:ascii="宋体" w:hAnsi="宋体" w:eastAsia="宋体"/>
          <w:sz w:val="22"/>
          <w:szCs w:val="24"/>
          <w:vertAlign w:val="superscript"/>
        </w:rPr>
        <w:t>2</w:t>
      </w:r>
      <w:r>
        <w:rPr>
          <w:rFonts w:ascii="宋体" w:hAnsi="宋体" w:eastAsia="宋体"/>
          <w:sz w:val="22"/>
          <w:szCs w:val="24"/>
        </w:rPr>
        <w:t>2p</w:t>
      </w:r>
      <w:r>
        <w:rPr>
          <w:rFonts w:ascii="宋体" w:hAnsi="宋体" w:eastAsia="宋体"/>
          <w:sz w:val="22"/>
          <w:szCs w:val="24"/>
          <w:vertAlign w:val="superscript"/>
        </w:rPr>
        <w:t>6</w:t>
      </w:r>
      <w:r>
        <w:rPr>
          <w:rFonts w:ascii="宋体" w:hAnsi="宋体" w:eastAsia="宋体"/>
          <w:sz w:val="22"/>
          <w:szCs w:val="24"/>
        </w:rPr>
        <w:t>3s</w:t>
      </w:r>
      <w:r>
        <w:rPr>
          <w:rFonts w:ascii="宋体" w:hAnsi="宋体" w:eastAsia="宋体"/>
          <w:sz w:val="22"/>
          <w:szCs w:val="24"/>
          <w:vertAlign w:val="superscript"/>
        </w:rPr>
        <w:t>2</w:t>
      </w:r>
      <w:r>
        <w:rPr>
          <w:rFonts w:ascii="宋体" w:hAnsi="宋体" w:eastAsia="宋体"/>
          <w:sz w:val="22"/>
          <w:szCs w:val="24"/>
        </w:rPr>
        <w:t>3p</w:t>
      </w:r>
      <w:r>
        <w:rPr>
          <w:rFonts w:ascii="宋体" w:hAnsi="宋体" w:eastAsia="宋体"/>
          <w:sz w:val="22"/>
          <w:szCs w:val="24"/>
          <w:vertAlign w:val="superscript"/>
        </w:rPr>
        <w:t>2</w:t>
      </w:r>
    </w:p>
    <w:p w14:paraId="08A5CE24">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．b元素形成的最高价含氧酸易与水分子之间形成氢键</w:t>
      </w:r>
    </w:p>
    <w:p w14:paraId="168BB4DA">
      <w:pPr>
        <w:spacing w:line="360" w:lineRule="auto"/>
        <w:rPr>
          <w:rFonts w:hint="eastAsia"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．单质</w:t>
      </w:r>
      <w:r>
        <w:rPr>
          <w:rFonts w:hint="eastAsia" w:ascii="宋体" w:hAnsi="宋体" w:eastAsia="宋体"/>
          <w:sz w:val="22"/>
          <w:szCs w:val="24"/>
          <w:lang w:eastAsia="zh-CN"/>
        </w:rPr>
        <w:t>a</w:t>
      </w:r>
      <w:r>
        <w:rPr>
          <w:rFonts w:ascii="宋体" w:hAnsi="宋体" w:eastAsia="宋体"/>
          <w:sz w:val="22"/>
          <w:szCs w:val="24"/>
        </w:rPr>
        <w:t>、b、f对应的元素以原子个数比1∶1∶1形成的最简单分子中含2个σ键和2个π键</w:t>
      </w:r>
    </w:p>
    <w:p w14:paraId="573890ED">
      <w:pPr>
        <w:spacing w:line="360" w:lineRule="auto"/>
        <w:rPr>
          <w:rFonts w:hint="eastAsia" w:ascii="宋体" w:hAnsi="宋体" w:eastAsia="宋体"/>
          <w:sz w:val="22"/>
          <w:szCs w:val="24"/>
          <w:lang w:eastAsia="zh-CN"/>
        </w:rPr>
      </w:pPr>
    </w:p>
    <w:p w14:paraId="405BF4F3">
      <w:pPr>
        <w:spacing w:line="360" w:lineRule="auto"/>
        <w:rPr>
          <w:rFonts w:hint="eastAsia" w:ascii="宋体" w:hAnsi="宋体" w:eastAsia="宋体"/>
          <w:sz w:val="22"/>
          <w:szCs w:val="24"/>
        </w:rPr>
      </w:pPr>
      <w:r>
        <w:rPr>
          <w:rFonts w:hint="eastAsia" w:ascii="宋体" w:hAnsi="宋体" w:eastAsia="宋体"/>
          <w:sz w:val="22"/>
          <w:szCs w:val="24"/>
        </w:rPr>
        <w:t>９</w:t>
      </w:r>
      <w:r>
        <w:rPr>
          <w:rFonts w:ascii="宋体" w:hAnsi="宋体" w:eastAsia="宋体"/>
          <w:sz w:val="22"/>
          <w:szCs w:val="24"/>
        </w:rPr>
        <w:t>．科学家合成了具有聚集诱导发光性能的化合物98和化合物99(R中含有三个羟基)。98和99在丙酮和水的混合溶剂中形成了如图所示的单分子层囊泡和双分子层囊泡。下列说法正确的是</w:t>
      </w:r>
    </w:p>
    <w:p w14:paraId="202F3854">
      <w:pPr>
        <w:spacing w:line="36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62336" behindDoc="1" locked="0" layoutInCell="1" allowOverlap="1">
            <wp:simplePos x="0" y="0"/>
            <wp:positionH relativeFrom="column">
              <wp:posOffset>3366770</wp:posOffset>
            </wp:positionH>
            <wp:positionV relativeFrom="paragraph">
              <wp:posOffset>21590</wp:posOffset>
            </wp:positionV>
            <wp:extent cx="3350260" cy="1550035"/>
            <wp:effectExtent l="0" t="0" r="2540" b="0"/>
            <wp:wrapTight wrapText="bothSides">
              <wp:wrapPolygon>
                <wp:start x="0" y="0"/>
                <wp:lineTo x="0" y="21237"/>
                <wp:lineTo x="21494" y="21237"/>
                <wp:lineTo x="21494" y="0"/>
                <wp:lineTo x="0" y="0"/>
              </wp:wrapPolygon>
            </wp:wrapTight>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3350260" cy="1550035"/>
                    </a:xfrm>
                    <a:prstGeom prst="rect">
                      <a:avLst/>
                    </a:prstGeom>
                    <a:noFill/>
                    <a:ln>
                      <a:noFill/>
                    </a:ln>
                  </pic:spPr>
                </pic:pic>
              </a:graphicData>
            </a:graphic>
          </wp:anchor>
        </w:drawing>
      </w:r>
      <w:r>
        <w:rPr>
          <w:rFonts w:hint="eastAsia" w:ascii="宋体" w:hAnsi="宋体" w:eastAsia="宋体"/>
          <w:sz w:val="22"/>
          <w:szCs w:val="24"/>
        </w:rPr>
        <w:t>Ａ</w:t>
      </w:r>
      <w:r>
        <w:rPr>
          <w:rFonts w:ascii="宋体" w:hAnsi="宋体" w:eastAsia="宋体"/>
          <w:sz w:val="22"/>
          <w:szCs w:val="24"/>
        </w:rPr>
        <w:t>．形成囊泡时，苯平面之间正对比错位要稳定</w:t>
      </w:r>
    </w:p>
    <w:p w14:paraId="5A395EFC">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．98形成双分子层囊泡，99形成单分子层囊泡</w:t>
      </w:r>
    </w:p>
    <w:p w14:paraId="5C2E62F7">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．囊泡形成体现的超分子的重要特征是分子识别</w:t>
      </w:r>
    </w:p>
    <w:p w14:paraId="55894098">
      <w:pPr>
        <w:spacing w:line="360" w:lineRule="auto"/>
        <w:rPr>
          <w:rFonts w:hint="eastAsia" w:ascii="宋体" w:hAnsi="宋体" w:eastAsia="宋体"/>
          <w:sz w:val="22"/>
          <w:szCs w:val="24"/>
        </w:rPr>
      </w:pPr>
      <w:r>
        <w:rPr>
          <w:rFonts w:hint="eastAsia" w:ascii="宋体" w:hAnsi="宋体" w:eastAsia="宋体"/>
          <w:sz w:val="22"/>
          <w:szCs w:val="24"/>
        </w:rPr>
        <w:t>Ｄ</w:t>
      </w:r>
      <w:r>
        <w:rPr>
          <w:rFonts w:ascii="宋体" w:hAnsi="宋体" w:eastAsia="宋体"/>
          <w:sz w:val="22"/>
          <w:szCs w:val="24"/>
        </w:rPr>
        <w:t xml:space="preserve">．四苯基乙烯的二氯代物(2个氯原子不在同一个苯环上)为18种(包括立体异构) </w:t>
      </w:r>
    </w:p>
    <w:p w14:paraId="3F374AD7">
      <w:pPr>
        <w:spacing w:line="360" w:lineRule="auto"/>
        <w:rPr>
          <w:rFonts w:hint="eastAsia" w:ascii="宋体" w:hAnsi="宋体" w:eastAsia="宋体"/>
          <w:sz w:val="22"/>
          <w:szCs w:val="24"/>
          <w:lang w:eastAsia="zh-CN"/>
        </w:rPr>
      </w:pPr>
    </w:p>
    <w:p w14:paraId="7DBC60A6">
      <w:pPr>
        <w:spacing w:line="360" w:lineRule="auto"/>
        <w:rPr>
          <w:rFonts w:hint="eastAsia" w:ascii="宋体" w:hAnsi="宋体" w:eastAsia="宋体"/>
          <w:sz w:val="22"/>
          <w:szCs w:val="24"/>
        </w:rPr>
      </w:pPr>
      <w:r>
        <w:rPr>
          <w:rFonts w:hint="eastAsia" w:ascii="宋体" w:hAnsi="宋体" w:eastAsia="宋体"/>
          <w:sz w:val="22"/>
          <w:szCs w:val="24"/>
          <w:lang w:eastAsia="zh-CN"/>
        </w:rPr>
        <w:t>10</w:t>
      </w:r>
      <w:r>
        <w:rPr>
          <w:rFonts w:ascii="宋体" w:hAnsi="宋体" w:eastAsia="宋体"/>
          <w:sz w:val="22"/>
          <w:szCs w:val="24"/>
        </w:rPr>
        <w:t>．环糊精是一类环状低聚糖，常见的环糊精结构和空间模型如图 1 所示，环糊精的空腔与某些药物 形成包合物如图2 所示。下列说法正确的是</w:t>
      </w:r>
    </w:p>
    <w:p w14:paraId="3ED4BDCF">
      <w:pPr>
        <w:spacing w:line="36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63360" behindDoc="1" locked="0" layoutInCell="1" allowOverlap="1">
            <wp:simplePos x="0" y="0"/>
            <wp:positionH relativeFrom="column">
              <wp:posOffset>2516505</wp:posOffset>
            </wp:positionH>
            <wp:positionV relativeFrom="paragraph">
              <wp:posOffset>32385</wp:posOffset>
            </wp:positionV>
            <wp:extent cx="4429125" cy="1353820"/>
            <wp:effectExtent l="0" t="0" r="9525" b="0"/>
            <wp:wrapTight wrapText="bothSides">
              <wp:wrapPolygon>
                <wp:start x="0" y="0"/>
                <wp:lineTo x="0" y="21276"/>
                <wp:lineTo x="21554" y="21276"/>
                <wp:lineTo x="21554" y="0"/>
                <wp:lineTo x="0" y="0"/>
              </wp:wrapPolygon>
            </wp:wrapTight>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4429125" cy="1353820"/>
                    </a:xfrm>
                    <a:prstGeom prst="rect">
                      <a:avLst/>
                    </a:prstGeom>
                    <a:noFill/>
                    <a:ln>
                      <a:noFill/>
                    </a:ln>
                  </pic:spPr>
                </pic:pic>
              </a:graphicData>
            </a:graphic>
          </wp:anchor>
        </w:drawing>
      </w:r>
      <w:r>
        <w:rPr>
          <w:rFonts w:hint="eastAsia" w:ascii="宋体" w:hAnsi="宋体" w:eastAsia="宋体"/>
          <w:sz w:val="22"/>
          <w:szCs w:val="24"/>
        </w:rPr>
        <w:t>Ａ</w:t>
      </w:r>
      <w:r>
        <w:rPr>
          <w:rFonts w:ascii="宋体" w:hAnsi="宋体" w:eastAsia="宋体"/>
          <w:sz w:val="22"/>
          <w:szCs w:val="24"/>
        </w:rPr>
        <w:t>．图 1 中 3 种环糊精属于同系物</w:t>
      </w:r>
    </w:p>
    <w:p w14:paraId="028291A2">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．环糊精空腔的内壁具有亲水性</w:t>
      </w:r>
    </w:p>
    <w:p w14:paraId="6619A8C0">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．环糊精与药物形成包合物能增大药物的水溶性，控制药物的释放速度</w:t>
      </w:r>
    </w:p>
    <w:p w14:paraId="6D386316">
      <w:pPr>
        <w:spacing w:line="360" w:lineRule="auto"/>
        <w:rPr>
          <w:rFonts w:hint="eastAsia"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．药物分子与环糊精之间的作用力是一种配位键</w:t>
      </w:r>
    </w:p>
    <w:p w14:paraId="10619247">
      <w:pPr>
        <w:spacing w:line="360" w:lineRule="auto"/>
        <w:rPr>
          <w:rFonts w:hint="eastAsia" w:ascii="宋体" w:hAnsi="宋体" w:eastAsia="宋体"/>
          <w:sz w:val="22"/>
          <w:szCs w:val="24"/>
          <w:lang w:eastAsia="zh-CN"/>
        </w:rPr>
      </w:pPr>
    </w:p>
    <w:p w14:paraId="6E2C29FF">
      <w:pPr>
        <w:spacing w:line="360" w:lineRule="auto"/>
        <w:rPr>
          <w:rFonts w:hint="eastAsia" w:ascii="宋体" w:hAnsi="宋体" w:eastAsia="宋体"/>
          <w:sz w:val="22"/>
          <w:szCs w:val="24"/>
        </w:rPr>
      </w:pPr>
      <w:r>
        <w:rPr>
          <w:rFonts w:hint="eastAsia" w:ascii="宋体" w:hAnsi="宋体" w:eastAsia="宋体"/>
          <w:sz w:val="22"/>
          <w:szCs w:val="24"/>
          <w:lang w:eastAsia="zh-CN"/>
        </w:rPr>
        <w:t>11</w:t>
      </w:r>
      <w:r>
        <w:rPr>
          <w:rFonts w:ascii="宋体" w:hAnsi="宋体" w:eastAsia="宋体"/>
          <w:sz w:val="22"/>
          <w:szCs w:val="24"/>
        </w:rPr>
        <w:t>．我国学者设计了一种新型去除工业污水重金属离子的电池(如图)。下列说法错误的是</w:t>
      </w:r>
    </w:p>
    <w:p w14:paraId="2F54158C">
      <w:pPr>
        <w:spacing w:line="360" w:lineRule="auto"/>
        <w:rPr>
          <w:rFonts w:hint="eastAsia" w:ascii="宋体" w:hAnsi="宋体" w:eastAsia="宋体"/>
          <w:sz w:val="22"/>
          <w:szCs w:val="24"/>
        </w:rPr>
      </w:pPr>
      <w:r>
        <w:rPr>
          <w:rFonts w:hint="eastAsia" w:ascii="宋体" w:hAnsi="宋体" w:eastAsia="宋体"/>
          <w:sz w:val="22"/>
          <w:szCs w:val="24"/>
        </w:rPr>
        <w:drawing>
          <wp:anchor distT="0" distB="0" distL="114300" distR="114300" simplePos="0" relativeHeight="251664384" behindDoc="1" locked="0" layoutInCell="1" allowOverlap="1">
            <wp:simplePos x="0" y="0"/>
            <wp:positionH relativeFrom="column">
              <wp:posOffset>3636645</wp:posOffset>
            </wp:positionH>
            <wp:positionV relativeFrom="paragraph">
              <wp:posOffset>79375</wp:posOffset>
            </wp:positionV>
            <wp:extent cx="3100705" cy="1529715"/>
            <wp:effectExtent l="0" t="0" r="4445" b="0"/>
            <wp:wrapTight wrapText="bothSides">
              <wp:wrapPolygon>
                <wp:start x="0" y="0"/>
                <wp:lineTo x="0" y="21250"/>
                <wp:lineTo x="21498" y="21250"/>
                <wp:lineTo x="21498" y="0"/>
                <wp:lineTo x="0" y="0"/>
              </wp:wrapPolygon>
            </wp:wrapTight>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3100705" cy="1529715"/>
                    </a:xfrm>
                    <a:prstGeom prst="rect">
                      <a:avLst/>
                    </a:prstGeom>
                    <a:noFill/>
                    <a:ln>
                      <a:noFill/>
                    </a:ln>
                  </pic:spPr>
                </pic:pic>
              </a:graphicData>
            </a:graphic>
          </wp:anchor>
        </w:drawing>
      </w:r>
      <w:r>
        <w:rPr>
          <w:rFonts w:ascii="宋体" w:hAnsi="宋体" w:eastAsia="宋体"/>
          <w:sz w:val="22"/>
          <w:szCs w:val="24"/>
        </w:rPr>
        <w:t>已知：</w:t>
      </w:r>
      <w:r>
        <w:rPr>
          <w:rFonts w:hint="eastAsia" w:ascii="宋体" w:hAnsi="宋体" w:eastAsia="宋体"/>
          <w:sz w:val="22"/>
          <w:szCs w:val="24"/>
        </w:rPr>
        <w:drawing>
          <wp:inline distT="0" distB="0" distL="0" distR="0">
            <wp:extent cx="466725" cy="114300"/>
            <wp:effectExtent l="0" t="0" r="9525"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466725" cy="114300"/>
                    </a:xfrm>
                    <a:prstGeom prst="rect">
                      <a:avLst/>
                    </a:prstGeom>
                    <a:noFill/>
                    <a:ln>
                      <a:noFill/>
                    </a:ln>
                  </pic:spPr>
                </pic:pic>
              </a:graphicData>
            </a:graphic>
          </wp:inline>
        </w:drawing>
      </w:r>
      <w:r>
        <w:rPr>
          <w:rFonts w:ascii="宋体" w:hAnsi="宋体" w:eastAsia="宋体"/>
          <w:sz w:val="22"/>
          <w:szCs w:val="24"/>
        </w:rPr>
        <w:t>为铜基普鲁士蓝(</w:t>
      </w:r>
      <w:r>
        <w:rPr>
          <w:rFonts w:hint="eastAsia" w:ascii="宋体" w:hAnsi="宋体" w:eastAsia="宋体"/>
          <w:sz w:val="22"/>
          <w:szCs w:val="24"/>
        </w:rPr>
        <w:drawing>
          <wp:inline distT="0" distB="0" distL="0" distR="0">
            <wp:extent cx="1562100" cy="22860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562100" cy="228600"/>
                    </a:xfrm>
                    <a:prstGeom prst="rect">
                      <a:avLst/>
                    </a:prstGeom>
                    <a:noFill/>
                    <a:ln>
                      <a:noFill/>
                    </a:ln>
                  </pic:spPr>
                </pic:pic>
              </a:graphicData>
            </a:graphic>
          </wp:inline>
        </w:drawing>
      </w:r>
      <w:r>
        <w:rPr>
          <w:rFonts w:ascii="宋体" w:hAnsi="宋体" w:eastAsia="宋体"/>
          <w:sz w:val="22"/>
          <w:szCs w:val="24"/>
        </w:rPr>
        <w:t>)</w:t>
      </w:r>
    </w:p>
    <w:p w14:paraId="08FC79E3">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w:t>
      </w:r>
      <w:r>
        <w:rPr>
          <w:rFonts w:hint="eastAsia" w:ascii="宋体" w:hAnsi="宋体" w:eastAsia="宋体"/>
          <w:sz w:val="22"/>
          <w:szCs w:val="24"/>
        </w:rPr>
        <w:drawing>
          <wp:inline distT="0" distB="0" distL="0" distR="0">
            <wp:extent cx="466725" cy="114300"/>
            <wp:effectExtent l="0" t="0" r="9525"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466725" cy="114300"/>
                    </a:xfrm>
                    <a:prstGeom prst="rect">
                      <a:avLst/>
                    </a:prstGeom>
                    <a:noFill/>
                    <a:ln>
                      <a:noFill/>
                    </a:ln>
                  </pic:spPr>
                </pic:pic>
              </a:graphicData>
            </a:graphic>
          </wp:inline>
        </w:drawing>
      </w:r>
      <w:r>
        <w:rPr>
          <w:rFonts w:ascii="宋体" w:hAnsi="宋体" w:eastAsia="宋体"/>
          <w:sz w:val="22"/>
          <w:szCs w:val="24"/>
        </w:rPr>
        <w:t>中的铁为</w:t>
      </w:r>
      <w:r>
        <w:rPr>
          <w:rFonts w:hint="eastAsia" w:ascii="宋体" w:hAnsi="宋体" w:eastAsia="宋体"/>
          <w:sz w:val="22"/>
          <w:szCs w:val="24"/>
        </w:rPr>
        <w:drawing>
          <wp:inline distT="0" distB="0" distL="0" distR="0">
            <wp:extent cx="152400" cy="11430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52400" cy="114300"/>
                    </a:xfrm>
                    <a:prstGeom prst="rect">
                      <a:avLst/>
                    </a:prstGeom>
                    <a:noFill/>
                    <a:ln>
                      <a:noFill/>
                    </a:ln>
                  </pic:spPr>
                </pic:pic>
              </a:graphicData>
            </a:graphic>
          </wp:inline>
        </w:drawing>
      </w:r>
      <w:r>
        <w:rPr>
          <w:rFonts w:ascii="宋体" w:hAnsi="宋体" w:eastAsia="宋体"/>
          <w:sz w:val="22"/>
          <w:szCs w:val="24"/>
        </w:rPr>
        <w:t>价</w:t>
      </w:r>
    </w:p>
    <w:p w14:paraId="52A2223F">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．交换膜为阴离子交换膜</w:t>
      </w:r>
    </w:p>
    <w:p w14:paraId="5F65844A">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．洗脱目的是去除电极吸附的</w:t>
      </w:r>
      <w:r>
        <w:rPr>
          <w:rFonts w:hint="eastAsia" w:ascii="宋体" w:hAnsi="宋体" w:eastAsia="宋体"/>
          <w:sz w:val="22"/>
          <w:szCs w:val="24"/>
        </w:rPr>
        <w:drawing>
          <wp:inline distT="0" distB="0" distL="0" distR="0">
            <wp:extent cx="276225" cy="161925"/>
            <wp:effectExtent l="0" t="0" r="9525" b="952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276225" cy="161925"/>
                    </a:xfrm>
                    <a:prstGeom prst="rect">
                      <a:avLst/>
                    </a:prstGeom>
                    <a:noFill/>
                    <a:ln>
                      <a:noFill/>
                    </a:ln>
                  </pic:spPr>
                </pic:pic>
              </a:graphicData>
            </a:graphic>
          </wp:inline>
        </w:drawing>
      </w:r>
    </w:p>
    <w:p w14:paraId="5CFD4F3E">
      <w:pPr>
        <w:spacing w:line="360" w:lineRule="auto"/>
        <w:rPr>
          <w:rFonts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w:t>
      </w:r>
      <w:r>
        <w:rPr>
          <w:rFonts w:hint="eastAsia" w:ascii="宋体" w:hAnsi="宋体" w:eastAsia="宋体"/>
          <w:sz w:val="22"/>
          <w:szCs w:val="24"/>
        </w:rPr>
        <w:drawing>
          <wp:inline distT="0" distB="0" distL="0" distR="0">
            <wp:extent cx="285750" cy="142875"/>
            <wp:effectExtent l="0" t="0" r="0" b="9525"/>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85750" cy="142875"/>
                    </a:xfrm>
                    <a:prstGeom prst="rect">
                      <a:avLst/>
                    </a:prstGeom>
                    <a:noFill/>
                    <a:ln>
                      <a:noFill/>
                    </a:ln>
                  </pic:spPr>
                </pic:pic>
              </a:graphicData>
            </a:graphic>
          </wp:inline>
        </w:drawing>
      </w:r>
      <w:r>
        <w:rPr>
          <w:rFonts w:ascii="宋体" w:hAnsi="宋体" w:eastAsia="宋体"/>
          <w:sz w:val="22"/>
          <w:szCs w:val="24"/>
        </w:rPr>
        <w:t>溶液可电解再生电池负极</w:t>
      </w:r>
    </w:p>
    <w:p w14:paraId="3F3F8A5E">
      <w:pPr>
        <w:spacing w:line="360" w:lineRule="auto"/>
        <w:rPr>
          <w:rFonts w:hint="eastAsia" w:ascii="宋体" w:hAnsi="宋体" w:eastAsia="宋体"/>
          <w:sz w:val="22"/>
          <w:szCs w:val="24"/>
          <w:lang w:eastAsia="zh-CN"/>
        </w:rPr>
      </w:pPr>
    </w:p>
    <w:p w14:paraId="2ECC1D02">
      <w:pPr>
        <w:spacing w:line="360" w:lineRule="auto"/>
        <w:rPr>
          <w:rFonts w:hint="eastAsia" w:ascii="宋体" w:hAnsi="宋体" w:eastAsia="宋体"/>
          <w:sz w:val="22"/>
          <w:szCs w:val="24"/>
          <w:lang w:eastAsia="zh-CN"/>
        </w:rPr>
      </w:pPr>
      <w:r>
        <w:rPr>
          <w:rFonts w:ascii="宋体" w:hAnsi="宋体" w:eastAsia="宋体"/>
          <w:sz w:val="22"/>
          <w:szCs w:val="24"/>
        </w:rPr>
        <w:t>1</w:t>
      </w:r>
      <w:r>
        <w:rPr>
          <w:rFonts w:hint="eastAsia" w:ascii="宋体" w:hAnsi="宋体" w:eastAsia="宋体"/>
          <w:sz w:val="22"/>
          <w:szCs w:val="24"/>
          <w:lang w:eastAsia="zh-CN"/>
        </w:rPr>
        <w:t>2</w:t>
      </w:r>
      <w:r>
        <w:rPr>
          <w:rFonts w:ascii="宋体" w:hAnsi="宋体" w:eastAsia="宋体"/>
          <w:sz w:val="22"/>
          <w:szCs w:val="24"/>
        </w:rPr>
        <w:t>．在光热催化剂</w:t>
      </w:r>
      <w:r>
        <w:rPr>
          <w:rFonts w:hint="eastAsia" w:ascii="宋体" w:hAnsi="宋体" w:eastAsia="宋体"/>
          <w:sz w:val="22"/>
          <w:szCs w:val="24"/>
        </w:rPr>
        <w:drawing>
          <wp:inline distT="0" distB="0" distL="0" distR="0">
            <wp:extent cx="600075" cy="123825"/>
            <wp:effectExtent l="0" t="0" r="9525" b="952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600075" cy="123825"/>
                    </a:xfrm>
                    <a:prstGeom prst="rect">
                      <a:avLst/>
                    </a:prstGeom>
                    <a:noFill/>
                    <a:ln>
                      <a:noFill/>
                    </a:ln>
                  </pic:spPr>
                </pic:pic>
              </a:graphicData>
            </a:graphic>
          </wp:inline>
        </w:drawing>
      </w:r>
      <w:r>
        <w:rPr>
          <w:rFonts w:ascii="宋体" w:hAnsi="宋体" w:eastAsia="宋体"/>
          <w:sz w:val="22"/>
          <w:szCs w:val="24"/>
        </w:rPr>
        <w:t>作用下合成有机物的机理如图所示(</w:t>
      </w:r>
      <w:r>
        <w:rPr>
          <w:rFonts w:hint="eastAsia" w:ascii="宋体" w:hAnsi="宋体" w:eastAsia="宋体"/>
          <w:sz w:val="22"/>
          <w:szCs w:val="24"/>
        </w:rPr>
        <w:drawing>
          <wp:inline distT="0" distB="0" distL="0" distR="0">
            <wp:extent cx="161925" cy="114300"/>
            <wp:effectExtent l="0" t="0" r="9525"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161925" cy="114300"/>
                    </a:xfrm>
                    <a:prstGeom prst="rect">
                      <a:avLst/>
                    </a:prstGeom>
                    <a:noFill/>
                    <a:ln>
                      <a:noFill/>
                    </a:ln>
                  </pic:spPr>
                </pic:pic>
              </a:graphicData>
            </a:graphic>
          </wp:inline>
        </w:drawing>
      </w:r>
      <w:r>
        <w:rPr>
          <w:rFonts w:ascii="宋体" w:hAnsi="宋体" w:eastAsia="宋体"/>
          <w:sz w:val="22"/>
          <w:szCs w:val="24"/>
        </w:rPr>
        <w:t>代表苯基，·代表自由基)：</w:t>
      </w:r>
    </w:p>
    <w:p w14:paraId="6781AA9E">
      <w:pPr>
        <w:spacing w:line="36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65408" behindDoc="1" locked="0" layoutInCell="1" allowOverlap="1">
            <wp:simplePos x="0" y="0"/>
            <wp:positionH relativeFrom="margin">
              <wp:align>right</wp:align>
            </wp:positionH>
            <wp:positionV relativeFrom="paragraph">
              <wp:posOffset>64135</wp:posOffset>
            </wp:positionV>
            <wp:extent cx="3259455" cy="3041015"/>
            <wp:effectExtent l="0" t="0" r="0" b="6985"/>
            <wp:wrapTight wrapText="bothSides">
              <wp:wrapPolygon>
                <wp:start x="0" y="0"/>
                <wp:lineTo x="0" y="21514"/>
                <wp:lineTo x="21461" y="21514"/>
                <wp:lineTo x="21461" y="0"/>
                <wp:lineTo x="0" y="0"/>
              </wp:wrapPolygon>
            </wp:wrapTight>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3259455" cy="3041015"/>
                    </a:xfrm>
                    <a:prstGeom prst="rect">
                      <a:avLst/>
                    </a:prstGeom>
                    <a:noFill/>
                    <a:ln>
                      <a:noFill/>
                    </a:ln>
                  </pic:spPr>
                </pic:pic>
              </a:graphicData>
            </a:graphic>
          </wp:anchor>
        </w:drawing>
      </w:r>
      <w:r>
        <w:rPr>
          <w:rFonts w:ascii="宋体" w:hAnsi="宋体" w:eastAsia="宋体"/>
          <w:sz w:val="22"/>
          <w:szCs w:val="24"/>
        </w:rPr>
        <w:t>下列叙述错误的是</w:t>
      </w:r>
    </w:p>
    <w:p w14:paraId="2CF96241">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w:t>
      </w:r>
      <w:r>
        <w:rPr>
          <w:rFonts w:hint="eastAsia" w:ascii="宋体" w:hAnsi="宋体" w:eastAsia="宋体"/>
          <w:sz w:val="22"/>
          <w:szCs w:val="24"/>
        </w:rPr>
        <w:drawing>
          <wp:inline distT="0" distB="0" distL="0" distR="0">
            <wp:extent cx="381000" cy="104775"/>
            <wp:effectExtent l="0" t="0" r="0" b="9525"/>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381000" cy="104775"/>
                    </a:xfrm>
                    <a:prstGeom prst="rect">
                      <a:avLst/>
                    </a:prstGeom>
                    <a:noFill/>
                    <a:ln>
                      <a:noFill/>
                    </a:ln>
                  </pic:spPr>
                </pic:pic>
              </a:graphicData>
            </a:graphic>
          </wp:inline>
        </w:drawing>
      </w:r>
      <w:r>
        <w:rPr>
          <w:rFonts w:ascii="宋体" w:hAnsi="宋体" w:eastAsia="宋体"/>
          <w:sz w:val="22"/>
          <w:szCs w:val="24"/>
        </w:rPr>
        <w:t>是该反应的催化剂之一</w:t>
      </w:r>
    </w:p>
    <w:p w14:paraId="6B0684BB">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．用示踪原子标记的</w:t>
      </w:r>
      <w:r>
        <w:rPr>
          <w:rFonts w:hint="eastAsia" w:ascii="宋体" w:hAnsi="宋体" w:eastAsia="宋体"/>
          <w:sz w:val="22"/>
          <w:szCs w:val="24"/>
        </w:rPr>
        <w:drawing>
          <wp:inline distT="0" distB="0" distL="0" distR="0">
            <wp:extent cx="561975" cy="514350"/>
            <wp:effectExtent l="0" t="0" r="9525"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561975" cy="514350"/>
                    </a:xfrm>
                    <a:prstGeom prst="rect">
                      <a:avLst/>
                    </a:prstGeom>
                    <a:noFill/>
                    <a:ln>
                      <a:noFill/>
                    </a:ln>
                  </pic:spPr>
                </pic:pic>
              </a:graphicData>
            </a:graphic>
          </wp:inline>
        </w:drawing>
      </w:r>
      <w:r>
        <w:rPr>
          <w:rFonts w:ascii="宋体" w:hAnsi="宋体" w:eastAsia="宋体"/>
          <w:sz w:val="22"/>
          <w:szCs w:val="24"/>
        </w:rPr>
        <w:t>代替</w:t>
      </w:r>
      <w:r>
        <w:rPr>
          <w:rFonts w:hint="eastAsia" w:ascii="宋体" w:hAnsi="宋体" w:eastAsia="宋体"/>
          <w:sz w:val="22"/>
          <w:szCs w:val="24"/>
        </w:rPr>
        <w:drawing>
          <wp:inline distT="0" distB="0" distL="0" distR="0">
            <wp:extent cx="495300" cy="428625"/>
            <wp:effectExtent l="0" t="0" r="0" b="952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495300" cy="428625"/>
                    </a:xfrm>
                    <a:prstGeom prst="rect">
                      <a:avLst/>
                    </a:prstGeom>
                    <a:noFill/>
                    <a:ln>
                      <a:noFill/>
                    </a:ln>
                  </pic:spPr>
                </pic:pic>
              </a:graphicData>
            </a:graphic>
          </wp:inline>
        </w:drawing>
      </w:r>
      <w:r>
        <w:rPr>
          <w:rFonts w:ascii="宋体" w:hAnsi="宋体" w:eastAsia="宋体"/>
          <w:sz w:val="22"/>
          <w:szCs w:val="24"/>
        </w:rPr>
        <w:t>应得到</w:t>
      </w:r>
      <w:r>
        <w:rPr>
          <w:rFonts w:hint="eastAsia" w:ascii="宋体" w:hAnsi="宋体" w:eastAsia="宋体"/>
          <w:sz w:val="22"/>
          <w:szCs w:val="24"/>
        </w:rPr>
        <w:drawing>
          <wp:inline distT="0" distB="0" distL="0" distR="0">
            <wp:extent cx="581025" cy="676275"/>
            <wp:effectExtent l="0" t="0" r="9525" b="952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581025" cy="676275"/>
                    </a:xfrm>
                    <a:prstGeom prst="rect">
                      <a:avLst/>
                    </a:prstGeom>
                    <a:noFill/>
                    <a:ln>
                      <a:noFill/>
                    </a:ln>
                  </pic:spPr>
                </pic:pic>
              </a:graphicData>
            </a:graphic>
          </wp:inline>
        </w:drawing>
      </w:r>
    </w:p>
    <w:p w14:paraId="25CF96A9">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．该反应涉及极性键的形成和断裂</w:t>
      </w:r>
    </w:p>
    <w:p w14:paraId="0159930E">
      <w:pPr>
        <w:spacing w:line="360" w:lineRule="auto"/>
        <w:rPr>
          <w:rFonts w:ascii="宋体" w:hAnsi="宋体" w:eastAsia="宋体"/>
          <w:sz w:val="22"/>
          <w:szCs w:val="24"/>
        </w:rPr>
      </w:pPr>
      <w:r>
        <w:rPr>
          <w:rFonts w:hint="eastAsia" w:ascii="宋体" w:hAnsi="宋体" w:eastAsia="宋体"/>
          <w:sz w:val="22"/>
          <w:szCs w:val="24"/>
        </w:rPr>
        <w:t>Ｄ</w:t>
      </w:r>
      <w:r>
        <w:rPr>
          <w:rFonts w:ascii="宋体" w:hAnsi="宋体" w:eastAsia="宋体"/>
          <w:sz w:val="22"/>
          <w:szCs w:val="24"/>
        </w:rPr>
        <w:t>．理论上该反应的原子利用率为100%</w:t>
      </w:r>
    </w:p>
    <w:p w14:paraId="192DD8BB">
      <w:pPr>
        <w:spacing w:line="360" w:lineRule="auto"/>
        <w:rPr>
          <w:rFonts w:ascii="宋体" w:hAnsi="宋体" w:eastAsia="宋体"/>
          <w:sz w:val="22"/>
          <w:szCs w:val="24"/>
          <w:lang w:eastAsia="zh-CN"/>
        </w:rPr>
      </w:pPr>
    </w:p>
    <w:p w14:paraId="7B15A143">
      <w:pPr>
        <w:spacing w:line="360" w:lineRule="auto"/>
        <w:rPr>
          <w:rFonts w:hint="eastAsia" w:ascii="宋体" w:hAnsi="宋体" w:eastAsia="宋体"/>
          <w:sz w:val="22"/>
          <w:szCs w:val="24"/>
          <w:lang w:eastAsia="zh-CN"/>
        </w:rPr>
      </w:pPr>
    </w:p>
    <w:p w14:paraId="250D6275">
      <w:pPr>
        <w:spacing w:line="360" w:lineRule="auto"/>
        <w:rPr>
          <w:rFonts w:hint="eastAsia" w:ascii="宋体" w:hAnsi="宋体" w:eastAsia="宋体"/>
          <w:sz w:val="22"/>
          <w:szCs w:val="24"/>
        </w:rPr>
      </w:pPr>
      <w:r>
        <w:rPr>
          <w:rFonts w:hint="eastAsia" w:ascii="宋体" w:hAnsi="宋体" w:eastAsia="宋体"/>
          <w:sz w:val="22"/>
          <w:szCs w:val="24"/>
          <w:lang w:eastAsia="zh-CN"/>
        </w:rPr>
        <w:t>13</w:t>
      </w:r>
      <w:r>
        <w:rPr>
          <w:rFonts w:ascii="宋体" w:hAnsi="宋体" w:eastAsia="宋体"/>
          <w:sz w:val="22"/>
          <w:szCs w:val="24"/>
        </w:rPr>
        <w:t>．巴里·夏普莱斯等人因“点击化学”获得2022年诺贝尔化学奖。“点击化学”利用化学卡扣(如炔-叠氮化物)快速、高产率地将分子片段拼接在一起，可以高效合成链状或环状大分子。利用该方法合成环状聚碳酸酯的过程如下。</w:t>
      </w:r>
    </w:p>
    <w:p w14:paraId="0D86FA06">
      <w:pPr>
        <w:spacing w:line="36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66432" behindDoc="1" locked="0" layoutInCell="1" allowOverlap="1">
            <wp:simplePos x="0" y="0"/>
            <wp:positionH relativeFrom="margin">
              <wp:align>center</wp:align>
            </wp:positionH>
            <wp:positionV relativeFrom="paragraph">
              <wp:posOffset>255905</wp:posOffset>
            </wp:positionV>
            <wp:extent cx="5676900" cy="3528060"/>
            <wp:effectExtent l="0" t="0" r="0" b="0"/>
            <wp:wrapTopAndBottom/>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5677200" cy="3528000"/>
                    </a:xfrm>
                    <a:prstGeom prst="rect">
                      <a:avLst/>
                    </a:prstGeom>
                    <a:noFill/>
                    <a:ln>
                      <a:noFill/>
                    </a:ln>
                  </pic:spPr>
                </pic:pic>
              </a:graphicData>
            </a:graphic>
          </wp:anchor>
        </w:drawing>
      </w:r>
      <w:r>
        <w:rPr>
          <w:rFonts w:ascii="宋体" w:hAnsi="宋体" w:eastAsia="宋体"/>
          <w:sz w:val="22"/>
          <w:szCs w:val="24"/>
        </w:rPr>
        <w:t>下列说法不正确的是</w:t>
      </w:r>
    </w:p>
    <w:p w14:paraId="0E3271A7">
      <w:pPr>
        <w:spacing w:line="360" w:lineRule="auto"/>
        <w:rPr>
          <w:rFonts w:hint="eastAsia" w:ascii="宋体" w:hAnsi="宋体" w:eastAsia="宋体"/>
          <w:sz w:val="22"/>
          <w:szCs w:val="24"/>
        </w:rPr>
      </w:pPr>
      <w:r>
        <w:rPr>
          <w:rFonts w:hint="eastAsia" w:ascii="宋体" w:hAnsi="宋体" w:eastAsia="宋体"/>
          <w:sz w:val="22"/>
          <w:szCs w:val="24"/>
        </w:rPr>
        <w:t>Ａ</w:t>
      </w:r>
      <w:r>
        <w:rPr>
          <w:rFonts w:ascii="宋体" w:hAnsi="宋体" w:eastAsia="宋体"/>
          <w:sz w:val="22"/>
          <w:szCs w:val="24"/>
        </w:rPr>
        <w:t>．反应①参加反应的1和2的总物质的量与1，4-丁二醇的物质的量之比为</w:t>
      </w:r>
      <w:r>
        <w:rPr>
          <w:rFonts w:ascii="宋体" w:hAnsi="宋体" w:eastAsia="宋体"/>
          <w:i/>
          <w:iCs/>
          <w:sz w:val="22"/>
          <w:szCs w:val="24"/>
        </w:rPr>
        <w:t>n</w:t>
      </w:r>
      <w:r>
        <w:rPr>
          <w:rFonts w:ascii="宋体" w:hAnsi="宋体" w:eastAsia="宋体"/>
          <w:sz w:val="22"/>
          <w:szCs w:val="24"/>
        </w:rPr>
        <w:t>:1</w:t>
      </w:r>
    </w:p>
    <w:p w14:paraId="403ED35B">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．反应③的过程中，也可能得到更长链的线性聚合产物</w:t>
      </w:r>
    </w:p>
    <w:p w14:paraId="453F3308">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．为了得到环状聚碳酸酯，最后一步反应，需要在较稀浓度下进行</w:t>
      </w:r>
    </w:p>
    <w:p w14:paraId="2495A61B">
      <w:pPr>
        <w:spacing w:line="360" w:lineRule="auto"/>
        <w:rPr>
          <w:rFonts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．环状聚碳酸酯</w:t>
      </w:r>
      <w:r>
        <w:rPr>
          <w:rFonts w:hint="eastAsia" w:ascii="宋体" w:hAnsi="宋体" w:eastAsia="宋体"/>
          <w:sz w:val="22"/>
          <w:szCs w:val="24"/>
        </w:rPr>
        <w:drawing>
          <wp:inline distT="0" distB="0" distL="0" distR="0">
            <wp:extent cx="1323975" cy="161925"/>
            <wp:effectExtent l="0" t="0" r="9525" b="9525"/>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1323975" cy="161925"/>
                    </a:xfrm>
                    <a:prstGeom prst="rect">
                      <a:avLst/>
                    </a:prstGeom>
                    <a:noFill/>
                    <a:ln>
                      <a:noFill/>
                    </a:ln>
                  </pic:spPr>
                </pic:pic>
              </a:graphicData>
            </a:graphic>
          </wp:inline>
        </w:drawing>
      </w:r>
      <w:r>
        <w:rPr>
          <w:rFonts w:ascii="宋体" w:hAnsi="宋体" w:eastAsia="宋体"/>
          <w:sz w:val="22"/>
          <w:szCs w:val="24"/>
        </w:rPr>
        <w:t>孔径相同</w:t>
      </w:r>
    </w:p>
    <w:p w14:paraId="7D3DE80C">
      <w:pPr>
        <w:spacing w:line="276" w:lineRule="auto"/>
        <w:rPr>
          <w:rFonts w:hint="eastAsia" w:ascii="宋体" w:hAnsi="宋体" w:eastAsia="宋体"/>
          <w:sz w:val="22"/>
          <w:szCs w:val="24"/>
        </w:rPr>
      </w:pPr>
      <w:r>
        <w:rPr>
          <w:rFonts w:hint="eastAsia" w:ascii="宋体" w:hAnsi="宋体" w:eastAsia="宋体"/>
          <w:sz w:val="22"/>
          <w:szCs w:val="24"/>
          <w:lang w:eastAsia="zh-CN"/>
        </w:rPr>
        <w:t>14</w:t>
      </w:r>
      <w:r>
        <w:rPr>
          <w:rFonts w:ascii="宋体" w:hAnsi="宋体" w:eastAsia="宋体"/>
          <w:sz w:val="22"/>
          <w:szCs w:val="24"/>
        </w:rPr>
        <w:t>．一定条件下，“</w:t>
      </w:r>
      <w:r>
        <w:rPr>
          <w:rFonts w:hint="eastAsia" w:ascii="宋体" w:hAnsi="宋体" w:eastAsia="宋体"/>
          <w:sz w:val="22"/>
          <w:szCs w:val="24"/>
        </w:rPr>
        <w:drawing>
          <wp:inline distT="0" distB="0" distL="0" distR="0">
            <wp:extent cx="2047875" cy="228600"/>
            <wp:effectExtent l="0" t="0" r="9525"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2047875" cy="228600"/>
                    </a:xfrm>
                    <a:prstGeom prst="rect">
                      <a:avLst/>
                    </a:prstGeom>
                    <a:noFill/>
                    <a:ln>
                      <a:noFill/>
                    </a:ln>
                  </pic:spPr>
                </pic:pic>
              </a:graphicData>
            </a:graphic>
          </wp:inline>
        </w:drawing>
      </w:r>
      <w:r>
        <w:rPr>
          <w:rFonts w:ascii="宋体" w:hAnsi="宋体" w:eastAsia="宋体"/>
          <w:sz w:val="22"/>
          <w:szCs w:val="24"/>
        </w:rPr>
        <w:t>”4种原料按固定流速不断注入连续流动反应器中，体系</w:t>
      </w:r>
      <w:r>
        <w:rPr>
          <w:rFonts w:hint="eastAsia" w:ascii="宋体" w:hAnsi="宋体" w:eastAsia="宋体"/>
          <w:sz w:val="22"/>
          <w:szCs w:val="24"/>
        </w:rPr>
        <w:drawing>
          <wp:inline distT="0" distB="0" distL="0" distR="0">
            <wp:extent cx="381000" cy="142875"/>
            <wp:effectExtent l="0" t="0" r="0" b="952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381000" cy="142875"/>
                    </a:xfrm>
                    <a:prstGeom prst="rect">
                      <a:avLst/>
                    </a:prstGeom>
                    <a:noFill/>
                    <a:ln>
                      <a:noFill/>
                    </a:ln>
                  </pic:spPr>
                </pic:pic>
              </a:graphicData>
            </a:graphic>
          </wp:inline>
        </w:drawing>
      </w:r>
      <w:r>
        <w:rPr>
          <w:rFonts w:ascii="宋体" w:hAnsi="宋体" w:eastAsia="宋体"/>
          <w:sz w:val="22"/>
          <w:szCs w:val="24"/>
        </w:rPr>
        <w:t>振荡图像及涉及反应如下。其中AB段发生反应①～④，①②为快速反应。下列说法错误的是</w:t>
      </w:r>
    </w:p>
    <w:tbl>
      <w:tblPr>
        <w:tblStyle w:val="19"/>
        <w:tblpPr w:leftFromText="180" w:rightFromText="180" w:vertAnchor="text" w:horzAnchor="margin" w:tblpY="119"/>
        <w:tblW w:w="6382"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0" w:type="dxa"/>
          <w:bottom w:w="0" w:type="dxa"/>
          <w:right w:w="0" w:type="dxa"/>
        </w:tblCellMar>
      </w:tblPr>
      <w:tblGrid>
        <w:gridCol w:w="418"/>
        <w:gridCol w:w="5964"/>
      </w:tblGrid>
      <w:tr w14:paraId="6289E05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52" w:hRule="atLeast"/>
        </w:trPr>
        <w:tc>
          <w:tcPr>
            <w:tcW w:w="418" w:type="dxa"/>
            <w:tcBorders>
              <w:top w:val="single" w:color="000000" w:sz="6" w:space="0"/>
              <w:left w:val="single" w:color="000000" w:sz="6" w:space="0"/>
              <w:bottom w:val="single" w:color="000000" w:sz="6" w:space="0"/>
              <w:right w:val="single" w:color="000000" w:sz="6" w:space="0"/>
            </w:tcBorders>
            <w:vAlign w:val="center"/>
          </w:tcPr>
          <w:p w14:paraId="20C4DE26">
            <w:pPr>
              <w:spacing w:line="276" w:lineRule="auto"/>
              <w:rPr>
                <w:rFonts w:hint="eastAsia" w:ascii="宋体" w:hAnsi="宋体" w:eastAsia="宋体"/>
                <w:sz w:val="22"/>
                <w:szCs w:val="24"/>
              </w:rPr>
            </w:pPr>
            <w:r>
              <w:rPr>
                <w:rFonts w:ascii="宋体" w:hAnsi="宋体" w:eastAsia="宋体"/>
                <w:sz w:val="22"/>
                <w:szCs w:val="24"/>
              </w:rPr>
              <w:t>①</w:t>
            </w:r>
          </w:p>
        </w:tc>
        <w:tc>
          <w:tcPr>
            <w:tcW w:w="5964" w:type="dxa"/>
            <w:tcBorders>
              <w:top w:val="single" w:color="000000" w:sz="6" w:space="0"/>
              <w:left w:val="single" w:color="000000" w:sz="6" w:space="0"/>
              <w:bottom w:val="single" w:color="000000" w:sz="6" w:space="0"/>
              <w:right w:val="single" w:color="000000" w:sz="6" w:space="0"/>
            </w:tcBorders>
            <w:vAlign w:val="center"/>
          </w:tcPr>
          <w:p w14:paraId="3B8B1AA4">
            <w:pPr>
              <w:spacing w:line="276" w:lineRule="auto"/>
              <w:rPr>
                <w:rFonts w:hint="eastAsia" w:ascii="宋体" w:hAnsi="宋体" w:eastAsia="宋体"/>
                <w:sz w:val="22"/>
                <w:szCs w:val="24"/>
              </w:rPr>
            </w:pPr>
            <w:r>
              <w:rPr>
                <w:rFonts w:hint="eastAsia" w:ascii="宋体" w:hAnsi="宋体" w:eastAsia="宋体"/>
                <w:sz w:val="22"/>
                <w:szCs w:val="24"/>
              </w:rPr>
              <w:drawing>
                <wp:inline distT="0" distB="0" distL="0" distR="0">
                  <wp:extent cx="1114425" cy="190500"/>
                  <wp:effectExtent l="0" t="0" r="9525"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1114425" cy="190500"/>
                          </a:xfrm>
                          <a:prstGeom prst="rect">
                            <a:avLst/>
                          </a:prstGeom>
                          <a:noFill/>
                          <a:ln>
                            <a:noFill/>
                          </a:ln>
                        </pic:spPr>
                      </pic:pic>
                    </a:graphicData>
                  </a:graphic>
                </wp:inline>
              </w:drawing>
            </w:r>
          </w:p>
        </w:tc>
      </w:tr>
      <w:tr w14:paraId="4A2EF31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52" w:hRule="atLeast"/>
        </w:trPr>
        <w:tc>
          <w:tcPr>
            <w:tcW w:w="418" w:type="dxa"/>
            <w:tcBorders>
              <w:top w:val="single" w:color="000000" w:sz="6" w:space="0"/>
              <w:left w:val="single" w:color="000000" w:sz="6" w:space="0"/>
              <w:bottom w:val="single" w:color="000000" w:sz="6" w:space="0"/>
              <w:right w:val="single" w:color="000000" w:sz="6" w:space="0"/>
            </w:tcBorders>
            <w:vAlign w:val="center"/>
          </w:tcPr>
          <w:p w14:paraId="5E6F5BFD">
            <w:pPr>
              <w:spacing w:line="276" w:lineRule="auto"/>
              <w:rPr>
                <w:rFonts w:hint="eastAsia" w:ascii="宋体" w:hAnsi="宋体" w:eastAsia="宋体"/>
                <w:sz w:val="22"/>
                <w:szCs w:val="24"/>
              </w:rPr>
            </w:pPr>
            <w:r>
              <w:rPr>
                <w:rFonts w:ascii="宋体" w:hAnsi="宋体" w:eastAsia="宋体"/>
                <w:sz w:val="22"/>
                <w:szCs w:val="24"/>
              </w:rPr>
              <w:t>②</w:t>
            </w:r>
          </w:p>
        </w:tc>
        <w:tc>
          <w:tcPr>
            <w:tcW w:w="5964" w:type="dxa"/>
            <w:tcBorders>
              <w:top w:val="single" w:color="000000" w:sz="6" w:space="0"/>
              <w:left w:val="single" w:color="000000" w:sz="6" w:space="0"/>
              <w:bottom w:val="single" w:color="000000" w:sz="6" w:space="0"/>
              <w:right w:val="single" w:color="000000" w:sz="6" w:space="0"/>
            </w:tcBorders>
            <w:vAlign w:val="center"/>
          </w:tcPr>
          <w:p w14:paraId="7128ED92">
            <w:pPr>
              <w:spacing w:line="276" w:lineRule="auto"/>
              <w:rPr>
                <w:rFonts w:hint="eastAsia" w:ascii="宋体" w:hAnsi="宋体" w:eastAsia="宋体"/>
                <w:sz w:val="22"/>
                <w:szCs w:val="24"/>
              </w:rPr>
            </w:pPr>
            <w:r>
              <w:rPr>
                <w:rFonts w:hint="eastAsia" w:ascii="宋体" w:hAnsi="宋体" w:eastAsia="宋体"/>
                <w:sz w:val="22"/>
                <w:szCs w:val="24"/>
              </w:rPr>
              <w:drawing>
                <wp:inline distT="0" distB="0" distL="0" distR="0">
                  <wp:extent cx="1209675" cy="180975"/>
                  <wp:effectExtent l="0" t="0" r="9525" b="952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1209675" cy="180975"/>
                          </a:xfrm>
                          <a:prstGeom prst="rect">
                            <a:avLst/>
                          </a:prstGeom>
                          <a:noFill/>
                          <a:ln>
                            <a:noFill/>
                          </a:ln>
                        </pic:spPr>
                      </pic:pic>
                    </a:graphicData>
                  </a:graphic>
                </wp:inline>
              </w:drawing>
            </w:r>
          </w:p>
        </w:tc>
      </w:tr>
      <w:tr w14:paraId="6C60CB8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52" w:hRule="atLeast"/>
        </w:trPr>
        <w:tc>
          <w:tcPr>
            <w:tcW w:w="418" w:type="dxa"/>
            <w:tcBorders>
              <w:top w:val="single" w:color="000000" w:sz="6" w:space="0"/>
              <w:left w:val="single" w:color="000000" w:sz="6" w:space="0"/>
              <w:bottom w:val="single" w:color="000000" w:sz="6" w:space="0"/>
              <w:right w:val="single" w:color="000000" w:sz="6" w:space="0"/>
            </w:tcBorders>
            <w:vAlign w:val="center"/>
          </w:tcPr>
          <w:p w14:paraId="0631DA7C">
            <w:pPr>
              <w:spacing w:line="276" w:lineRule="auto"/>
              <w:rPr>
                <w:rFonts w:hint="eastAsia" w:ascii="宋体" w:hAnsi="宋体" w:eastAsia="宋体"/>
                <w:sz w:val="22"/>
                <w:szCs w:val="24"/>
              </w:rPr>
            </w:pPr>
            <w:r>
              <w:rPr>
                <w:rFonts w:ascii="宋体" w:hAnsi="宋体" w:eastAsia="宋体"/>
                <w:sz w:val="22"/>
                <w:szCs w:val="24"/>
              </w:rPr>
              <w:t>③</w:t>
            </w:r>
          </w:p>
        </w:tc>
        <w:tc>
          <w:tcPr>
            <w:tcW w:w="5964" w:type="dxa"/>
            <w:tcBorders>
              <w:top w:val="single" w:color="000000" w:sz="6" w:space="0"/>
              <w:left w:val="single" w:color="000000" w:sz="6" w:space="0"/>
              <w:bottom w:val="single" w:color="000000" w:sz="6" w:space="0"/>
              <w:right w:val="single" w:color="000000" w:sz="6" w:space="0"/>
            </w:tcBorders>
            <w:vAlign w:val="center"/>
          </w:tcPr>
          <w:p w14:paraId="419781F1">
            <w:pPr>
              <w:spacing w:line="276" w:lineRule="auto"/>
              <w:rPr>
                <w:rFonts w:hint="eastAsia" w:ascii="宋体" w:hAnsi="宋体" w:eastAsia="宋体"/>
                <w:sz w:val="22"/>
                <w:szCs w:val="24"/>
              </w:rPr>
            </w:pPr>
            <w:r>
              <w:rPr>
                <w:rFonts w:hint="eastAsia" w:ascii="宋体" w:hAnsi="宋体" w:eastAsia="宋体"/>
                <w:sz w:val="22"/>
                <w:szCs w:val="24"/>
              </w:rPr>
              <w:drawing>
                <wp:inline distT="0" distB="0" distL="0" distR="0">
                  <wp:extent cx="942975" cy="161925"/>
                  <wp:effectExtent l="0" t="0" r="9525" b="952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942975" cy="161925"/>
                          </a:xfrm>
                          <a:prstGeom prst="rect">
                            <a:avLst/>
                          </a:prstGeom>
                          <a:noFill/>
                          <a:ln>
                            <a:noFill/>
                          </a:ln>
                        </pic:spPr>
                      </pic:pic>
                    </a:graphicData>
                  </a:graphic>
                </wp:inline>
              </w:drawing>
            </w:r>
          </w:p>
        </w:tc>
      </w:tr>
      <w:tr w14:paraId="533E89A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418" w:type="dxa"/>
            <w:tcBorders>
              <w:top w:val="single" w:color="000000" w:sz="6" w:space="0"/>
              <w:left w:val="single" w:color="000000" w:sz="6" w:space="0"/>
              <w:bottom w:val="single" w:color="000000" w:sz="6" w:space="0"/>
              <w:right w:val="single" w:color="000000" w:sz="6" w:space="0"/>
            </w:tcBorders>
            <w:vAlign w:val="center"/>
          </w:tcPr>
          <w:p w14:paraId="586DA142">
            <w:pPr>
              <w:spacing w:line="276" w:lineRule="auto"/>
              <w:rPr>
                <w:rFonts w:hint="eastAsia" w:ascii="宋体" w:hAnsi="宋体" w:eastAsia="宋体"/>
                <w:sz w:val="22"/>
                <w:szCs w:val="24"/>
              </w:rPr>
            </w:pPr>
            <w:r>
              <w:rPr>
                <w:rFonts w:ascii="宋体" w:hAnsi="宋体" w:eastAsia="宋体"/>
                <w:sz w:val="22"/>
                <w:szCs w:val="24"/>
              </w:rPr>
              <w:t>④</w:t>
            </w:r>
          </w:p>
        </w:tc>
        <w:tc>
          <w:tcPr>
            <w:tcW w:w="5964" w:type="dxa"/>
            <w:tcBorders>
              <w:top w:val="single" w:color="000000" w:sz="6" w:space="0"/>
              <w:left w:val="single" w:color="000000" w:sz="6" w:space="0"/>
              <w:bottom w:val="single" w:color="000000" w:sz="6" w:space="0"/>
              <w:right w:val="single" w:color="000000" w:sz="6" w:space="0"/>
            </w:tcBorders>
            <w:vAlign w:val="center"/>
          </w:tcPr>
          <w:p w14:paraId="00D0544C">
            <w:pPr>
              <w:spacing w:line="276" w:lineRule="auto"/>
              <w:rPr>
                <w:rFonts w:hint="eastAsia" w:ascii="宋体" w:hAnsi="宋体" w:eastAsia="宋体"/>
                <w:sz w:val="22"/>
                <w:szCs w:val="24"/>
              </w:rPr>
            </w:pPr>
            <w:r>
              <w:rPr>
                <w:rFonts w:hint="eastAsia" w:ascii="宋体" w:hAnsi="宋体" w:eastAsia="宋体"/>
                <w:sz w:val="22"/>
                <w:szCs w:val="24"/>
              </w:rPr>
              <w:drawing>
                <wp:inline distT="0" distB="0" distL="0" distR="0">
                  <wp:extent cx="2143125" cy="190500"/>
                  <wp:effectExtent l="0" t="0" r="9525"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143125" cy="190500"/>
                          </a:xfrm>
                          <a:prstGeom prst="rect">
                            <a:avLst/>
                          </a:prstGeom>
                          <a:noFill/>
                          <a:ln>
                            <a:noFill/>
                          </a:ln>
                        </pic:spPr>
                      </pic:pic>
                    </a:graphicData>
                  </a:graphic>
                </wp:inline>
              </w:drawing>
            </w:r>
          </w:p>
        </w:tc>
      </w:tr>
      <w:tr w14:paraId="3BF4400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20" w:hRule="atLeast"/>
        </w:trPr>
        <w:tc>
          <w:tcPr>
            <w:tcW w:w="418" w:type="dxa"/>
            <w:tcBorders>
              <w:top w:val="single" w:color="000000" w:sz="6" w:space="0"/>
              <w:left w:val="single" w:color="000000" w:sz="6" w:space="0"/>
              <w:bottom w:val="single" w:color="000000" w:sz="6" w:space="0"/>
              <w:right w:val="single" w:color="000000" w:sz="6" w:space="0"/>
            </w:tcBorders>
            <w:vAlign w:val="center"/>
          </w:tcPr>
          <w:p w14:paraId="2132AACD">
            <w:pPr>
              <w:spacing w:line="276" w:lineRule="auto"/>
              <w:rPr>
                <w:rFonts w:hint="eastAsia" w:ascii="宋体" w:hAnsi="宋体" w:eastAsia="宋体"/>
                <w:sz w:val="22"/>
                <w:szCs w:val="24"/>
              </w:rPr>
            </w:pPr>
            <w:r>
              <w:rPr>
                <w:rFonts w:ascii="宋体" w:hAnsi="宋体" w:eastAsia="宋体"/>
                <w:sz w:val="22"/>
                <w:szCs w:val="24"/>
              </w:rPr>
              <w:t>⑤</w:t>
            </w:r>
          </w:p>
        </w:tc>
        <w:tc>
          <w:tcPr>
            <w:tcW w:w="5964" w:type="dxa"/>
            <w:tcBorders>
              <w:top w:val="single" w:color="000000" w:sz="6" w:space="0"/>
              <w:left w:val="single" w:color="000000" w:sz="6" w:space="0"/>
              <w:bottom w:val="single" w:color="000000" w:sz="6" w:space="0"/>
              <w:right w:val="single" w:color="000000" w:sz="6" w:space="0"/>
            </w:tcBorders>
            <w:vAlign w:val="center"/>
          </w:tcPr>
          <w:p w14:paraId="2FCF3A17">
            <w:pPr>
              <w:spacing w:line="276" w:lineRule="auto"/>
              <w:rPr>
                <w:rFonts w:hint="eastAsia" w:ascii="宋体" w:hAnsi="宋体" w:eastAsia="宋体"/>
                <w:sz w:val="22"/>
                <w:szCs w:val="24"/>
              </w:rPr>
            </w:pPr>
            <w:r>
              <w:rPr>
                <w:rFonts w:hint="eastAsia" w:ascii="宋体" w:hAnsi="宋体" w:eastAsia="宋体"/>
                <w:sz w:val="22"/>
                <w:szCs w:val="24"/>
              </w:rPr>
              <w:drawing>
                <wp:inline distT="0" distB="0" distL="0" distR="0">
                  <wp:extent cx="3552825" cy="228600"/>
                  <wp:effectExtent l="0" t="0" r="9525"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3552825" cy="228600"/>
                          </a:xfrm>
                          <a:prstGeom prst="rect">
                            <a:avLst/>
                          </a:prstGeom>
                          <a:noFill/>
                          <a:ln>
                            <a:noFill/>
                          </a:ln>
                        </pic:spPr>
                      </pic:pic>
                    </a:graphicData>
                  </a:graphic>
                </wp:inline>
              </w:drawing>
            </w:r>
          </w:p>
        </w:tc>
      </w:tr>
    </w:tbl>
    <w:p w14:paraId="3F7EBB0F">
      <w:pPr>
        <w:spacing w:line="276"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67456" behindDoc="1" locked="0" layoutInCell="1" allowOverlap="1">
            <wp:simplePos x="0" y="0"/>
            <wp:positionH relativeFrom="column">
              <wp:posOffset>4704715</wp:posOffset>
            </wp:positionH>
            <wp:positionV relativeFrom="paragraph">
              <wp:posOffset>142875</wp:posOffset>
            </wp:positionV>
            <wp:extent cx="1447800" cy="1104900"/>
            <wp:effectExtent l="0" t="0" r="0" b="0"/>
            <wp:wrapTight wrapText="bothSides">
              <wp:wrapPolygon>
                <wp:start x="0" y="0"/>
                <wp:lineTo x="0" y="21228"/>
                <wp:lineTo x="21316" y="21228"/>
                <wp:lineTo x="21316" y="0"/>
                <wp:lineTo x="0" y="0"/>
              </wp:wrapPolygon>
            </wp:wrapTight>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1447800" cy="1104900"/>
                    </a:xfrm>
                    <a:prstGeom prst="rect">
                      <a:avLst/>
                    </a:prstGeom>
                    <a:noFill/>
                    <a:ln>
                      <a:noFill/>
                    </a:ln>
                  </pic:spPr>
                </pic:pic>
              </a:graphicData>
            </a:graphic>
          </wp:anchor>
        </w:drawing>
      </w:r>
    </w:p>
    <w:p w14:paraId="1B52E225">
      <w:pPr>
        <w:spacing w:line="276" w:lineRule="auto"/>
        <w:rPr>
          <w:rFonts w:hint="eastAsia" w:ascii="宋体" w:hAnsi="宋体" w:eastAsia="宋体"/>
          <w:sz w:val="22"/>
          <w:szCs w:val="24"/>
          <w:lang w:eastAsia="zh-CN"/>
        </w:rPr>
      </w:pPr>
    </w:p>
    <w:p w14:paraId="6C675935">
      <w:pPr>
        <w:spacing w:line="276" w:lineRule="auto"/>
        <w:rPr>
          <w:rFonts w:hint="eastAsia" w:ascii="宋体" w:hAnsi="宋体" w:eastAsia="宋体"/>
          <w:sz w:val="22"/>
          <w:szCs w:val="24"/>
          <w:lang w:eastAsia="zh-CN"/>
        </w:rPr>
      </w:pPr>
    </w:p>
    <w:p w14:paraId="5DCA0EB7">
      <w:pPr>
        <w:spacing w:line="276" w:lineRule="auto"/>
        <w:rPr>
          <w:rFonts w:hint="eastAsia" w:ascii="宋体" w:hAnsi="宋体" w:eastAsia="宋体"/>
          <w:sz w:val="22"/>
          <w:szCs w:val="24"/>
          <w:lang w:eastAsia="zh-CN"/>
        </w:rPr>
      </w:pPr>
    </w:p>
    <w:p w14:paraId="3835C3A3">
      <w:pPr>
        <w:spacing w:line="276" w:lineRule="auto"/>
        <w:rPr>
          <w:rFonts w:hint="eastAsia" w:ascii="宋体" w:hAnsi="宋体" w:eastAsia="宋体"/>
          <w:sz w:val="22"/>
          <w:szCs w:val="24"/>
          <w:lang w:eastAsia="zh-CN"/>
        </w:rPr>
      </w:pPr>
    </w:p>
    <w:p w14:paraId="51A6E15E">
      <w:pPr>
        <w:spacing w:line="276" w:lineRule="auto"/>
        <w:rPr>
          <w:rFonts w:hint="eastAsia" w:ascii="宋体" w:hAnsi="宋体" w:eastAsia="宋体"/>
          <w:sz w:val="22"/>
          <w:szCs w:val="24"/>
          <w:lang w:eastAsia="zh-CN"/>
        </w:rPr>
      </w:pPr>
    </w:p>
    <w:p w14:paraId="23C71578">
      <w:pPr>
        <w:spacing w:line="276" w:lineRule="auto"/>
        <w:rPr>
          <w:rFonts w:hint="eastAsia" w:ascii="宋体" w:hAnsi="宋体" w:eastAsia="宋体"/>
          <w:sz w:val="22"/>
          <w:szCs w:val="24"/>
          <w:lang w:eastAsia="zh-CN"/>
        </w:rPr>
      </w:pPr>
    </w:p>
    <w:p w14:paraId="4ED5B5D4">
      <w:pPr>
        <w:spacing w:line="276" w:lineRule="auto"/>
        <w:rPr>
          <w:rFonts w:hint="eastAsia" w:ascii="宋体" w:hAnsi="宋体" w:eastAsia="宋体"/>
          <w:sz w:val="22"/>
          <w:szCs w:val="24"/>
          <w:lang w:eastAsia="zh-CN"/>
        </w:rPr>
      </w:pPr>
      <w:r>
        <w:rPr>
          <w:rFonts w:hint="eastAsia" w:ascii="宋体" w:hAnsi="宋体" w:eastAsia="宋体"/>
          <w:sz w:val="22"/>
          <w:szCs w:val="24"/>
          <w:lang w:eastAsia="zh-CN"/>
        </w:rPr>
        <w:t>Ａ</w:t>
      </w:r>
      <w:r>
        <w:rPr>
          <w:rFonts w:ascii="宋体" w:hAnsi="宋体" w:eastAsia="宋体"/>
          <w:sz w:val="22"/>
          <w:szCs w:val="24"/>
        </w:rPr>
        <w:t>．原料中</w:t>
      </w:r>
      <w:r>
        <w:rPr>
          <w:rFonts w:hint="eastAsia" w:ascii="宋体" w:hAnsi="宋体" w:eastAsia="宋体"/>
          <w:sz w:val="22"/>
          <w:szCs w:val="24"/>
        </w:rPr>
        <w:drawing>
          <wp:inline distT="0" distB="0" distL="0" distR="0">
            <wp:extent cx="419100" cy="17145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419100" cy="171450"/>
                    </a:xfrm>
                    <a:prstGeom prst="rect">
                      <a:avLst/>
                    </a:prstGeom>
                    <a:noFill/>
                    <a:ln>
                      <a:noFill/>
                    </a:ln>
                  </pic:spPr>
                </pic:pic>
              </a:graphicData>
            </a:graphic>
          </wp:inline>
        </w:drawing>
      </w:r>
      <w:r>
        <w:rPr>
          <w:rFonts w:ascii="宋体" w:hAnsi="宋体" w:eastAsia="宋体"/>
          <w:sz w:val="22"/>
          <w:szCs w:val="24"/>
        </w:rPr>
        <w:t>不影响振幅和周期</w:t>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r>
        <w:rPr>
          <w:rFonts w:hint="eastAsia" w:ascii="宋体" w:hAnsi="宋体" w:eastAsia="宋体"/>
          <w:sz w:val="22"/>
          <w:szCs w:val="24"/>
        </w:rPr>
        <w:t>Ｂ</w:t>
      </w:r>
      <w:r>
        <w:rPr>
          <w:rFonts w:ascii="宋体" w:hAnsi="宋体" w:eastAsia="宋体"/>
          <w:sz w:val="22"/>
          <w:szCs w:val="24"/>
        </w:rPr>
        <w:t>．反应③：</w:t>
      </w:r>
      <w:r>
        <w:rPr>
          <w:rFonts w:hint="eastAsia" w:ascii="宋体" w:hAnsi="宋体" w:eastAsia="宋体"/>
          <w:sz w:val="22"/>
          <w:szCs w:val="24"/>
        </w:rPr>
        <w:drawing>
          <wp:inline distT="0" distB="0" distL="0" distR="0">
            <wp:extent cx="2095500" cy="190500"/>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2095500" cy="190500"/>
                    </a:xfrm>
                    <a:prstGeom prst="rect">
                      <a:avLst/>
                    </a:prstGeom>
                    <a:noFill/>
                    <a:ln>
                      <a:noFill/>
                    </a:ln>
                  </pic:spPr>
                </pic:pic>
              </a:graphicData>
            </a:graphic>
          </wp:inline>
        </w:drawing>
      </w:r>
    </w:p>
    <w:p w14:paraId="6DE20CDE">
      <w:pPr>
        <w:spacing w:line="276" w:lineRule="auto"/>
        <w:rPr>
          <w:rFonts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．反应①～④中，</w:t>
      </w:r>
      <w:r>
        <w:rPr>
          <w:rFonts w:hint="eastAsia" w:ascii="宋体" w:hAnsi="宋体" w:eastAsia="宋体"/>
          <w:sz w:val="22"/>
          <w:szCs w:val="24"/>
        </w:rPr>
        <w:drawing>
          <wp:inline distT="0" distB="0" distL="0" distR="0">
            <wp:extent cx="171450" cy="13335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171450" cy="133350"/>
                    </a:xfrm>
                    <a:prstGeom prst="rect">
                      <a:avLst/>
                    </a:prstGeom>
                    <a:noFill/>
                    <a:ln>
                      <a:noFill/>
                    </a:ln>
                  </pic:spPr>
                </pic:pic>
              </a:graphicData>
            </a:graphic>
          </wp:inline>
        </w:drawing>
      </w:r>
      <w:r>
        <w:rPr>
          <w:rFonts w:ascii="宋体" w:hAnsi="宋体" w:eastAsia="宋体"/>
          <w:sz w:val="22"/>
          <w:szCs w:val="24"/>
        </w:rPr>
        <w:t>对</w:t>
      </w:r>
      <w:r>
        <w:rPr>
          <w:rFonts w:hint="eastAsia" w:ascii="宋体" w:hAnsi="宋体" w:eastAsia="宋体"/>
          <w:sz w:val="22"/>
          <w:szCs w:val="24"/>
        </w:rPr>
        <w:drawing>
          <wp:inline distT="0" distB="0" distL="0" distR="0">
            <wp:extent cx="304800" cy="190500"/>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ascii="宋体" w:hAnsi="宋体" w:eastAsia="宋体"/>
          <w:sz w:val="22"/>
          <w:szCs w:val="24"/>
        </w:rPr>
        <w:t>的氧化起催化作用</w:t>
      </w:r>
      <w:r>
        <w:rPr>
          <w:rFonts w:ascii="宋体" w:hAnsi="宋体" w:eastAsia="宋体"/>
          <w:sz w:val="22"/>
          <w:szCs w:val="24"/>
          <w:lang w:eastAsia="zh-CN"/>
        </w:rPr>
        <w:tab/>
      </w:r>
      <w:r>
        <w:rPr>
          <w:rFonts w:hint="eastAsia" w:ascii="宋体" w:hAnsi="宋体" w:eastAsia="宋体"/>
          <w:sz w:val="22"/>
          <w:szCs w:val="24"/>
        </w:rPr>
        <w:t>Ｄ</w:t>
      </w:r>
      <w:r>
        <w:rPr>
          <w:rFonts w:ascii="宋体" w:hAnsi="宋体" w:eastAsia="宋体"/>
          <w:sz w:val="22"/>
          <w:szCs w:val="24"/>
        </w:rPr>
        <w:t>．</w:t>
      </w:r>
      <w:r>
        <w:rPr>
          <w:rFonts w:hint="eastAsia" w:ascii="宋体" w:hAnsi="宋体" w:eastAsia="宋体"/>
          <w:sz w:val="22"/>
          <w:szCs w:val="24"/>
        </w:rPr>
        <w:drawing>
          <wp:inline distT="0" distB="0" distL="0" distR="0">
            <wp:extent cx="314325" cy="161925"/>
            <wp:effectExtent l="0" t="0" r="9525" b="9525"/>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ascii="宋体" w:hAnsi="宋体" w:eastAsia="宋体"/>
          <w:sz w:val="22"/>
          <w:szCs w:val="24"/>
        </w:rPr>
        <w:t>与</w:t>
      </w:r>
      <w:r>
        <w:rPr>
          <w:rFonts w:hint="eastAsia" w:ascii="宋体" w:hAnsi="宋体" w:eastAsia="宋体"/>
          <w:sz w:val="22"/>
          <w:szCs w:val="24"/>
        </w:rPr>
        <w:drawing>
          <wp:inline distT="0" distB="0" distL="0" distR="0">
            <wp:extent cx="304800" cy="190500"/>
            <wp:effectExtent l="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ascii="宋体" w:hAnsi="宋体" w:eastAsia="宋体"/>
          <w:sz w:val="22"/>
          <w:szCs w:val="24"/>
        </w:rPr>
        <w:t>的空间结构相同</w:t>
      </w:r>
    </w:p>
    <w:p w14:paraId="1F993956">
      <w:pPr>
        <w:spacing w:line="276" w:lineRule="auto"/>
        <w:rPr>
          <w:rFonts w:hint="eastAsia" w:ascii="宋体" w:hAnsi="宋体" w:eastAsia="宋体"/>
          <w:sz w:val="22"/>
          <w:szCs w:val="24"/>
          <w:lang w:eastAsia="zh-CN"/>
        </w:rPr>
      </w:pPr>
    </w:p>
    <w:p w14:paraId="64BF1813">
      <w:pPr>
        <w:spacing w:line="276"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68480" behindDoc="1" locked="0" layoutInCell="1" allowOverlap="1">
            <wp:simplePos x="0" y="0"/>
            <wp:positionH relativeFrom="margin">
              <wp:align>right</wp:align>
            </wp:positionH>
            <wp:positionV relativeFrom="paragraph">
              <wp:posOffset>875030</wp:posOffset>
            </wp:positionV>
            <wp:extent cx="1924050" cy="1544320"/>
            <wp:effectExtent l="0" t="0" r="0" b="0"/>
            <wp:wrapTight wrapText="bothSides">
              <wp:wrapPolygon>
                <wp:start x="0" y="0"/>
                <wp:lineTo x="0" y="21316"/>
                <wp:lineTo x="21386" y="21316"/>
                <wp:lineTo x="21386" y="0"/>
                <wp:lineTo x="0" y="0"/>
              </wp:wrapPolygon>
            </wp:wrapTight>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1924050" cy="1544320"/>
                    </a:xfrm>
                    <a:prstGeom prst="rect">
                      <a:avLst/>
                    </a:prstGeom>
                    <a:noFill/>
                    <a:ln>
                      <a:noFill/>
                    </a:ln>
                  </pic:spPr>
                </pic:pic>
              </a:graphicData>
            </a:graphic>
          </wp:anchor>
        </w:drawing>
      </w:r>
      <w:r>
        <w:rPr>
          <w:rFonts w:hint="eastAsia" w:ascii="宋体" w:hAnsi="宋体" w:eastAsia="宋体"/>
          <w:sz w:val="22"/>
          <w:szCs w:val="24"/>
          <w:lang w:eastAsia="zh-CN"/>
        </w:rPr>
        <w:t>15</w:t>
      </w:r>
      <w:r>
        <w:rPr>
          <w:rFonts w:ascii="宋体" w:hAnsi="宋体" w:eastAsia="宋体"/>
          <w:sz w:val="22"/>
          <w:szCs w:val="24"/>
        </w:rPr>
        <w:t>．常温下，向浓度均为</w:t>
      </w:r>
      <w:r>
        <w:rPr>
          <w:rFonts w:hint="eastAsia" w:ascii="宋体" w:hAnsi="宋体" w:eastAsia="宋体"/>
          <w:sz w:val="22"/>
          <w:szCs w:val="24"/>
        </w:rPr>
        <w:drawing>
          <wp:inline distT="0" distB="0" distL="0" distR="0">
            <wp:extent cx="685800" cy="15240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685800" cy="152400"/>
                    </a:xfrm>
                    <a:prstGeom prst="rect">
                      <a:avLst/>
                    </a:prstGeom>
                    <a:noFill/>
                    <a:ln>
                      <a:noFill/>
                    </a:ln>
                  </pic:spPr>
                </pic:pic>
              </a:graphicData>
            </a:graphic>
          </wp:inline>
        </w:drawing>
      </w:r>
      <w:r>
        <w:rPr>
          <w:rFonts w:ascii="宋体" w:hAnsi="宋体" w:eastAsia="宋体"/>
          <w:sz w:val="22"/>
          <w:szCs w:val="24"/>
        </w:rPr>
        <w:t>的</w:t>
      </w:r>
      <w:r>
        <w:rPr>
          <w:rFonts w:hint="eastAsia" w:ascii="宋体" w:hAnsi="宋体" w:eastAsia="宋体"/>
          <w:sz w:val="22"/>
          <w:szCs w:val="24"/>
        </w:rPr>
        <w:drawing>
          <wp:inline distT="0" distB="0" distL="0" distR="0">
            <wp:extent cx="685800" cy="200025"/>
            <wp:effectExtent l="0" t="0" r="0" b="952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685800" cy="200025"/>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666750" cy="200025"/>
            <wp:effectExtent l="0" t="0" r="0" b="9525"/>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666750" cy="200025"/>
                    </a:xfrm>
                    <a:prstGeom prst="rect">
                      <a:avLst/>
                    </a:prstGeom>
                    <a:noFill/>
                    <a:ln>
                      <a:noFill/>
                    </a:ln>
                  </pic:spPr>
                </pic:pic>
              </a:graphicData>
            </a:graphic>
          </wp:inline>
        </w:drawing>
      </w:r>
      <w:r>
        <w:rPr>
          <w:rFonts w:ascii="宋体" w:hAnsi="宋体" w:eastAsia="宋体"/>
          <w:sz w:val="22"/>
          <w:szCs w:val="24"/>
        </w:rPr>
        <w:t>和HR(一元弱酸)的混合液中加入NaOH固体(忽略溶液体积变化)，</w:t>
      </w:r>
      <w:r>
        <w:rPr>
          <w:rFonts w:hint="eastAsia" w:ascii="宋体" w:hAnsi="宋体" w:eastAsia="宋体"/>
          <w:sz w:val="22"/>
          <w:szCs w:val="24"/>
        </w:rPr>
        <w:drawing>
          <wp:inline distT="0" distB="0" distL="0" distR="0">
            <wp:extent cx="209550" cy="142875"/>
            <wp:effectExtent l="0" t="0" r="0" b="952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209550" cy="142875"/>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209550" cy="142875"/>
            <wp:effectExtent l="0" t="0" r="0" b="952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209550" cy="142875"/>
                    </a:xfrm>
                    <a:prstGeom prst="rect">
                      <a:avLst/>
                    </a:prstGeom>
                    <a:noFill/>
                    <a:ln>
                      <a:noFill/>
                    </a:ln>
                  </pic:spPr>
                </pic:pic>
              </a:graphicData>
            </a:graphic>
          </wp:inline>
        </w:drawing>
      </w:r>
      <w:r>
        <w:rPr>
          <w:rFonts w:ascii="宋体" w:hAnsi="宋体" w:eastAsia="宋体"/>
          <w:sz w:val="22"/>
          <w:szCs w:val="24"/>
        </w:rPr>
        <w:t>代表</w:t>
      </w:r>
      <w:r>
        <w:rPr>
          <w:rFonts w:hint="eastAsia" w:ascii="宋体" w:hAnsi="宋体" w:eastAsia="宋体"/>
          <w:sz w:val="22"/>
          <w:szCs w:val="24"/>
        </w:rPr>
        <w:drawing>
          <wp:inline distT="0" distB="0" distL="0" distR="0">
            <wp:extent cx="800100" cy="180975"/>
            <wp:effectExtent l="0" t="0" r="0" b="952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a:xfrm>
                      <a:off x="0" y="0"/>
                      <a:ext cx="800100" cy="180975"/>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781050" cy="19050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781050" cy="190500"/>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676275" cy="171450"/>
            <wp:effectExtent l="0" t="0" r="9525"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676275" cy="171450"/>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790575" cy="152400"/>
            <wp:effectExtent l="0" t="0" r="9525"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790575" cy="152400"/>
                    </a:xfrm>
                    <a:prstGeom prst="rect">
                      <a:avLst/>
                    </a:prstGeom>
                    <a:noFill/>
                    <a:ln>
                      <a:noFill/>
                    </a:ln>
                  </pic:spPr>
                </pic:pic>
              </a:graphicData>
            </a:graphic>
          </wp:inline>
        </w:drawing>
      </w:r>
      <w:r>
        <w:rPr>
          <w:rFonts w:ascii="宋体" w:hAnsi="宋体" w:eastAsia="宋体"/>
          <w:sz w:val="22"/>
          <w:szCs w:val="24"/>
        </w:rPr>
        <w:t>或</w:t>
      </w:r>
      <w:r>
        <w:rPr>
          <w:rFonts w:hint="eastAsia" w:ascii="宋体" w:hAnsi="宋体" w:eastAsia="宋体"/>
          <w:sz w:val="22"/>
          <w:szCs w:val="24"/>
        </w:rPr>
        <w:drawing>
          <wp:inline distT="0" distB="0" distL="0" distR="0">
            <wp:extent cx="752475" cy="323850"/>
            <wp:effectExtent l="0" t="0" r="9525"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752475" cy="323850"/>
                    </a:xfrm>
                    <a:prstGeom prst="rect">
                      <a:avLst/>
                    </a:prstGeom>
                    <a:noFill/>
                    <a:ln>
                      <a:noFill/>
                    </a:ln>
                  </pic:spPr>
                </pic:pic>
              </a:graphicData>
            </a:graphic>
          </wp:inline>
        </w:drawing>
      </w:r>
      <w:r>
        <w:rPr>
          <w:rFonts w:ascii="宋体" w:hAnsi="宋体" w:eastAsia="宋体"/>
          <w:sz w:val="22"/>
          <w:szCs w:val="24"/>
        </w:rPr>
        <w:t>]与pH的关系如图所示。已知：</w:t>
      </w:r>
      <w:r>
        <w:rPr>
          <w:rFonts w:hint="eastAsia" w:ascii="宋体" w:hAnsi="宋体" w:eastAsia="宋体"/>
          <w:sz w:val="22"/>
          <w:szCs w:val="24"/>
        </w:rPr>
        <w:drawing>
          <wp:inline distT="0" distB="0" distL="0" distR="0">
            <wp:extent cx="2047875" cy="190500"/>
            <wp:effectExtent l="0" t="0" r="952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047875" cy="190500"/>
                    </a:xfrm>
                    <a:prstGeom prst="rect">
                      <a:avLst/>
                    </a:prstGeom>
                    <a:noFill/>
                    <a:ln>
                      <a:noFill/>
                    </a:ln>
                  </pic:spPr>
                </pic:pic>
              </a:graphicData>
            </a:graphic>
          </wp:inline>
        </w:drawing>
      </w:r>
      <w:r>
        <w:rPr>
          <w:rFonts w:ascii="宋体" w:hAnsi="宋体" w:eastAsia="宋体"/>
          <w:sz w:val="22"/>
          <w:szCs w:val="24"/>
        </w:rPr>
        <w:t>；当被沉淀的离子的</w:t>
      </w:r>
      <w:r>
        <w:rPr>
          <w:rFonts w:hint="eastAsia" w:ascii="宋体" w:hAnsi="宋体" w:eastAsia="宋体"/>
          <w:sz w:val="22"/>
          <w:szCs w:val="24"/>
        </w:rPr>
        <w:drawing>
          <wp:inline distT="0" distB="0" distL="0" distR="0">
            <wp:extent cx="428625" cy="142875"/>
            <wp:effectExtent l="0" t="0" r="9525" b="952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a:xfrm>
                      <a:off x="0" y="0"/>
                      <a:ext cx="428625" cy="142875"/>
                    </a:xfrm>
                    <a:prstGeom prst="rect">
                      <a:avLst/>
                    </a:prstGeom>
                    <a:noFill/>
                    <a:ln>
                      <a:noFill/>
                    </a:ln>
                  </pic:spPr>
                </pic:pic>
              </a:graphicData>
            </a:graphic>
          </wp:inline>
        </w:drawing>
      </w:r>
      <w:r>
        <w:rPr>
          <w:rFonts w:ascii="宋体" w:hAnsi="宋体" w:eastAsia="宋体"/>
          <w:sz w:val="22"/>
          <w:szCs w:val="24"/>
        </w:rPr>
        <w:t>时，认为该离子已沉淀完全；</w:t>
      </w:r>
      <w:r>
        <w:rPr>
          <w:rFonts w:hint="eastAsia" w:ascii="宋体" w:hAnsi="宋体" w:eastAsia="宋体"/>
          <w:sz w:val="22"/>
          <w:szCs w:val="24"/>
        </w:rPr>
        <w:drawing>
          <wp:inline distT="0" distB="0" distL="0" distR="0">
            <wp:extent cx="504825" cy="152400"/>
            <wp:effectExtent l="0" t="0" r="9525"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a:xfrm>
                      <a:off x="0" y="0"/>
                      <a:ext cx="504825" cy="152400"/>
                    </a:xfrm>
                    <a:prstGeom prst="rect">
                      <a:avLst/>
                    </a:prstGeom>
                    <a:noFill/>
                    <a:ln>
                      <a:noFill/>
                    </a:ln>
                  </pic:spPr>
                </pic:pic>
              </a:graphicData>
            </a:graphic>
          </wp:inline>
        </w:drawing>
      </w:r>
      <w:r>
        <w:rPr>
          <w:rFonts w:ascii="宋体" w:hAnsi="宋体" w:eastAsia="宋体"/>
          <w:sz w:val="22"/>
          <w:szCs w:val="24"/>
        </w:rPr>
        <w:t>。下列叙述错误的是</w:t>
      </w:r>
    </w:p>
    <w:p w14:paraId="631FB0EC">
      <w:pPr>
        <w:spacing w:line="276"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．直线Ⅲ代表</w:t>
      </w:r>
      <w:r>
        <w:rPr>
          <w:rFonts w:hint="eastAsia" w:ascii="宋体" w:hAnsi="宋体" w:eastAsia="宋体"/>
          <w:sz w:val="22"/>
          <w:szCs w:val="24"/>
        </w:rPr>
        <w:drawing>
          <wp:inline distT="0" distB="0" distL="0" distR="0">
            <wp:extent cx="781050" cy="19050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781050" cy="190500"/>
                    </a:xfrm>
                    <a:prstGeom prst="rect">
                      <a:avLst/>
                    </a:prstGeom>
                    <a:noFill/>
                    <a:ln>
                      <a:noFill/>
                    </a:ln>
                  </pic:spPr>
                </pic:pic>
              </a:graphicData>
            </a:graphic>
          </wp:inline>
        </w:drawing>
      </w:r>
      <w:r>
        <w:rPr>
          <w:rFonts w:ascii="宋体" w:hAnsi="宋体" w:eastAsia="宋体"/>
          <w:sz w:val="22"/>
          <w:szCs w:val="24"/>
        </w:rPr>
        <w:t>与pH的关系</w:t>
      </w:r>
      <w:r>
        <w:rPr>
          <w:rFonts w:ascii="宋体" w:hAnsi="宋体" w:eastAsia="宋体"/>
          <w:sz w:val="22"/>
          <w:szCs w:val="24"/>
          <w:lang w:eastAsia="zh-CN"/>
        </w:rPr>
        <w:tab/>
      </w:r>
      <w:r>
        <w:rPr>
          <w:rFonts w:ascii="宋体" w:hAnsi="宋体" w:eastAsia="宋体"/>
          <w:sz w:val="22"/>
          <w:szCs w:val="24"/>
          <w:lang w:eastAsia="zh-CN"/>
        </w:rPr>
        <w:tab/>
      </w:r>
      <w:r>
        <w:rPr>
          <w:rFonts w:ascii="宋体" w:hAnsi="宋体" w:eastAsia="宋体"/>
          <w:sz w:val="22"/>
          <w:szCs w:val="24"/>
          <w:lang w:eastAsia="zh-CN"/>
        </w:rPr>
        <w:tab/>
      </w:r>
    </w:p>
    <w:p w14:paraId="5D131549">
      <w:pPr>
        <w:spacing w:line="276"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．常温下，</w:t>
      </w:r>
      <w:r>
        <w:rPr>
          <w:rFonts w:hint="eastAsia" w:ascii="宋体" w:hAnsi="宋体" w:eastAsia="宋体"/>
          <w:sz w:val="22"/>
          <w:szCs w:val="24"/>
        </w:rPr>
        <w:drawing>
          <wp:inline distT="0" distB="0" distL="0" distR="0">
            <wp:extent cx="885825" cy="152400"/>
            <wp:effectExtent l="0" t="0" r="9525"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885825" cy="152400"/>
                    </a:xfrm>
                    <a:prstGeom prst="rect">
                      <a:avLst/>
                    </a:prstGeom>
                    <a:noFill/>
                    <a:ln>
                      <a:noFill/>
                    </a:ln>
                  </pic:spPr>
                </pic:pic>
              </a:graphicData>
            </a:graphic>
          </wp:inline>
        </w:drawing>
      </w:r>
      <w:r>
        <w:rPr>
          <w:rFonts w:ascii="宋体" w:hAnsi="宋体" w:eastAsia="宋体"/>
          <w:sz w:val="22"/>
          <w:szCs w:val="24"/>
        </w:rPr>
        <w:t>溶液的</w:t>
      </w:r>
      <w:r>
        <w:rPr>
          <w:rFonts w:hint="eastAsia" w:ascii="宋体" w:hAnsi="宋体" w:eastAsia="宋体"/>
          <w:sz w:val="22"/>
          <w:szCs w:val="24"/>
        </w:rPr>
        <w:drawing>
          <wp:inline distT="0" distB="0" distL="0" distR="0">
            <wp:extent cx="409575" cy="142875"/>
            <wp:effectExtent l="0" t="0" r="9525" b="952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409575" cy="142875"/>
                    </a:xfrm>
                    <a:prstGeom prst="rect">
                      <a:avLst/>
                    </a:prstGeom>
                    <a:noFill/>
                    <a:ln>
                      <a:noFill/>
                    </a:ln>
                  </pic:spPr>
                </pic:pic>
              </a:graphicData>
            </a:graphic>
          </wp:inline>
        </w:drawing>
      </w:r>
    </w:p>
    <w:p w14:paraId="4AC256E9">
      <w:pPr>
        <w:spacing w:line="276"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．当</w:t>
      </w:r>
      <w:r>
        <w:rPr>
          <w:rFonts w:hint="eastAsia" w:ascii="宋体" w:hAnsi="宋体" w:eastAsia="宋体"/>
          <w:sz w:val="22"/>
          <w:szCs w:val="24"/>
        </w:rPr>
        <w:drawing>
          <wp:inline distT="0" distB="0" distL="0" distR="0">
            <wp:extent cx="1095375" cy="152400"/>
            <wp:effectExtent l="0" t="0" r="9525"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1095375" cy="152400"/>
                    </a:xfrm>
                    <a:prstGeom prst="rect">
                      <a:avLst/>
                    </a:prstGeom>
                    <a:noFill/>
                    <a:ln>
                      <a:noFill/>
                    </a:ln>
                  </pic:spPr>
                </pic:pic>
              </a:graphicData>
            </a:graphic>
          </wp:inline>
        </w:drawing>
      </w:r>
      <w:r>
        <w:rPr>
          <w:rFonts w:ascii="宋体" w:hAnsi="宋体" w:eastAsia="宋体"/>
          <w:sz w:val="22"/>
          <w:szCs w:val="24"/>
        </w:rPr>
        <w:t>时，</w:t>
      </w:r>
      <w:r>
        <w:rPr>
          <w:rFonts w:hint="eastAsia" w:ascii="宋体" w:hAnsi="宋体" w:eastAsia="宋体"/>
          <w:sz w:val="22"/>
          <w:szCs w:val="24"/>
        </w:rPr>
        <w:drawing>
          <wp:inline distT="0" distB="0" distL="0" distR="0">
            <wp:extent cx="1047750" cy="190500"/>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047750" cy="190500"/>
                    </a:xfrm>
                    <a:prstGeom prst="rect">
                      <a:avLst/>
                    </a:prstGeom>
                    <a:noFill/>
                    <a:ln>
                      <a:noFill/>
                    </a:ln>
                  </pic:spPr>
                </pic:pic>
              </a:graphicData>
            </a:graphic>
          </wp:inline>
        </w:drawing>
      </w:r>
    </w:p>
    <w:p w14:paraId="026EE5D4">
      <w:pPr>
        <w:spacing w:line="276" w:lineRule="auto"/>
        <w:rPr>
          <w:rFonts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．向溶液中逐滴加入</w:t>
      </w:r>
      <w:r>
        <w:rPr>
          <w:rFonts w:hint="eastAsia" w:ascii="宋体" w:hAnsi="宋体" w:eastAsia="宋体"/>
          <w:sz w:val="22"/>
          <w:szCs w:val="24"/>
        </w:rPr>
        <w:drawing>
          <wp:inline distT="0" distB="0" distL="0" distR="0">
            <wp:extent cx="1085850" cy="15240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1085850" cy="152400"/>
                    </a:xfrm>
                    <a:prstGeom prst="rect">
                      <a:avLst/>
                    </a:prstGeom>
                    <a:noFill/>
                    <a:ln>
                      <a:noFill/>
                    </a:ln>
                  </pic:spPr>
                </pic:pic>
              </a:graphicData>
            </a:graphic>
          </wp:inline>
        </w:drawing>
      </w:r>
      <w:r>
        <w:rPr>
          <w:rFonts w:ascii="宋体" w:hAnsi="宋体" w:eastAsia="宋体"/>
          <w:sz w:val="22"/>
          <w:szCs w:val="24"/>
        </w:rPr>
        <w:t>溶液，可将上述溶液中的</w:t>
      </w:r>
      <w:r>
        <w:rPr>
          <w:rFonts w:hint="eastAsia" w:ascii="宋体" w:hAnsi="宋体" w:eastAsia="宋体"/>
          <w:sz w:val="22"/>
          <w:szCs w:val="24"/>
        </w:rPr>
        <w:drawing>
          <wp:inline distT="0" distB="0" distL="0" distR="0">
            <wp:extent cx="295275" cy="152400"/>
            <wp:effectExtent l="0" t="0" r="9525"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a:xfrm>
                      <a:off x="0" y="0"/>
                      <a:ext cx="295275" cy="152400"/>
                    </a:xfrm>
                    <a:prstGeom prst="rect">
                      <a:avLst/>
                    </a:prstGeom>
                    <a:noFill/>
                    <a:ln>
                      <a:noFill/>
                    </a:ln>
                  </pic:spPr>
                </pic:pic>
              </a:graphicData>
            </a:graphic>
          </wp:inline>
        </w:drawing>
      </w:r>
      <w:r>
        <w:rPr>
          <w:rFonts w:ascii="宋体" w:hAnsi="宋体" w:eastAsia="宋体"/>
          <w:sz w:val="22"/>
          <w:szCs w:val="24"/>
        </w:rPr>
        <w:t>和</w:t>
      </w:r>
      <w:r>
        <w:rPr>
          <w:rFonts w:hint="eastAsia" w:ascii="宋体" w:hAnsi="宋体" w:eastAsia="宋体"/>
          <w:sz w:val="22"/>
          <w:szCs w:val="24"/>
        </w:rPr>
        <w:drawing>
          <wp:inline distT="0" distB="0" distL="0" distR="0">
            <wp:extent cx="276225" cy="161925"/>
            <wp:effectExtent l="0" t="0" r="9525" b="9525"/>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276225" cy="161925"/>
                    </a:xfrm>
                    <a:prstGeom prst="rect">
                      <a:avLst/>
                    </a:prstGeom>
                    <a:noFill/>
                    <a:ln>
                      <a:noFill/>
                    </a:ln>
                  </pic:spPr>
                </pic:pic>
              </a:graphicData>
            </a:graphic>
          </wp:inline>
        </w:drawing>
      </w:r>
      <w:r>
        <w:rPr>
          <w:rFonts w:ascii="宋体" w:hAnsi="宋体" w:eastAsia="宋体"/>
          <w:sz w:val="22"/>
          <w:szCs w:val="24"/>
        </w:rPr>
        <w:t>分离</w:t>
      </w:r>
    </w:p>
    <w:p w14:paraId="414C361C">
      <w:pPr>
        <w:spacing w:line="276" w:lineRule="auto"/>
        <w:rPr>
          <w:rFonts w:hint="eastAsia" w:ascii="宋体" w:hAnsi="宋体" w:eastAsia="宋体"/>
          <w:sz w:val="22"/>
          <w:szCs w:val="24"/>
          <w:lang w:eastAsia="zh-CN"/>
        </w:rPr>
      </w:pPr>
    </w:p>
    <w:p w14:paraId="0606825A">
      <w:pPr>
        <w:spacing w:line="276"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73600" behindDoc="1" locked="0" layoutInCell="1" allowOverlap="1">
            <wp:simplePos x="0" y="0"/>
            <wp:positionH relativeFrom="page">
              <wp:posOffset>4311015</wp:posOffset>
            </wp:positionH>
            <wp:positionV relativeFrom="paragraph">
              <wp:posOffset>427990</wp:posOffset>
            </wp:positionV>
            <wp:extent cx="3007995" cy="802640"/>
            <wp:effectExtent l="0" t="0" r="1905" b="0"/>
            <wp:wrapTight wrapText="bothSides">
              <wp:wrapPolygon>
                <wp:start x="0" y="0"/>
                <wp:lineTo x="0" y="21019"/>
                <wp:lineTo x="21477" y="21019"/>
                <wp:lineTo x="21477" y="0"/>
                <wp:lineTo x="0" y="0"/>
              </wp:wrapPolygon>
            </wp:wrapTight>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a:xfrm>
                      <a:off x="0" y="0"/>
                      <a:ext cx="3007995" cy="802640"/>
                    </a:xfrm>
                    <a:prstGeom prst="rect">
                      <a:avLst/>
                    </a:prstGeom>
                    <a:noFill/>
                    <a:ln>
                      <a:noFill/>
                    </a:ln>
                  </pic:spPr>
                </pic:pic>
              </a:graphicData>
            </a:graphic>
          </wp:anchor>
        </w:drawing>
      </w:r>
      <w:r>
        <w:rPr>
          <w:rFonts w:ascii="宋体" w:hAnsi="宋体" w:eastAsia="宋体"/>
          <w:sz w:val="22"/>
          <w:szCs w:val="24"/>
        </w:rPr>
        <w:t>1</w:t>
      </w:r>
      <w:r>
        <w:rPr>
          <w:rFonts w:hint="eastAsia" w:ascii="宋体" w:hAnsi="宋体" w:eastAsia="宋体"/>
          <w:sz w:val="22"/>
          <w:szCs w:val="24"/>
          <w:lang w:eastAsia="zh-CN"/>
        </w:rPr>
        <w:t>6</w:t>
      </w:r>
      <w:r>
        <w:rPr>
          <w:rFonts w:ascii="宋体" w:hAnsi="宋体" w:eastAsia="宋体"/>
          <w:sz w:val="22"/>
          <w:szCs w:val="24"/>
        </w:rPr>
        <w:t>．实验室可用邻硝基苯胺氢化制备邻苯二胺，其反应原理和实验装置如下。装置I用于储存H</w:t>
      </w:r>
      <w:r>
        <w:rPr>
          <w:rFonts w:ascii="宋体" w:hAnsi="宋体" w:eastAsia="宋体"/>
          <w:sz w:val="22"/>
          <w:szCs w:val="24"/>
          <w:vertAlign w:val="subscript"/>
        </w:rPr>
        <w:t>2</w:t>
      </w:r>
      <w:r>
        <w:rPr>
          <w:rFonts w:ascii="宋体" w:hAnsi="宋体" w:eastAsia="宋体"/>
          <w:sz w:val="22"/>
          <w:szCs w:val="24"/>
        </w:rPr>
        <w:t>和监测反应过程，向集气管中充入H</w:t>
      </w:r>
      <w:r>
        <w:rPr>
          <w:rFonts w:hint="eastAsia" w:ascii="宋体" w:hAnsi="宋体" w:eastAsia="宋体"/>
          <w:sz w:val="22"/>
          <w:szCs w:val="24"/>
          <w:vertAlign w:val="subscript"/>
          <w:lang w:eastAsia="zh-CN"/>
        </w:rPr>
        <w:t>2</w:t>
      </w:r>
      <w:r>
        <w:rPr>
          <w:rFonts w:ascii="宋体" w:hAnsi="宋体" w:eastAsia="宋体"/>
          <w:sz w:val="22"/>
          <w:szCs w:val="24"/>
        </w:rPr>
        <w:t>时，三通阀的孔路位置如图</w:t>
      </w:r>
      <w:r>
        <w:rPr>
          <w:rFonts w:hint="eastAsia" w:ascii="宋体" w:hAnsi="宋体" w:eastAsia="宋体"/>
          <w:sz w:val="22"/>
          <w:szCs w:val="24"/>
        </w:rPr>
        <w:drawing>
          <wp:inline distT="0" distB="0" distL="0" distR="0">
            <wp:extent cx="476250" cy="466725"/>
            <wp:effectExtent l="0" t="0" r="0" b="952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476250" cy="466725"/>
                    </a:xfrm>
                    <a:prstGeom prst="rect">
                      <a:avLst/>
                    </a:prstGeom>
                    <a:noFill/>
                    <a:ln>
                      <a:noFill/>
                    </a:ln>
                  </pic:spPr>
                </pic:pic>
              </a:graphicData>
            </a:graphic>
          </wp:inline>
        </w:drawing>
      </w:r>
      <w:r>
        <w:rPr>
          <w:rFonts w:ascii="宋体" w:hAnsi="宋体" w:eastAsia="宋体"/>
          <w:sz w:val="22"/>
          <w:szCs w:val="24"/>
        </w:rPr>
        <w:t>。已知：在极性有机溶剂中更有利于此反应的进行。</w:t>
      </w:r>
    </w:p>
    <w:p w14:paraId="42C357E4">
      <w:pPr>
        <w:spacing w:line="36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74624" behindDoc="1" locked="0" layoutInCell="1" allowOverlap="1">
            <wp:simplePos x="0" y="0"/>
            <wp:positionH relativeFrom="column">
              <wp:posOffset>3876040</wp:posOffset>
            </wp:positionH>
            <wp:positionV relativeFrom="paragraph">
              <wp:posOffset>191135</wp:posOffset>
            </wp:positionV>
            <wp:extent cx="2861945" cy="2134870"/>
            <wp:effectExtent l="0" t="0" r="0" b="0"/>
            <wp:wrapTight wrapText="bothSides">
              <wp:wrapPolygon>
                <wp:start x="0" y="0"/>
                <wp:lineTo x="0" y="21394"/>
                <wp:lineTo x="21423" y="21394"/>
                <wp:lineTo x="21423" y="0"/>
                <wp:lineTo x="0" y="0"/>
              </wp:wrapPolygon>
            </wp:wrapTight>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a:xfrm>
                      <a:off x="0" y="0"/>
                      <a:ext cx="2861945" cy="2134870"/>
                    </a:xfrm>
                    <a:prstGeom prst="rect">
                      <a:avLst/>
                    </a:prstGeom>
                    <a:noFill/>
                    <a:ln>
                      <a:noFill/>
                    </a:ln>
                  </pic:spPr>
                </pic:pic>
              </a:graphicData>
            </a:graphic>
          </wp:anchor>
        </w:drawing>
      </w:r>
      <w:r>
        <w:rPr>
          <w:rFonts w:ascii="宋体" w:hAnsi="宋体" w:eastAsia="宋体"/>
          <w:sz w:val="22"/>
          <w:szCs w:val="24"/>
        </w:rPr>
        <w:t>下列说法正确的是</w:t>
      </w:r>
    </w:p>
    <w:p w14:paraId="6F440A8C">
      <w:pPr>
        <w:spacing w:line="36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．发生氢化反应时，集气管向装置II供气，此时孔路位置可调节为</w:t>
      </w:r>
      <w:r>
        <w:rPr>
          <w:rFonts w:hint="eastAsia" w:ascii="宋体" w:hAnsi="宋体" w:eastAsia="宋体"/>
          <w:sz w:val="22"/>
          <w:szCs w:val="24"/>
        </w:rPr>
        <w:drawing>
          <wp:inline distT="0" distB="0" distL="0" distR="0">
            <wp:extent cx="390525" cy="390525"/>
            <wp:effectExtent l="0" t="0" r="9525" b="9525"/>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390525" cy="390525"/>
                    </a:xfrm>
                    <a:prstGeom prst="rect">
                      <a:avLst/>
                    </a:prstGeom>
                    <a:noFill/>
                    <a:ln>
                      <a:noFill/>
                    </a:ln>
                  </pic:spPr>
                </pic:pic>
              </a:graphicData>
            </a:graphic>
          </wp:inline>
        </w:drawing>
      </w:r>
    </w:p>
    <w:p w14:paraId="04BCA8A7">
      <w:pPr>
        <w:spacing w:line="36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．若将三颈瓶N中的导气管口插入液面以下，更有利于监测反应过程</w:t>
      </w:r>
    </w:p>
    <w:p w14:paraId="0095860F">
      <w:pPr>
        <w:spacing w:line="36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．乙醇比丙酮更不适合作为雷尼 Ni悬浮液的分散剂</w:t>
      </w:r>
    </w:p>
    <w:p w14:paraId="12026A5F">
      <w:pPr>
        <w:spacing w:line="360" w:lineRule="auto"/>
        <w:rPr>
          <w:rFonts w:hint="eastAsia"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．判断氢化完全的依据是集气管中液面不再改变</w:t>
      </w:r>
    </w:p>
    <w:p w14:paraId="08AE2579">
      <w:pPr>
        <w:spacing w:line="276" w:lineRule="auto"/>
        <w:jc w:val="center"/>
        <w:rPr>
          <w:rFonts w:ascii="黑体" w:hAnsi="黑体" w:eastAsia="黑体"/>
          <w:b/>
          <w:bCs/>
          <w:sz w:val="28"/>
          <w:szCs w:val="32"/>
          <w:lang w:eastAsia="zh-CN"/>
        </w:rPr>
      </w:pPr>
      <w:r>
        <w:rPr>
          <w:rFonts w:hint="eastAsia" w:ascii="宋体" w:hAnsi="宋体" w:eastAsia="宋体"/>
          <w:sz w:val="22"/>
          <w:szCs w:val="24"/>
        </w:rPr>
        <w:drawing>
          <wp:anchor distT="0" distB="0" distL="114300" distR="114300" simplePos="0" relativeHeight="251669504" behindDoc="1" locked="0" layoutInCell="1" allowOverlap="1">
            <wp:simplePos x="0" y="0"/>
            <wp:positionH relativeFrom="column">
              <wp:posOffset>3332480</wp:posOffset>
            </wp:positionH>
            <wp:positionV relativeFrom="paragraph">
              <wp:posOffset>161925</wp:posOffset>
            </wp:positionV>
            <wp:extent cx="1154430" cy="1136650"/>
            <wp:effectExtent l="0" t="0" r="7620" b="6350"/>
            <wp:wrapSquare wrapText="bothSides"/>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1154430" cy="1136650"/>
                    </a:xfrm>
                    <a:prstGeom prst="rect">
                      <a:avLst/>
                    </a:prstGeom>
                    <a:noFill/>
                    <a:ln>
                      <a:noFill/>
                    </a:ln>
                  </pic:spPr>
                </pic:pic>
              </a:graphicData>
            </a:graphic>
          </wp:anchor>
        </w:drawing>
      </w:r>
      <w:r>
        <w:rPr>
          <w:rFonts w:hint="eastAsia" w:ascii="宋体" w:hAnsi="宋体" w:eastAsia="宋体"/>
          <w:sz w:val="22"/>
          <w:szCs w:val="24"/>
        </w:rPr>
        <w:drawing>
          <wp:anchor distT="0" distB="0" distL="114300" distR="114300" simplePos="0" relativeHeight="251670528" behindDoc="1" locked="0" layoutInCell="1" allowOverlap="1">
            <wp:simplePos x="0" y="0"/>
            <wp:positionH relativeFrom="column">
              <wp:posOffset>4645660</wp:posOffset>
            </wp:positionH>
            <wp:positionV relativeFrom="paragraph">
              <wp:posOffset>10795</wp:posOffset>
            </wp:positionV>
            <wp:extent cx="2082165" cy="1661160"/>
            <wp:effectExtent l="0" t="0" r="0" b="0"/>
            <wp:wrapTight wrapText="bothSides">
              <wp:wrapPolygon>
                <wp:start x="0" y="0"/>
                <wp:lineTo x="0" y="21303"/>
                <wp:lineTo x="21343" y="21303"/>
                <wp:lineTo x="21343" y="0"/>
                <wp:lineTo x="0" y="0"/>
              </wp:wrapPolygon>
            </wp:wrapTight>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91">
                      <a:extLst>
                        <a:ext uri="{28A0092B-C50C-407E-A947-70E740481C1C}">
                          <a14:useLocalDpi xmlns:a14="http://schemas.microsoft.com/office/drawing/2010/main" val="0"/>
                        </a:ext>
                      </a:extLst>
                    </a:blip>
                    <a:srcRect b="8152"/>
                    <a:stretch>
                      <a:fillRect/>
                    </a:stretch>
                  </pic:blipFill>
                  <pic:spPr>
                    <a:xfrm>
                      <a:off x="0" y="0"/>
                      <a:ext cx="2082165" cy="1661160"/>
                    </a:xfrm>
                    <a:prstGeom prst="rect">
                      <a:avLst/>
                    </a:prstGeom>
                    <a:noFill/>
                    <a:ln>
                      <a:noFill/>
                    </a:ln>
                  </pic:spPr>
                </pic:pic>
              </a:graphicData>
            </a:graphic>
          </wp:anchor>
        </w:drawing>
      </w:r>
      <w:r>
        <w:rPr>
          <w:rFonts w:hint="eastAsia" w:ascii="黑体" w:hAnsi="黑体" w:eastAsia="黑体"/>
          <w:b/>
          <w:bCs/>
          <w:sz w:val="28"/>
          <w:szCs w:val="32"/>
        </w:rPr>
        <w:t>非选择题部分</w:t>
      </w:r>
    </w:p>
    <w:p w14:paraId="165C3E80">
      <w:pPr>
        <w:spacing w:line="276" w:lineRule="auto"/>
        <w:rPr>
          <w:rFonts w:hint="eastAsia" w:ascii="黑体" w:hAnsi="黑体" w:eastAsia="黑体"/>
          <w:b/>
          <w:bCs/>
        </w:rPr>
      </w:pPr>
      <w:r>
        <w:rPr>
          <w:rFonts w:hint="eastAsia" w:ascii="黑体" w:hAnsi="黑体" w:eastAsia="黑体"/>
          <w:b/>
          <w:bCs/>
          <w:lang w:eastAsia="zh-CN"/>
        </w:rPr>
        <w:t>二</w:t>
      </w:r>
      <w:r>
        <w:rPr>
          <w:rFonts w:hint="eastAsia" w:ascii="黑体" w:hAnsi="黑体" w:eastAsia="黑体"/>
          <w:b/>
          <w:bCs/>
        </w:rPr>
        <w:t>、非选择题（本题共</w:t>
      </w:r>
      <w:r>
        <w:rPr>
          <w:rFonts w:hint="eastAsia" w:ascii="黑体" w:hAnsi="黑体" w:eastAsia="黑体"/>
          <w:b/>
          <w:bCs/>
          <w:lang w:eastAsia="zh-CN"/>
        </w:rPr>
        <w:t>4</w:t>
      </w:r>
      <w:r>
        <w:rPr>
          <w:rFonts w:hint="eastAsia" w:ascii="黑体" w:hAnsi="黑体" w:eastAsia="黑体"/>
          <w:b/>
          <w:bCs/>
        </w:rPr>
        <w:t>小题，共</w:t>
      </w:r>
      <w:r>
        <w:rPr>
          <w:rFonts w:hint="eastAsia" w:ascii="黑体" w:hAnsi="黑体" w:eastAsia="黑体"/>
          <w:b/>
          <w:bCs/>
          <w:lang w:eastAsia="zh-CN"/>
        </w:rPr>
        <w:t>52</w:t>
      </w:r>
      <w:r>
        <w:rPr>
          <w:rFonts w:hint="eastAsia" w:ascii="黑体" w:hAnsi="黑体" w:eastAsia="黑体"/>
          <w:b/>
          <w:bCs/>
        </w:rPr>
        <w:t>分）</w:t>
      </w:r>
    </w:p>
    <w:p w14:paraId="22D04F54">
      <w:pPr>
        <w:spacing w:line="276" w:lineRule="auto"/>
        <w:rPr>
          <w:rFonts w:hint="eastAsia" w:ascii="宋体" w:hAnsi="宋体" w:eastAsia="宋体"/>
          <w:sz w:val="22"/>
          <w:szCs w:val="24"/>
          <w:lang w:eastAsia="zh-CN"/>
        </w:rPr>
      </w:pPr>
      <w:r>
        <w:rPr>
          <w:rFonts w:ascii="宋体" w:hAnsi="宋体" w:eastAsia="宋体"/>
          <w:sz w:val="22"/>
          <w:szCs w:val="24"/>
        </w:rPr>
        <w:t>17．</w:t>
      </w:r>
      <w:r>
        <w:rPr>
          <w:rFonts w:hint="eastAsia" w:ascii="宋体" w:hAnsi="宋体" w:eastAsia="宋体"/>
          <w:sz w:val="22"/>
          <w:szCs w:val="24"/>
        </w:rPr>
        <w:t>（除标注外，每空一分）</w:t>
      </w:r>
    </w:p>
    <w:p w14:paraId="4D20EED2">
      <w:pPr>
        <w:spacing w:line="276"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71552" behindDoc="1" locked="0" layoutInCell="1" allowOverlap="1">
            <wp:simplePos x="0" y="0"/>
            <wp:positionH relativeFrom="page">
              <wp:posOffset>5102860</wp:posOffset>
            </wp:positionH>
            <wp:positionV relativeFrom="paragraph">
              <wp:posOffset>820420</wp:posOffset>
            </wp:positionV>
            <wp:extent cx="2339340" cy="1521460"/>
            <wp:effectExtent l="0" t="0" r="3810" b="2540"/>
            <wp:wrapTight wrapText="bothSides">
              <wp:wrapPolygon>
                <wp:start x="0" y="0"/>
                <wp:lineTo x="0" y="21366"/>
                <wp:lineTo x="21459" y="21366"/>
                <wp:lineTo x="21459" y="0"/>
                <wp:lineTo x="0" y="0"/>
              </wp:wrapPolygon>
            </wp:wrapTight>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92">
                      <a:extLst>
                        <a:ext uri="{28A0092B-C50C-407E-A947-70E740481C1C}">
                          <a14:useLocalDpi xmlns:a14="http://schemas.microsoft.com/office/drawing/2010/main" val="0"/>
                        </a:ext>
                      </a:extLst>
                    </a:blip>
                    <a:srcRect b="3633"/>
                    <a:stretch>
                      <a:fillRect/>
                    </a:stretch>
                  </pic:blipFill>
                  <pic:spPr>
                    <a:xfrm>
                      <a:off x="0" y="0"/>
                      <a:ext cx="2339340" cy="1521460"/>
                    </a:xfrm>
                    <a:prstGeom prst="rect">
                      <a:avLst/>
                    </a:prstGeom>
                    <a:noFill/>
                    <a:ln>
                      <a:noFill/>
                    </a:ln>
                  </pic:spPr>
                </pic:pic>
              </a:graphicData>
            </a:graphic>
          </wp:anchor>
        </w:drawing>
      </w:r>
      <w:r>
        <w:rPr>
          <w:rFonts w:hint="eastAsia" w:ascii="宋体" w:hAnsi="宋体" w:eastAsia="宋体"/>
          <w:sz w:val="22"/>
          <w:szCs w:val="24"/>
          <w:lang w:eastAsia="zh-CN"/>
        </w:rPr>
        <w:t>I.</w:t>
      </w:r>
      <w:r>
        <w:rPr>
          <w:rFonts w:hint="eastAsia" w:ascii="宋体" w:hAnsi="宋体" w:eastAsia="宋体"/>
          <w:sz w:val="22"/>
          <w:szCs w:val="24"/>
        </w:rPr>
        <w:drawing>
          <wp:inline distT="0" distB="0" distL="0" distR="0">
            <wp:extent cx="828675" cy="161925"/>
            <wp:effectExtent l="0" t="0" r="9525" b="952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828675" cy="161925"/>
                    </a:xfrm>
                    <a:prstGeom prst="rect">
                      <a:avLst/>
                    </a:prstGeom>
                    <a:noFill/>
                    <a:ln>
                      <a:noFill/>
                    </a:ln>
                  </pic:spPr>
                </pic:pic>
              </a:graphicData>
            </a:graphic>
          </wp:inline>
        </w:drawing>
      </w:r>
      <w:r>
        <w:rPr>
          <w:rFonts w:ascii="宋体" w:hAnsi="宋体" w:eastAsia="宋体"/>
          <w:sz w:val="22"/>
          <w:szCs w:val="24"/>
        </w:rPr>
        <w:t>是重要的电极材料，回答下列问题</w:t>
      </w:r>
      <w:r>
        <w:rPr>
          <w:rFonts w:ascii="宋体" w:hAnsi="宋体" w:eastAsia="宋体"/>
          <w:sz w:val="22"/>
          <w:szCs w:val="24"/>
        </w:rPr>
        <w:br w:type="textWrapping"/>
      </w:r>
      <w:r>
        <w:rPr>
          <w:rFonts w:ascii="宋体" w:hAnsi="宋体" w:eastAsia="宋体"/>
          <w:sz w:val="22"/>
          <w:szCs w:val="24"/>
        </w:rPr>
        <w:t>(</w:t>
      </w:r>
      <w:r>
        <w:rPr>
          <w:rFonts w:hint="eastAsia" w:ascii="宋体" w:hAnsi="宋体" w:eastAsia="宋体"/>
          <w:sz w:val="22"/>
          <w:szCs w:val="24"/>
          <w:lang w:eastAsia="zh-CN"/>
        </w:rPr>
        <w:t>1</w:t>
      </w:r>
      <w:r>
        <w:rPr>
          <w:rFonts w:ascii="宋体" w:hAnsi="宋体" w:eastAsia="宋体"/>
          <w:sz w:val="22"/>
          <w:szCs w:val="24"/>
        </w:rPr>
        <w:t>)①已知</w:t>
      </w:r>
      <w:r>
        <w:rPr>
          <w:rFonts w:hint="eastAsia" w:ascii="宋体" w:hAnsi="宋体" w:eastAsia="宋体"/>
          <w:sz w:val="22"/>
          <w:szCs w:val="24"/>
        </w:rPr>
        <w:drawing>
          <wp:inline distT="0" distB="0" distL="0" distR="0">
            <wp:extent cx="900430" cy="168275"/>
            <wp:effectExtent l="0" t="0" r="0" b="317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a:xfrm>
                      <a:off x="0" y="0"/>
                      <a:ext cx="909547" cy="170540"/>
                    </a:xfrm>
                    <a:prstGeom prst="rect">
                      <a:avLst/>
                    </a:prstGeom>
                    <a:noFill/>
                    <a:ln>
                      <a:noFill/>
                    </a:ln>
                  </pic:spPr>
                </pic:pic>
              </a:graphicData>
            </a:graphic>
          </wp:inline>
        </w:drawing>
      </w:r>
      <w:r>
        <w:rPr>
          <w:rFonts w:ascii="宋体" w:hAnsi="宋体" w:eastAsia="宋体"/>
          <w:sz w:val="22"/>
          <w:szCs w:val="24"/>
        </w:rPr>
        <w:t>中Co(Ⅲ)的配位数为6，向该配合物的溶液中滴加</w:t>
      </w:r>
      <w:r>
        <w:rPr>
          <w:rFonts w:hint="eastAsia" w:ascii="宋体" w:hAnsi="宋体" w:eastAsia="宋体"/>
          <w:sz w:val="22"/>
          <w:szCs w:val="24"/>
        </w:rPr>
        <w:drawing>
          <wp:inline distT="0" distB="0" distL="0" distR="0">
            <wp:extent cx="327025" cy="146050"/>
            <wp:effectExtent l="0" t="0" r="0" b="635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a:xfrm>
                      <a:off x="0" y="0"/>
                      <a:ext cx="331041" cy="148097"/>
                    </a:xfrm>
                    <a:prstGeom prst="rect">
                      <a:avLst/>
                    </a:prstGeom>
                    <a:noFill/>
                    <a:ln>
                      <a:noFill/>
                    </a:ln>
                  </pic:spPr>
                </pic:pic>
              </a:graphicData>
            </a:graphic>
          </wp:inline>
        </w:drawing>
      </w:r>
      <w:r>
        <w:rPr>
          <w:rFonts w:ascii="宋体" w:hAnsi="宋体" w:eastAsia="宋体"/>
          <w:sz w:val="22"/>
          <w:szCs w:val="24"/>
        </w:rPr>
        <w:t>溶液，无明显现象，滴加</w:t>
      </w:r>
      <w:r>
        <w:rPr>
          <w:rFonts w:hint="eastAsia" w:ascii="宋体" w:hAnsi="宋体" w:eastAsia="宋体"/>
          <w:sz w:val="22"/>
          <w:szCs w:val="24"/>
        </w:rPr>
        <w:drawing>
          <wp:inline distT="0" distB="0" distL="0" distR="0">
            <wp:extent cx="368300" cy="151765"/>
            <wp:effectExtent l="0" t="0" r="0" b="63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372034" cy="153666"/>
                    </a:xfrm>
                    <a:prstGeom prst="rect">
                      <a:avLst/>
                    </a:prstGeom>
                    <a:noFill/>
                    <a:ln>
                      <a:noFill/>
                    </a:ln>
                  </pic:spPr>
                </pic:pic>
              </a:graphicData>
            </a:graphic>
          </wp:inline>
        </w:drawing>
      </w:r>
      <w:r>
        <w:rPr>
          <w:rFonts w:ascii="宋体" w:hAnsi="宋体" w:eastAsia="宋体"/>
          <w:sz w:val="22"/>
          <w:szCs w:val="24"/>
        </w:rPr>
        <w:t>溶液有淡黄色沉淀生成，则该配合物可表示为_____。</w:t>
      </w:r>
      <w:r>
        <w:rPr>
          <w:rFonts w:ascii="宋体" w:hAnsi="宋体" w:eastAsia="宋体"/>
          <w:sz w:val="22"/>
          <w:szCs w:val="24"/>
        </w:rPr>
        <w:br w:type="textWrapping"/>
      </w:r>
      <w:r>
        <w:rPr>
          <w:rFonts w:ascii="宋体" w:hAnsi="宋体" w:eastAsia="宋体"/>
          <w:sz w:val="22"/>
          <w:szCs w:val="24"/>
        </w:rPr>
        <w:t>②</w:t>
      </w:r>
      <w:r>
        <w:rPr>
          <w:rFonts w:hint="eastAsia" w:ascii="宋体" w:hAnsi="宋体" w:eastAsia="宋体"/>
          <w:sz w:val="22"/>
          <w:szCs w:val="24"/>
        </w:rPr>
        <w:drawing>
          <wp:inline distT="0" distB="0" distL="0" distR="0">
            <wp:extent cx="815975" cy="201930"/>
            <wp:effectExtent l="0" t="0" r="3175" b="762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824981" cy="204204"/>
                    </a:xfrm>
                    <a:prstGeom prst="rect">
                      <a:avLst/>
                    </a:prstGeom>
                    <a:noFill/>
                    <a:ln>
                      <a:noFill/>
                    </a:ln>
                  </pic:spPr>
                </pic:pic>
              </a:graphicData>
            </a:graphic>
          </wp:inline>
        </w:drawing>
      </w:r>
      <w:r>
        <w:rPr>
          <w:rFonts w:ascii="宋体" w:hAnsi="宋体" w:eastAsia="宋体"/>
          <w:sz w:val="22"/>
          <w:szCs w:val="24"/>
        </w:rPr>
        <w:t>结构如图所示，</w:t>
      </w:r>
      <w:r>
        <w:rPr>
          <w:rFonts w:hint="eastAsia" w:ascii="宋体" w:hAnsi="宋体" w:eastAsia="宋体"/>
          <w:sz w:val="22"/>
          <w:szCs w:val="24"/>
        </w:rPr>
        <w:drawing>
          <wp:inline distT="0" distB="0" distL="0" distR="0">
            <wp:extent cx="231775" cy="12319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241372" cy="128732"/>
                    </a:xfrm>
                    <a:prstGeom prst="rect">
                      <a:avLst/>
                    </a:prstGeom>
                    <a:noFill/>
                    <a:ln>
                      <a:noFill/>
                    </a:ln>
                  </pic:spPr>
                </pic:pic>
              </a:graphicData>
            </a:graphic>
          </wp:inline>
        </w:drawing>
      </w:r>
      <w:r>
        <w:rPr>
          <w:rFonts w:ascii="宋体" w:hAnsi="宋体" w:eastAsia="宋体"/>
          <w:sz w:val="22"/>
          <w:szCs w:val="24"/>
        </w:rPr>
        <w:t>位于正八面体中心，若其中两个</w:t>
      </w:r>
      <w:r>
        <w:rPr>
          <w:rFonts w:hint="eastAsia" w:ascii="宋体" w:hAnsi="宋体" w:eastAsia="宋体"/>
          <w:sz w:val="22"/>
          <w:szCs w:val="24"/>
        </w:rPr>
        <w:drawing>
          <wp:inline distT="0" distB="0" distL="0" distR="0">
            <wp:extent cx="210185" cy="11557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214450" cy="118318"/>
                    </a:xfrm>
                    <a:prstGeom prst="rect">
                      <a:avLst/>
                    </a:prstGeom>
                    <a:noFill/>
                    <a:ln>
                      <a:noFill/>
                    </a:ln>
                  </pic:spPr>
                </pic:pic>
              </a:graphicData>
            </a:graphic>
          </wp:inline>
        </w:drawing>
      </w:r>
      <w:r>
        <w:rPr>
          <w:rFonts w:ascii="宋体" w:hAnsi="宋体" w:eastAsia="宋体"/>
          <w:sz w:val="22"/>
          <w:szCs w:val="24"/>
        </w:rPr>
        <w:t>被</w:t>
      </w:r>
      <w:r>
        <w:rPr>
          <w:rFonts w:hint="eastAsia" w:ascii="宋体" w:hAnsi="宋体" w:eastAsia="宋体"/>
          <w:sz w:val="22"/>
          <w:szCs w:val="24"/>
        </w:rPr>
        <w:drawing>
          <wp:inline distT="0" distB="0" distL="0" distR="0">
            <wp:extent cx="219710" cy="129540"/>
            <wp:effectExtent l="0" t="0" r="8890" b="381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20825" cy="130488"/>
                    </a:xfrm>
                    <a:prstGeom prst="rect">
                      <a:avLst/>
                    </a:prstGeom>
                    <a:noFill/>
                    <a:ln>
                      <a:noFill/>
                    </a:ln>
                  </pic:spPr>
                </pic:pic>
              </a:graphicData>
            </a:graphic>
          </wp:inline>
        </w:drawing>
      </w:r>
      <w:r>
        <w:rPr>
          <w:rFonts w:ascii="宋体" w:hAnsi="宋体" w:eastAsia="宋体"/>
          <w:sz w:val="22"/>
          <w:szCs w:val="24"/>
        </w:rPr>
        <w:t>取代，则</w:t>
      </w:r>
      <w:r>
        <w:rPr>
          <w:rFonts w:hint="eastAsia" w:ascii="宋体" w:hAnsi="宋体" w:eastAsia="宋体"/>
          <w:sz w:val="22"/>
          <w:szCs w:val="24"/>
        </w:rPr>
        <w:drawing>
          <wp:inline distT="0" distB="0" distL="0" distR="0">
            <wp:extent cx="947420" cy="169545"/>
            <wp:effectExtent l="0" t="0" r="5080" b="190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977543" cy="175456"/>
                    </a:xfrm>
                    <a:prstGeom prst="rect">
                      <a:avLst/>
                    </a:prstGeom>
                    <a:noFill/>
                    <a:ln>
                      <a:noFill/>
                    </a:ln>
                  </pic:spPr>
                </pic:pic>
              </a:graphicData>
            </a:graphic>
          </wp:inline>
        </w:drawing>
      </w:r>
      <w:r>
        <w:rPr>
          <w:rFonts w:ascii="宋体" w:hAnsi="宋体" w:eastAsia="宋体"/>
          <w:sz w:val="22"/>
          <w:szCs w:val="24"/>
        </w:rPr>
        <w:t>的空间结构有_____种。</w:t>
      </w:r>
    </w:p>
    <w:p w14:paraId="7F4187A6">
      <w:pPr>
        <w:spacing w:line="276" w:lineRule="auto"/>
        <w:rPr>
          <w:rFonts w:hint="eastAsia" w:ascii="宋体" w:hAnsi="宋体" w:eastAsia="宋体"/>
          <w:sz w:val="22"/>
          <w:szCs w:val="24"/>
          <w:lang w:eastAsia="zh-CN"/>
        </w:rPr>
      </w:pPr>
      <w:r>
        <w:rPr>
          <w:rFonts w:ascii="宋体" w:hAnsi="宋体" w:eastAsia="宋体"/>
          <w:sz w:val="22"/>
          <w:szCs w:val="24"/>
        </w:rPr>
        <w:t>(</w:t>
      </w:r>
      <w:r>
        <w:rPr>
          <w:rFonts w:hint="eastAsia" w:ascii="宋体" w:hAnsi="宋体" w:eastAsia="宋体"/>
          <w:sz w:val="22"/>
          <w:szCs w:val="24"/>
          <w:lang w:eastAsia="zh-CN"/>
        </w:rPr>
        <w:t>2</w:t>
      </w:r>
      <w:r>
        <w:rPr>
          <w:rFonts w:ascii="宋体" w:hAnsi="宋体" w:eastAsia="宋体"/>
          <w:sz w:val="22"/>
          <w:szCs w:val="24"/>
        </w:rPr>
        <w:t>)</w:t>
      </w:r>
      <w:r>
        <w:rPr>
          <w:rFonts w:hint="eastAsia" w:ascii="宋体" w:hAnsi="宋体" w:eastAsia="宋体"/>
          <w:sz w:val="22"/>
          <w:szCs w:val="24"/>
        </w:rPr>
        <w:drawing>
          <wp:inline distT="0" distB="0" distL="0" distR="0">
            <wp:extent cx="989330" cy="165735"/>
            <wp:effectExtent l="0" t="0" r="1270" b="571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a:xfrm>
                      <a:off x="0" y="0"/>
                      <a:ext cx="1015588" cy="170619"/>
                    </a:xfrm>
                    <a:prstGeom prst="rect">
                      <a:avLst/>
                    </a:prstGeom>
                    <a:noFill/>
                    <a:ln>
                      <a:noFill/>
                    </a:ln>
                  </pic:spPr>
                </pic:pic>
              </a:graphicData>
            </a:graphic>
          </wp:inline>
        </w:drawing>
      </w:r>
      <w:r>
        <w:rPr>
          <w:rFonts w:ascii="宋体" w:hAnsi="宋体" w:eastAsia="宋体"/>
          <w:sz w:val="22"/>
          <w:szCs w:val="24"/>
        </w:rPr>
        <w:t>在合成化学上应用广泛。</w:t>
      </w:r>
      <w:r>
        <w:rPr>
          <w:rFonts w:hint="eastAsia" w:ascii="宋体" w:hAnsi="宋体" w:eastAsia="宋体"/>
          <w:sz w:val="22"/>
          <w:szCs w:val="24"/>
        </w:rPr>
        <w:drawing>
          <wp:inline distT="0" distB="0" distL="0" distR="0">
            <wp:extent cx="483870" cy="147320"/>
            <wp:effectExtent l="0" t="0" r="0" b="508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a:xfrm>
                      <a:off x="0" y="0"/>
                      <a:ext cx="490380" cy="149246"/>
                    </a:xfrm>
                    <a:prstGeom prst="rect">
                      <a:avLst/>
                    </a:prstGeom>
                    <a:noFill/>
                    <a:ln>
                      <a:noFill/>
                    </a:ln>
                  </pic:spPr>
                </pic:pic>
              </a:graphicData>
            </a:graphic>
          </wp:inline>
        </w:drawing>
      </w:r>
      <w:r>
        <w:rPr>
          <w:rFonts w:ascii="宋体" w:hAnsi="宋体" w:eastAsia="宋体"/>
          <w:sz w:val="22"/>
          <w:szCs w:val="24"/>
        </w:rPr>
        <w:t>的空间结构为_____，</w:t>
      </w:r>
      <w:r>
        <w:rPr>
          <w:rFonts w:hint="eastAsia" w:ascii="宋体" w:hAnsi="宋体" w:eastAsia="宋体"/>
          <w:sz w:val="22"/>
          <w:szCs w:val="24"/>
        </w:rPr>
        <w:drawing>
          <wp:inline distT="0" distB="0" distL="0" distR="0">
            <wp:extent cx="1255395" cy="172085"/>
            <wp:effectExtent l="0" t="0" r="190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1279592" cy="175630"/>
                    </a:xfrm>
                    <a:prstGeom prst="rect">
                      <a:avLst/>
                    </a:prstGeom>
                    <a:noFill/>
                    <a:ln>
                      <a:noFill/>
                    </a:ln>
                  </pic:spPr>
                </pic:pic>
              </a:graphicData>
            </a:graphic>
          </wp:inline>
        </w:drawing>
      </w:r>
      <w:r>
        <w:rPr>
          <w:rFonts w:ascii="宋体" w:hAnsi="宋体" w:eastAsia="宋体"/>
          <w:sz w:val="22"/>
          <w:szCs w:val="24"/>
        </w:rPr>
        <w:t>的稳定性随中心C原子上电子云密度增大而减小，其中稳定性最强的是____</w:t>
      </w:r>
      <w:r>
        <w:rPr>
          <w:rFonts w:hint="eastAsia" w:ascii="宋体" w:hAnsi="宋体" w:eastAsia="宋体"/>
          <w:sz w:val="22"/>
          <w:szCs w:val="24"/>
          <w:u w:val="single"/>
          <w:lang w:eastAsia="zh-CN"/>
        </w:rPr>
        <w:t xml:space="preserve">       </w:t>
      </w:r>
      <w:r>
        <w:rPr>
          <w:rFonts w:ascii="宋体" w:hAnsi="宋体" w:eastAsia="宋体"/>
          <w:sz w:val="22"/>
          <w:szCs w:val="24"/>
        </w:rPr>
        <w:t>_。</w:t>
      </w:r>
      <w:r>
        <w:rPr>
          <w:rFonts w:ascii="宋体" w:hAnsi="宋体" w:eastAsia="宋体"/>
          <w:sz w:val="22"/>
          <w:szCs w:val="24"/>
        </w:rPr>
        <w:br w:type="textWrapping"/>
      </w:r>
      <w:r>
        <w:rPr>
          <w:rFonts w:ascii="宋体" w:hAnsi="宋体" w:eastAsia="宋体"/>
          <w:sz w:val="22"/>
          <w:szCs w:val="24"/>
        </w:rPr>
        <w:t>(</w:t>
      </w:r>
      <w:r>
        <w:rPr>
          <w:rFonts w:hint="eastAsia" w:ascii="宋体" w:hAnsi="宋体" w:eastAsia="宋体"/>
          <w:sz w:val="22"/>
          <w:szCs w:val="24"/>
          <w:lang w:eastAsia="zh-CN"/>
        </w:rPr>
        <w:t>3</w:t>
      </w:r>
      <w:r>
        <w:rPr>
          <w:rFonts w:ascii="宋体" w:hAnsi="宋体" w:eastAsia="宋体"/>
          <w:sz w:val="22"/>
          <w:szCs w:val="24"/>
        </w:rPr>
        <w:t>)①正极材料</w:t>
      </w:r>
      <w:r>
        <w:rPr>
          <w:rFonts w:hint="eastAsia" w:ascii="宋体" w:hAnsi="宋体" w:eastAsia="宋体"/>
          <w:sz w:val="22"/>
          <w:szCs w:val="24"/>
        </w:rPr>
        <w:drawing>
          <wp:inline distT="0" distB="0" distL="0" distR="0">
            <wp:extent cx="408940" cy="144780"/>
            <wp:effectExtent l="0" t="0" r="0" b="762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a:xfrm>
                      <a:off x="0" y="0"/>
                      <a:ext cx="417710" cy="147939"/>
                    </a:xfrm>
                    <a:prstGeom prst="rect">
                      <a:avLst/>
                    </a:prstGeom>
                    <a:noFill/>
                    <a:ln>
                      <a:noFill/>
                    </a:ln>
                  </pic:spPr>
                </pic:pic>
              </a:graphicData>
            </a:graphic>
          </wp:inline>
        </w:drawing>
      </w:r>
      <w:r>
        <w:rPr>
          <w:rFonts w:ascii="宋体" w:hAnsi="宋体" w:eastAsia="宋体"/>
          <w:sz w:val="22"/>
          <w:szCs w:val="24"/>
        </w:rPr>
        <w:t>的晶胞结构如图(a)(部分O位于晶胞之外)，每个晶胞中含有_____个O。晶胞底面为菱形，晶胞高度为cnm，Co和O组成八面体层高度为hnm，计算每两个八面体层的层间距</w:t>
      </w:r>
      <w:r>
        <w:rPr>
          <w:rFonts w:hint="eastAsia" w:ascii="宋体" w:hAnsi="宋体" w:eastAsia="宋体"/>
          <w:sz w:val="22"/>
          <w:szCs w:val="24"/>
        </w:rPr>
        <w:drawing>
          <wp:inline distT="0" distB="0" distL="0" distR="0">
            <wp:extent cx="228600" cy="123825"/>
            <wp:effectExtent l="0" t="0" r="0"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228600" cy="123825"/>
                    </a:xfrm>
                    <a:prstGeom prst="rect">
                      <a:avLst/>
                    </a:prstGeom>
                    <a:noFill/>
                    <a:ln>
                      <a:noFill/>
                    </a:ln>
                  </pic:spPr>
                </pic:pic>
              </a:graphicData>
            </a:graphic>
          </wp:inline>
        </w:drawing>
      </w:r>
      <w:r>
        <w:rPr>
          <w:rFonts w:ascii="宋体" w:hAnsi="宋体" w:eastAsia="宋体"/>
          <w:sz w:val="22"/>
          <w:szCs w:val="24"/>
        </w:rPr>
        <w:t>_</w:t>
      </w:r>
      <w:r>
        <w:rPr>
          <w:rFonts w:hint="eastAsia" w:ascii="宋体" w:hAnsi="宋体" w:eastAsia="宋体"/>
          <w:sz w:val="22"/>
          <w:szCs w:val="24"/>
          <w:u w:val="single"/>
          <w:lang w:eastAsia="zh-CN"/>
        </w:rPr>
        <w:t xml:space="preserve">        </w:t>
      </w:r>
      <w:r>
        <w:rPr>
          <w:rFonts w:ascii="宋体" w:hAnsi="宋体" w:eastAsia="宋体"/>
          <w:sz w:val="22"/>
          <w:szCs w:val="24"/>
        </w:rPr>
        <w:t>____</w:t>
      </w:r>
      <w:r>
        <w:rPr>
          <w:rFonts w:hint="eastAsia" w:ascii="宋体" w:hAnsi="宋体" w:eastAsia="宋体"/>
          <w:sz w:val="22"/>
          <w:szCs w:val="24"/>
        </w:rPr>
        <w:drawing>
          <wp:inline distT="0" distB="0" distL="0" distR="0">
            <wp:extent cx="190500" cy="7620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190500" cy="76200"/>
                    </a:xfrm>
                    <a:prstGeom prst="rect">
                      <a:avLst/>
                    </a:prstGeom>
                    <a:noFill/>
                    <a:ln>
                      <a:noFill/>
                    </a:ln>
                  </pic:spPr>
                </pic:pic>
              </a:graphicData>
            </a:graphic>
          </wp:inline>
        </w:drawing>
      </w:r>
      <w:r>
        <w:rPr>
          <w:rFonts w:ascii="宋体" w:hAnsi="宋体" w:eastAsia="宋体"/>
          <w:sz w:val="22"/>
          <w:szCs w:val="24"/>
        </w:rPr>
        <w:t>。(列出计算式)</w:t>
      </w:r>
    </w:p>
    <w:p w14:paraId="756606BB">
      <w:pPr>
        <w:spacing w:line="276" w:lineRule="auto"/>
        <w:rPr>
          <w:rFonts w:hint="eastAsia" w:ascii="宋体" w:hAnsi="宋体" w:eastAsia="宋体"/>
          <w:sz w:val="22"/>
          <w:szCs w:val="24"/>
          <w:lang w:eastAsia="zh-CN"/>
        </w:rPr>
      </w:pPr>
      <w:r>
        <w:rPr>
          <w:rFonts w:ascii="宋体" w:hAnsi="宋体" w:eastAsia="宋体"/>
          <w:sz w:val="22"/>
          <w:szCs w:val="24"/>
        </w:rPr>
        <w:t>②</w:t>
      </w:r>
      <w:r>
        <w:rPr>
          <w:rFonts w:hint="eastAsia" w:ascii="宋体" w:hAnsi="宋体" w:eastAsia="宋体"/>
          <w:sz w:val="22"/>
          <w:szCs w:val="24"/>
        </w:rPr>
        <w:drawing>
          <wp:inline distT="0" distB="0" distL="0" distR="0">
            <wp:extent cx="190500" cy="142875"/>
            <wp:effectExtent l="0" t="0" r="0"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a:xfrm>
                      <a:off x="0" y="0"/>
                      <a:ext cx="190500" cy="142875"/>
                    </a:xfrm>
                    <a:prstGeom prst="rect">
                      <a:avLst/>
                    </a:prstGeom>
                    <a:noFill/>
                    <a:ln>
                      <a:noFill/>
                    </a:ln>
                  </pic:spPr>
                </pic:pic>
              </a:graphicData>
            </a:graphic>
          </wp:inline>
        </w:drawing>
      </w:r>
      <w:r>
        <w:rPr>
          <w:rFonts w:ascii="宋体" w:hAnsi="宋体" w:eastAsia="宋体"/>
          <w:sz w:val="22"/>
          <w:szCs w:val="24"/>
        </w:rPr>
        <w:t>在充电过程中会从八面体层间脱出，形成</w:t>
      </w:r>
      <w:r>
        <w:rPr>
          <w:rFonts w:hint="eastAsia" w:ascii="宋体" w:hAnsi="宋体" w:eastAsia="宋体"/>
          <w:sz w:val="22"/>
          <w:szCs w:val="24"/>
        </w:rPr>
        <w:drawing>
          <wp:inline distT="0" distB="0" distL="0" distR="0">
            <wp:extent cx="477520" cy="12255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500715" cy="128971"/>
                    </a:xfrm>
                    <a:prstGeom prst="rect">
                      <a:avLst/>
                    </a:prstGeom>
                    <a:noFill/>
                    <a:ln>
                      <a:noFill/>
                    </a:ln>
                  </pic:spPr>
                </pic:pic>
              </a:graphicData>
            </a:graphic>
          </wp:inline>
        </w:drawing>
      </w:r>
      <w:r>
        <w:rPr>
          <w:rFonts w:ascii="宋体" w:hAnsi="宋体" w:eastAsia="宋体"/>
          <w:sz w:val="22"/>
          <w:szCs w:val="24"/>
        </w:rPr>
        <w:t>，结构如图(b)，则</w:t>
      </w:r>
      <w:r>
        <w:rPr>
          <w:rFonts w:hint="eastAsia" w:ascii="宋体" w:hAnsi="宋体" w:eastAsia="宋体"/>
          <w:sz w:val="22"/>
          <w:szCs w:val="24"/>
        </w:rPr>
        <w:drawing>
          <wp:inline distT="0" distB="0" distL="0" distR="0">
            <wp:extent cx="532130" cy="136525"/>
            <wp:effectExtent l="0" t="0" r="127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539136" cy="138868"/>
                    </a:xfrm>
                    <a:prstGeom prst="rect">
                      <a:avLst/>
                    </a:prstGeom>
                    <a:noFill/>
                    <a:ln>
                      <a:noFill/>
                    </a:ln>
                  </pic:spPr>
                </pic:pic>
              </a:graphicData>
            </a:graphic>
          </wp:inline>
        </w:drawing>
      </w:r>
      <w:r>
        <w:rPr>
          <w:rFonts w:ascii="宋体" w:hAnsi="宋体" w:eastAsia="宋体"/>
          <w:sz w:val="22"/>
          <w:szCs w:val="24"/>
        </w:rPr>
        <w:t>中</w:t>
      </w:r>
      <w:r>
        <w:rPr>
          <w:rFonts w:hint="eastAsia" w:ascii="宋体" w:hAnsi="宋体" w:eastAsia="宋体"/>
          <w:sz w:val="22"/>
          <w:szCs w:val="24"/>
        </w:rPr>
        <w:drawing>
          <wp:inline distT="0" distB="0" distL="0" distR="0">
            <wp:extent cx="1146175" cy="15557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a:xfrm>
                      <a:off x="0" y="0"/>
                      <a:ext cx="1167158" cy="158400"/>
                    </a:xfrm>
                    <a:prstGeom prst="rect">
                      <a:avLst/>
                    </a:prstGeom>
                    <a:noFill/>
                    <a:ln>
                      <a:noFill/>
                    </a:ln>
                  </pic:spPr>
                </pic:pic>
              </a:graphicData>
            </a:graphic>
          </wp:inline>
        </w:drawing>
      </w:r>
      <w:r>
        <w:rPr>
          <w:rFonts w:ascii="宋体" w:hAnsi="宋体" w:eastAsia="宋体"/>
          <w:sz w:val="22"/>
          <w:szCs w:val="24"/>
        </w:rPr>
        <w:t>_____。该过程会导致晶胞高度c变大，解释原因____</w:t>
      </w:r>
      <w:r>
        <w:rPr>
          <w:rFonts w:hint="eastAsia" w:ascii="宋体" w:hAnsi="宋体" w:eastAsia="宋体"/>
          <w:sz w:val="22"/>
          <w:szCs w:val="24"/>
          <w:u w:val="single"/>
          <w:lang w:eastAsia="zh-CN"/>
        </w:rPr>
        <w:t xml:space="preserve">              </w:t>
      </w:r>
      <w:r>
        <w:rPr>
          <w:rFonts w:ascii="宋体" w:hAnsi="宋体" w:eastAsia="宋体"/>
          <w:sz w:val="22"/>
          <w:szCs w:val="24"/>
        </w:rPr>
        <w:t>_</w:t>
      </w:r>
      <w:r>
        <w:rPr>
          <w:rFonts w:hint="eastAsia" w:ascii="宋体" w:hAnsi="宋体" w:eastAsia="宋体"/>
          <w:sz w:val="22"/>
          <w:szCs w:val="24"/>
        </w:rPr>
        <w:t>（</w:t>
      </w:r>
      <w:r>
        <w:rPr>
          <w:rFonts w:hint="eastAsia" w:ascii="宋体" w:hAnsi="宋体" w:eastAsia="宋体"/>
          <w:sz w:val="22"/>
          <w:szCs w:val="24"/>
          <w:lang w:eastAsia="zh-CN"/>
        </w:rPr>
        <w:t>2分</w:t>
      </w:r>
      <w:r>
        <w:rPr>
          <w:rFonts w:hint="eastAsia" w:ascii="宋体" w:hAnsi="宋体" w:eastAsia="宋体"/>
          <w:sz w:val="22"/>
          <w:szCs w:val="24"/>
        </w:rPr>
        <w:t>）</w:t>
      </w:r>
      <w:r>
        <w:rPr>
          <w:rFonts w:ascii="宋体" w:hAnsi="宋体" w:eastAsia="宋体"/>
          <w:sz w:val="22"/>
          <w:szCs w:val="24"/>
        </w:rPr>
        <w:t>。</w:t>
      </w:r>
      <w:r>
        <w:rPr>
          <w:rFonts w:ascii="宋体" w:hAnsi="宋体" w:eastAsia="宋体"/>
          <w:sz w:val="22"/>
          <w:szCs w:val="24"/>
        </w:rPr>
        <w:br w:type="textWrapping"/>
      </w:r>
      <w:r>
        <w:rPr>
          <w:rFonts w:ascii="宋体" w:hAnsi="宋体" w:eastAsia="宋体"/>
          <w:sz w:val="22"/>
          <w:szCs w:val="24"/>
        </w:rPr>
        <w:t>(</w:t>
      </w:r>
      <w:r>
        <w:rPr>
          <w:rFonts w:hint="eastAsia" w:ascii="宋体" w:hAnsi="宋体" w:eastAsia="宋体"/>
          <w:sz w:val="22"/>
          <w:szCs w:val="24"/>
          <w:lang w:eastAsia="zh-CN"/>
        </w:rPr>
        <w:t>4</w:t>
      </w:r>
      <w:r>
        <w:rPr>
          <w:rFonts w:ascii="宋体" w:hAnsi="宋体" w:eastAsia="宋体"/>
          <w:sz w:val="22"/>
          <w:szCs w:val="24"/>
        </w:rPr>
        <w:t>)负极材料</w:t>
      </w:r>
      <w:r>
        <w:rPr>
          <w:rFonts w:hint="eastAsia" w:ascii="宋体" w:hAnsi="宋体" w:eastAsia="宋体"/>
          <w:sz w:val="22"/>
          <w:szCs w:val="24"/>
        </w:rPr>
        <w:drawing>
          <wp:inline distT="0" distB="0" distL="0" distR="0">
            <wp:extent cx="266700" cy="161925"/>
            <wp:effectExtent l="0" t="0" r="0"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a:xfrm>
                      <a:off x="0" y="0"/>
                      <a:ext cx="266700" cy="161925"/>
                    </a:xfrm>
                    <a:prstGeom prst="rect">
                      <a:avLst/>
                    </a:prstGeom>
                    <a:noFill/>
                    <a:ln>
                      <a:noFill/>
                    </a:ln>
                  </pic:spPr>
                </pic:pic>
              </a:graphicData>
            </a:graphic>
          </wp:inline>
        </w:drawing>
      </w:r>
      <w:r>
        <w:rPr>
          <w:rFonts w:ascii="宋体" w:hAnsi="宋体" w:eastAsia="宋体"/>
          <w:sz w:val="22"/>
          <w:szCs w:val="24"/>
        </w:rPr>
        <w:t>晶胞结构如图(c)，Li原子插入石墨层中间，若该晶胞中碳碳键键长为mpm。石墨层与石墨层之间的距离为npm。该晶体的密度为___</w:t>
      </w:r>
      <w:r>
        <w:rPr>
          <w:rFonts w:hint="eastAsia" w:ascii="宋体" w:hAnsi="宋体" w:eastAsia="宋体"/>
          <w:sz w:val="22"/>
          <w:szCs w:val="24"/>
          <w:u w:val="single"/>
          <w:lang w:eastAsia="zh-CN"/>
        </w:rPr>
        <w:t xml:space="preserve">                 </w:t>
      </w:r>
      <w:r>
        <w:rPr>
          <w:rFonts w:ascii="宋体" w:hAnsi="宋体" w:eastAsia="宋体"/>
          <w:sz w:val="22"/>
          <w:szCs w:val="24"/>
        </w:rPr>
        <w:t>__</w:t>
      </w:r>
      <w:r>
        <w:rPr>
          <w:rFonts w:hint="eastAsia" w:ascii="宋体" w:hAnsi="宋体" w:eastAsia="宋体"/>
          <w:sz w:val="22"/>
          <w:szCs w:val="24"/>
        </w:rPr>
        <w:drawing>
          <wp:inline distT="0" distB="0" distL="0" distR="0">
            <wp:extent cx="466725" cy="152400"/>
            <wp:effectExtent l="0" t="0" r="952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a:xfrm>
                      <a:off x="0" y="0"/>
                      <a:ext cx="466725" cy="152400"/>
                    </a:xfrm>
                    <a:prstGeom prst="rect">
                      <a:avLst/>
                    </a:prstGeom>
                    <a:noFill/>
                    <a:ln>
                      <a:noFill/>
                    </a:ln>
                  </pic:spPr>
                </pic:pic>
              </a:graphicData>
            </a:graphic>
          </wp:inline>
        </w:drawing>
      </w:r>
    </w:p>
    <w:p w14:paraId="791B91A7">
      <w:pPr>
        <w:spacing w:line="276" w:lineRule="auto"/>
        <w:rPr>
          <w:rFonts w:hint="eastAsia" w:ascii="宋体" w:hAnsi="宋体" w:eastAsia="宋体"/>
          <w:sz w:val="22"/>
          <w:szCs w:val="24"/>
        </w:rPr>
      </w:pPr>
      <w:r>
        <w:rPr>
          <w:rFonts w:hint="eastAsia" w:ascii="宋体" w:hAnsi="宋体" w:eastAsia="宋体"/>
          <w:sz w:val="22"/>
          <w:szCs w:val="24"/>
          <w:lang w:eastAsia="zh-CN"/>
        </w:rPr>
        <w:t>II.</w:t>
      </w:r>
      <w:r>
        <w:rPr>
          <w:rFonts w:ascii="宋体" w:hAnsi="宋体" w:eastAsia="宋体"/>
          <w:sz w:val="22"/>
          <w:szCs w:val="24"/>
        </w:rPr>
        <w:t>钯(Pd)是一种不活泼金属，含钯催化剂在工业、科研上用量较大。某废钯催化剂(钯碳)中含钯(5%~6%)、碳(93%~94%)、铁(1%~2%)以及其他杂质，如图是一种利用钯碳制备氯化钯</w:t>
      </w:r>
      <w:r>
        <w:rPr>
          <w:rFonts w:hint="eastAsia" w:ascii="宋体" w:hAnsi="宋体" w:eastAsia="宋体"/>
          <w:sz w:val="22"/>
          <w:szCs w:val="24"/>
        </w:rPr>
        <w:drawing>
          <wp:inline distT="0" distB="0" distL="0" distR="0">
            <wp:extent cx="477520" cy="14224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a:xfrm>
                      <a:off x="0" y="0"/>
                      <a:ext cx="479173" cy="142912"/>
                    </a:xfrm>
                    <a:prstGeom prst="rect">
                      <a:avLst/>
                    </a:prstGeom>
                    <a:noFill/>
                    <a:ln>
                      <a:noFill/>
                    </a:ln>
                  </pic:spPr>
                </pic:pic>
              </a:graphicData>
            </a:graphic>
          </wp:inline>
        </w:drawing>
      </w:r>
      <w:r>
        <w:rPr>
          <w:rFonts w:ascii="宋体" w:hAnsi="宋体" w:eastAsia="宋体"/>
          <w:sz w:val="22"/>
          <w:szCs w:val="24"/>
        </w:rPr>
        <w:t>和</w:t>
      </w:r>
      <w:r>
        <w:rPr>
          <w:rFonts w:hint="eastAsia" w:ascii="宋体" w:hAnsi="宋体" w:eastAsia="宋体"/>
          <w:sz w:val="22"/>
          <w:szCs w:val="24"/>
        </w:rPr>
        <w:drawing>
          <wp:inline distT="0" distB="0" distL="0" distR="0">
            <wp:extent cx="151130" cy="108585"/>
            <wp:effectExtent l="0" t="0" r="1270" b="571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154895" cy="111869"/>
                    </a:xfrm>
                    <a:prstGeom prst="rect">
                      <a:avLst/>
                    </a:prstGeom>
                    <a:noFill/>
                    <a:ln>
                      <a:noFill/>
                    </a:ln>
                  </pic:spPr>
                </pic:pic>
              </a:graphicData>
            </a:graphic>
          </wp:inline>
        </w:drawing>
      </w:r>
      <w:r>
        <w:rPr>
          <w:rFonts w:ascii="宋体" w:hAnsi="宋体" w:eastAsia="宋体"/>
          <w:sz w:val="22"/>
          <w:szCs w:val="24"/>
        </w:rPr>
        <w:t>的流程：</w:t>
      </w:r>
    </w:p>
    <w:p w14:paraId="31AFA842">
      <w:pPr>
        <w:spacing w:line="276"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79744" behindDoc="0" locked="0" layoutInCell="1" allowOverlap="1">
            <wp:simplePos x="0" y="0"/>
            <wp:positionH relativeFrom="column">
              <wp:posOffset>415925</wp:posOffset>
            </wp:positionH>
            <wp:positionV relativeFrom="paragraph">
              <wp:posOffset>31750</wp:posOffset>
            </wp:positionV>
            <wp:extent cx="4523740" cy="1009015"/>
            <wp:effectExtent l="0" t="0" r="0" b="635"/>
            <wp:wrapTopAndBottom/>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4523740" cy="1009015"/>
                    </a:xfrm>
                    <a:prstGeom prst="rect">
                      <a:avLst/>
                    </a:prstGeom>
                    <a:noFill/>
                    <a:ln>
                      <a:noFill/>
                    </a:ln>
                  </pic:spPr>
                </pic:pic>
              </a:graphicData>
            </a:graphic>
          </wp:anchor>
        </w:drawing>
      </w:r>
      <w:r>
        <w:rPr>
          <w:rFonts w:ascii="宋体" w:hAnsi="宋体" w:eastAsia="宋体"/>
          <w:sz w:val="22"/>
          <w:szCs w:val="24"/>
        </w:rPr>
        <w:t>已知：室温下，</w:t>
      </w:r>
      <w:r>
        <w:rPr>
          <w:rFonts w:hint="eastAsia" w:ascii="宋体" w:hAnsi="宋体" w:eastAsia="宋体"/>
          <w:sz w:val="22"/>
          <w:szCs w:val="24"/>
        </w:rPr>
        <w:drawing>
          <wp:inline distT="0" distB="0" distL="0" distR="0">
            <wp:extent cx="1459865" cy="180340"/>
            <wp:effectExtent l="0" t="0" r="698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1509721" cy="186686"/>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1497965" cy="184150"/>
            <wp:effectExtent l="0" t="0" r="6985" b="635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530774" cy="188277"/>
                    </a:xfrm>
                    <a:prstGeom prst="rect">
                      <a:avLst/>
                    </a:prstGeom>
                    <a:noFill/>
                    <a:ln>
                      <a:noFill/>
                    </a:ln>
                  </pic:spPr>
                </pic:pic>
              </a:graphicData>
            </a:graphic>
          </wp:inline>
        </w:drawing>
      </w:r>
      <w:r>
        <w:rPr>
          <w:rFonts w:ascii="宋体" w:hAnsi="宋体" w:eastAsia="宋体"/>
          <w:sz w:val="22"/>
          <w:szCs w:val="24"/>
        </w:rPr>
        <w:t>。回答下列问题：</w:t>
      </w:r>
      <w:r>
        <w:rPr>
          <w:rFonts w:ascii="宋体" w:hAnsi="宋体" w:eastAsia="宋体"/>
          <w:sz w:val="22"/>
          <w:szCs w:val="24"/>
        </w:rPr>
        <w:br w:type="textWrapping"/>
      </w:r>
      <w:r>
        <w:rPr>
          <w:rFonts w:ascii="宋体" w:hAnsi="宋体" w:eastAsia="宋体"/>
          <w:sz w:val="22"/>
          <w:szCs w:val="24"/>
        </w:rPr>
        <w:t>(</w:t>
      </w:r>
      <w:r>
        <w:rPr>
          <w:rFonts w:hint="eastAsia" w:ascii="宋体" w:hAnsi="宋体" w:eastAsia="宋体"/>
          <w:sz w:val="22"/>
          <w:szCs w:val="24"/>
          <w:lang w:eastAsia="zh-CN"/>
        </w:rPr>
        <w:t>1</w:t>
      </w:r>
      <w:r>
        <w:rPr>
          <w:rFonts w:ascii="宋体" w:hAnsi="宋体" w:eastAsia="宋体"/>
          <w:sz w:val="22"/>
          <w:szCs w:val="24"/>
        </w:rPr>
        <w:t>)王水是按体积比</w:t>
      </w:r>
      <w:r>
        <w:rPr>
          <w:rFonts w:hint="eastAsia" w:ascii="宋体" w:hAnsi="宋体" w:eastAsia="宋体"/>
          <w:sz w:val="22"/>
          <w:szCs w:val="24"/>
        </w:rPr>
        <w:drawing>
          <wp:inline distT="0" distB="0" distL="0" distR="0">
            <wp:extent cx="209550" cy="1143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14300"/>
                    </a:xfrm>
                    <a:prstGeom prst="rect">
                      <a:avLst/>
                    </a:prstGeom>
                    <a:noFill/>
                    <a:ln>
                      <a:noFill/>
                    </a:ln>
                  </pic:spPr>
                </pic:pic>
              </a:graphicData>
            </a:graphic>
          </wp:inline>
        </w:drawing>
      </w:r>
      <w:r>
        <w:rPr>
          <w:rFonts w:ascii="宋体" w:hAnsi="宋体" w:eastAsia="宋体"/>
          <w:sz w:val="22"/>
          <w:szCs w:val="24"/>
        </w:rPr>
        <w:t>将浓盐酸和浓硝酸混合而得到的强氧化性溶液，加热条件下钯在王水中发生反应生成</w:t>
      </w:r>
      <w:r>
        <w:rPr>
          <w:rFonts w:hint="eastAsia" w:ascii="宋体" w:hAnsi="宋体" w:eastAsia="宋体"/>
          <w:sz w:val="22"/>
          <w:szCs w:val="24"/>
        </w:rPr>
        <w:drawing>
          <wp:inline distT="0" distB="0" distL="0" distR="0">
            <wp:extent cx="695325" cy="161925"/>
            <wp:effectExtent l="0" t="0" r="9525"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695325" cy="161925"/>
                    </a:xfrm>
                    <a:prstGeom prst="rect">
                      <a:avLst/>
                    </a:prstGeom>
                    <a:noFill/>
                    <a:ln>
                      <a:noFill/>
                    </a:ln>
                  </pic:spPr>
                </pic:pic>
              </a:graphicData>
            </a:graphic>
          </wp:inline>
        </w:drawing>
      </w:r>
      <w:r>
        <w:rPr>
          <w:rFonts w:ascii="宋体" w:hAnsi="宋体" w:eastAsia="宋体"/>
          <w:sz w:val="22"/>
          <w:szCs w:val="24"/>
        </w:rPr>
        <w:t>和一种有毒的红棕色气体。请写出</w:t>
      </w:r>
      <w:r>
        <w:rPr>
          <w:rFonts w:hint="eastAsia" w:ascii="宋体" w:hAnsi="宋体" w:eastAsia="宋体"/>
          <w:sz w:val="22"/>
          <w:szCs w:val="24"/>
        </w:rPr>
        <w:drawing>
          <wp:inline distT="0" distB="0" distL="0" distR="0">
            <wp:extent cx="171450" cy="123825"/>
            <wp:effectExtent l="0" t="0" r="0" b="952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171450" cy="123825"/>
                    </a:xfrm>
                    <a:prstGeom prst="rect">
                      <a:avLst/>
                    </a:prstGeom>
                    <a:noFill/>
                    <a:ln>
                      <a:noFill/>
                    </a:ln>
                  </pic:spPr>
                </pic:pic>
              </a:graphicData>
            </a:graphic>
          </wp:inline>
        </w:drawing>
      </w:r>
      <w:r>
        <w:rPr>
          <w:rFonts w:ascii="宋体" w:hAnsi="宋体" w:eastAsia="宋体"/>
          <w:sz w:val="22"/>
          <w:szCs w:val="24"/>
        </w:rPr>
        <w:t>和王水反应的化学方程式：______</w:t>
      </w:r>
      <w:r>
        <w:rPr>
          <w:rFonts w:hint="eastAsia" w:ascii="宋体" w:hAnsi="宋体" w:eastAsia="宋体"/>
          <w:sz w:val="22"/>
          <w:szCs w:val="24"/>
          <w:u w:val="single"/>
          <w:lang w:eastAsia="zh-CN"/>
        </w:rPr>
        <w:t xml:space="preserve">                       </w:t>
      </w:r>
      <w:r>
        <w:rPr>
          <w:rFonts w:ascii="宋体" w:hAnsi="宋体" w:eastAsia="宋体"/>
          <w:sz w:val="22"/>
          <w:szCs w:val="24"/>
        </w:rPr>
        <w:t>_。</w:t>
      </w:r>
      <w:r>
        <w:rPr>
          <w:rFonts w:ascii="宋体" w:hAnsi="宋体" w:eastAsia="宋体"/>
          <w:sz w:val="22"/>
          <w:szCs w:val="24"/>
        </w:rPr>
        <w:br w:type="textWrapping"/>
      </w:r>
      <w:r>
        <w:rPr>
          <w:rFonts w:ascii="宋体" w:hAnsi="宋体" w:eastAsia="宋体"/>
          <w:sz w:val="22"/>
          <w:szCs w:val="24"/>
        </w:rPr>
        <w:t>(</w:t>
      </w:r>
      <w:r>
        <w:rPr>
          <w:rFonts w:hint="eastAsia" w:ascii="宋体" w:hAnsi="宋体" w:eastAsia="宋体"/>
          <w:sz w:val="22"/>
          <w:szCs w:val="24"/>
          <w:lang w:eastAsia="zh-CN"/>
        </w:rPr>
        <w:t>2</w:t>
      </w:r>
      <w:r>
        <w:rPr>
          <w:rFonts w:ascii="宋体" w:hAnsi="宋体" w:eastAsia="宋体"/>
          <w:sz w:val="22"/>
          <w:szCs w:val="24"/>
        </w:rPr>
        <w:t>)向</w:t>
      </w:r>
      <w:r>
        <w:rPr>
          <w:rFonts w:hint="eastAsia" w:ascii="宋体" w:hAnsi="宋体" w:eastAsia="宋体"/>
          <w:sz w:val="22"/>
          <w:szCs w:val="24"/>
        </w:rPr>
        <w:drawing>
          <wp:inline distT="0" distB="0" distL="0" distR="0">
            <wp:extent cx="593090" cy="137795"/>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603798" cy="140611"/>
                    </a:xfrm>
                    <a:prstGeom prst="rect">
                      <a:avLst/>
                    </a:prstGeom>
                    <a:noFill/>
                    <a:ln>
                      <a:noFill/>
                    </a:ln>
                  </pic:spPr>
                </pic:pic>
              </a:graphicData>
            </a:graphic>
          </wp:inline>
        </w:drawing>
      </w:r>
      <w:r>
        <w:rPr>
          <w:rFonts w:ascii="宋体" w:hAnsi="宋体" w:eastAsia="宋体"/>
          <w:sz w:val="22"/>
          <w:szCs w:val="24"/>
        </w:rPr>
        <w:t>溶液中加入足量浓氨水，调节溶液的</w:t>
      </w:r>
      <w:r>
        <w:rPr>
          <w:rFonts w:hint="eastAsia" w:ascii="宋体" w:hAnsi="宋体" w:eastAsia="宋体"/>
          <w:sz w:val="22"/>
          <w:szCs w:val="24"/>
        </w:rPr>
        <w:drawing>
          <wp:inline distT="0" distB="0" distL="0" distR="0">
            <wp:extent cx="368300" cy="128270"/>
            <wp:effectExtent l="0" t="0" r="0" b="508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373740" cy="130375"/>
                    </a:xfrm>
                    <a:prstGeom prst="rect">
                      <a:avLst/>
                    </a:prstGeom>
                    <a:noFill/>
                    <a:ln>
                      <a:noFill/>
                    </a:ln>
                  </pic:spPr>
                </pic:pic>
              </a:graphicData>
            </a:graphic>
          </wp:inline>
        </w:drawing>
      </w:r>
      <w:r>
        <w:rPr>
          <w:rFonts w:ascii="宋体" w:hAnsi="宋体" w:eastAsia="宋体"/>
          <w:sz w:val="22"/>
          <w:szCs w:val="24"/>
        </w:rPr>
        <w:t>，并控制温度在</w:t>
      </w:r>
      <w:r>
        <w:rPr>
          <w:rFonts w:hint="eastAsia" w:ascii="宋体" w:hAnsi="宋体" w:eastAsia="宋体"/>
          <w:sz w:val="22"/>
          <w:szCs w:val="24"/>
        </w:rPr>
        <w:drawing>
          <wp:inline distT="0" distB="0" distL="0" distR="0">
            <wp:extent cx="647700" cy="11430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a:xfrm>
                      <a:off x="0" y="0"/>
                      <a:ext cx="647700" cy="114300"/>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171450" cy="123825"/>
            <wp:effectExtent l="0" t="0" r="0"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171450" cy="123825"/>
                    </a:xfrm>
                    <a:prstGeom prst="rect">
                      <a:avLst/>
                    </a:prstGeom>
                    <a:noFill/>
                    <a:ln>
                      <a:noFill/>
                    </a:ln>
                  </pic:spPr>
                </pic:pic>
              </a:graphicData>
            </a:graphic>
          </wp:inline>
        </w:drawing>
      </w:r>
      <w:r>
        <w:rPr>
          <w:rFonts w:ascii="宋体" w:hAnsi="宋体" w:eastAsia="宋体"/>
          <w:sz w:val="22"/>
          <w:szCs w:val="24"/>
        </w:rPr>
        <w:t>元素以</w:t>
      </w:r>
      <w:r>
        <w:rPr>
          <w:rFonts w:hint="eastAsia" w:ascii="宋体" w:hAnsi="宋体" w:eastAsia="宋体"/>
          <w:sz w:val="22"/>
          <w:szCs w:val="24"/>
        </w:rPr>
        <w:drawing>
          <wp:inline distT="0" distB="0" distL="0" distR="0">
            <wp:extent cx="743585" cy="185420"/>
            <wp:effectExtent l="0" t="0" r="0" b="508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a:xfrm>
                      <a:off x="0" y="0"/>
                      <a:ext cx="755705" cy="188926"/>
                    </a:xfrm>
                    <a:prstGeom prst="rect">
                      <a:avLst/>
                    </a:prstGeom>
                    <a:noFill/>
                    <a:ln>
                      <a:noFill/>
                    </a:ln>
                  </pic:spPr>
                </pic:pic>
              </a:graphicData>
            </a:graphic>
          </wp:inline>
        </w:drawing>
      </w:r>
      <w:r>
        <w:rPr>
          <w:rFonts w:ascii="宋体" w:hAnsi="宋体" w:eastAsia="宋体"/>
          <w:sz w:val="22"/>
          <w:szCs w:val="24"/>
        </w:rPr>
        <w:t>的形式存在于溶液中。若室温下加入足量浓氨水后，调节溶液的</w:t>
      </w:r>
      <w:r>
        <w:rPr>
          <w:rFonts w:hint="eastAsia" w:ascii="宋体" w:hAnsi="宋体" w:eastAsia="宋体"/>
          <w:sz w:val="22"/>
          <w:szCs w:val="24"/>
        </w:rPr>
        <w:drawing>
          <wp:inline distT="0" distB="0" distL="0" distR="0">
            <wp:extent cx="347980" cy="121285"/>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352012" cy="122795"/>
                    </a:xfrm>
                    <a:prstGeom prst="rect">
                      <a:avLst/>
                    </a:prstGeom>
                    <a:noFill/>
                    <a:ln>
                      <a:noFill/>
                    </a:ln>
                  </pic:spPr>
                </pic:pic>
              </a:graphicData>
            </a:graphic>
          </wp:inline>
        </w:drawing>
      </w:r>
      <w:r>
        <w:rPr>
          <w:rFonts w:ascii="宋体" w:hAnsi="宋体" w:eastAsia="宋体"/>
          <w:sz w:val="22"/>
          <w:szCs w:val="24"/>
        </w:rPr>
        <w:t>，此时溶液中</w:t>
      </w:r>
      <w:r>
        <w:rPr>
          <w:rFonts w:hint="eastAsia" w:ascii="宋体" w:hAnsi="宋体" w:eastAsia="宋体"/>
          <w:sz w:val="22"/>
          <w:szCs w:val="24"/>
        </w:rPr>
        <w:drawing>
          <wp:inline distT="0" distB="0" distL="0" distR="0">
            <wp:extent cx="553085" cy="149860"/>
            <wp:effectExtent l="0" t="0" r="0" b="254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561470" cy="152399"/>
                    </a:xfrm>
                    <a:prstGeom prst="rect">
                      <a:avLst/>
                    </a:prstGeom>
                    <a:noFill/>
                    <a:ln>
                      <a:noFill/>
                    </a:ln>
                  </pic:spPr>
                </pic:pic>
              </a:graphicData>
            </a:graphic>
          </wp:inline>
        </w:drawing>
      </w:r>
      <w:r>
        <w:rPr>
          <w:rFonts w:ascii="宋体" w:hAnsi="宋体" w:eastAsia="宋体"/>
          <w:sz w:val="22"/>
          <w:szCs w:val="24"/>
        </w:rPr>
        <w:t>____</w:t>
      </w:r>
      <w:r>
        <w:rPr>
          <w:rFonts w:hint="eastAsia" w:ascii="宋体" w:hAnsi="宋体" w:eastAsia="宋体"/>
          <w:sz w:val="22"/>
          <w:szCs w:val="24"/>
          <w:u w:val="single"/>
          <w:lang w:eastAsia="zh-CN"/>
        </w:rPr>
        <w:t xml:space="preserve">  </w:t>
      </w:r>
      <w:r>
        <w:rPr>
          <w:rFonts w:ascii="宋体" w:hAnsi="宋体" w:eastAsia="宋体"/>
          <w:sz w:val="22"/>
          <w:szCs w:val="24"/>
        </w:rPr>
        <w:t>___</w:t>
      </w:r>
      <w:r>
        <w:rPr>
          <w:rFonts w:hint="eastAsia" w:ascii="宋体" w:hAnsi="宋体" w:eastAsia="宋体"/>
          <w:sz w:val="22"/>
          <w:szCs w:val="24"/>
        </w:rPr>
        <w:drawing>
          <wp:inline distT="0" distB="0" distL="0" distR="0">
            <wp:extent cx="514350" cy="1524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514350" cy="152400"/>
                    </a:xfrm>
                    <a:prstGeom prst="rect">
                      <a:avLst/>
                    </a:prstGeom>
                    <a:noFill/>
                    <a:ln>
                      <a:noFill/>
                    </a:ln>
                  </pic:spPr>
                </pic:pic>
              </a:graphicData>
            </a:graphic>
          </wp:inline>
        </w:drawing>
      </w:r>
      <w:r>
        <w:rPr>
          <w:rFonts w:ascii="宋体" w:hAnsi="宋体" w:eastAsia="宋体"/>
          <w:sz w:val="22"/>
          <w:szCs w:val="24"/>
        </w:rPr>
        <w:t>。温度过高或者过低都不利于除铁，原因是___</w:t>
      </w:r>
      <w:r>
        <w:rPr>
          <w:rFonts w:ascii="宋体" w:hAnsi="宋体" w:eastAsia="宋体"/>
          <w:sz w:val="22"/>
          <w:szCs w:val="24"/>
          <w:u w:val="single"/>
        </w:rPr>
        <w:t>_</w:t>
      </w:r>
      <w:r>
        <w:rPr>
          <w:rFonts w:hint="eastAsia" w:ascii="宋体" w:hAnsi="宋体" w:eastAsia="宋体"/>
          <w:sz w:val="22"/>
          <w:szCs w:val="24"/>
          <w:u w:val="single"/>
          <w:lang w:eastAsia="zh-CN"/>
        </w:rPr>
        <w:t xml:space="preserve">                                            </w:t>
      </w:r>
      <w:r>
        <w:rPr>
          <w:rFonts w:ascii="宋体" w:hAnsi="宋体" w:eastAsia="宋体"/>
          <w:sz w:val="22"/>
          <w:szCs w:val="24"/>
        </w:rPr>
        <w:t>___</w:t>
      </w:r>
      <w:r>
        <w:rPr>
          <w:rFonts w:hint="eastAsia" w:ascii="宋体" w:hAnsi="宋体" w:eastAsia="宋体"/>
          <w:sz w:val="22"/>
          <w:szCs w:val="24"/>
        </w:rPr>
        <w:t>（</w:t>
      </w:r>
      <w:r>
        <w:rPr>
          <w:rFonts w:hint="eastAsia" w:ascii="宋体" w:hAnsi="宋体" w:eastAsia="宋体"/>
          <w:sz w:val="22"/>
          <w:szCs w:val="24"/>
          <w:lang w:eastAsia="zh-CN"/>
        </w:rPr>
        <w:t>2分</w:t>
      </w:r>
      <w:r>
        <w:rPr>
          <w:rFonts w:hint="eastAsia" w:ascii="宋体" w:hAnsi="宋体" w:eastAsia="宋体"/>
          <w:sz w:val="22"/>
          <w:szCs w:val="24"/>
        </w:rPr>
        <w:t>）</w:t>
      </w:r>
      <w:r>
        <w:rPr>
          <w:rFonts w:ascii="宋体" w:hAnsi="宋体" w:eastAsia="宋体"/>
          <w:sz w:val="22"/>
          <w:szCs w:val="24"/>
        </w:rPr>
        <w:t>。</w:t>
      </w:r>
      <w:r>
        <w:rPr>
          <w:rFonts w:ascii="宋体" w:hAnsi="宋体" w:eastAsia="宋体"/>
          <w:sz w:val="22"/>
          <w:szCs w:val="24"/>
        </w:rPr>
        <w:br w:type="textWrapping"/>
      </w:r>
      <w:r>
        <w:rPr>
          <w:rFonts w:ascii="宋体" w:hAnsi="宋体" w:eastAsia="宋体"/>
          <w:sz w:val="22"/>
          <w:szCs w:val="24"/>
        </w:rPr>
        <w:t>(</w:t>
      </w:r>
      <w:r>
        <w:rPr>
          <w:rFonts w:hint="eastAsia" w:ascii="宋体" w:hAnsi="宋体" w:eastAsia="宋体"/>
          <w:sz w:val="22"/>
          <w:szCs w:val="24"/>
          <w:lang w:eastAsia="zh-CN"/>
        </w:rPr>
        <w:t>3</w:t>
      </w:r>
      <w:r>
        <w:rPr>
          <w:rFonts w:ascii="宋体" w:hAnsi="宋体" w:eastAsia="宋体"/>
          <w:sz w:val="22"/>
          <w:szCs w:val="24"/>
        </w:rPr>
        <w:t>)往“合并液”中加入盐酸后，过滤所得黄色晶体的成分为</w:t>
      </w:r>
      <w:r>
        <w:rPr>
          <w:rFonts w:hint="eastAsia" w:ascii="宋体" w:hAnsi="宋体" w:eastAsia="宋体"/>
          <w:sz w:val="22"/>
          <w:szCs w:val="24"/>
        </w:rPr>
        <w:drawing>
          <wp:inline distT="0" distB="0" distL="0" distR="0">
            <wp:extent cx="811530" cy="156210"/>
            <wp:effectExtent l="0" t="0" r="762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821779" cy="158324"/>
                    </a:xfrm>
                    <a:prstGeom prst="rect">
                      <a:avLst/>
                    </a:prstGeom>
                    <a:noFill/>
                    <a:ln>
                      <a:noFill/>
                    </a:ln>
                  </pic:spPr>
                </pic:pic>
              </a:graphicData>
            </a:graphic>
          </wp:inline>
        </w:drawing>
      </w:r>
      <w:r>
        <w:rPr>
          <w:rFonts w:ascii="宋体" w:hAnsi="宋体" w:eastAsia="宋体"/>
          <w:sz w:val="22"/>
          <w:szCs w:val="24"/>
        </w:rPr>
        <w:t>，加入盐酸的目的是_____</w:t>
      </w:r>
      <w:r>
        <w:rPr>
          <w:rFonts w:hint="eastAsia" w:ascii="宋体" w:hAnsi="宋体" w:eastAsia="宋体"/>
          <w:sz w:val="22"/>
          <w:szCs w:val="24"/>
          <w:u w:val="single"/>
          <w:lang w:eastAsia="zh-CN"/>
        </w:rPr>
        <w:t xml:space="preserve">    </w:t>
      </w:r>
      <w:r>
        <w:rPr>
          <w:rFonts w:ascii="宋体" w:hAnsi="宋体" w:eastAsia="宋体"/>
          <w:sz w:val="22"/>
          <w:szCs w:val="24"/>
        </w:rPr>
        <w:t>__。将</w:t>
      </w:r>
      <w:r>
        <w:rPr>
          <w:rFonts w:hint="eastAsia" w:ascii="宋体" w:hAnsi="宋体" w:eastAsia="宋体"/>
          <w:sz w:val="22"/>
          <w:szCs w:val="24"/>
        </w:rPr>
        <w:drawing>
          <wp:inline distT="0" distB="0" distL="0" distR="0">
            <wp:extent cx="975360" cy="187960"/>
            <wp:effectExtent l="0" t="0" r="0" b="254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979392" cy="188690"/>
                    </a:xfrm>
                    <a:prstGeom prst="rect">
                      <a:avLst/>
                    </a:prstGeom>
                    <a:noFill/>
                    <a:ln>
                      <a:noFill/>
                    </a:ln>
                  </pic:spPr>
                </pic:pic>
              </a:graphicData>
            </a:graphic>
          </wp:inline>
        </w:drawing>
      </w:r>
      <w:r>
        <w:rPr>
          <w:rFonts w:ascii="宋体" w:hAnsi="宋体" w:eastAsia="宋体"/>
          <w:sz w:val="22"/>
          <w:szCs w:val="24"/>
        </w:rPr>
        <w:t>沉淀烘干、在空气中550℃下灼烧(氧气不参与反应)可以直接得到Pd，同时得到无色刺激性混合气体，在温度下降时“冒白烟”。上述反应产物除Pd外，还有_____</w:t>
      </w:r>
      <w:r>
        <w:rPr>
          <w:rFonts w:hint="eastAsia" w:ascii="宋体" w:hAnsi="宋体" w:eastAsia="宋体"/>
          <w:sz w:val="22"/>
          <w:szCs w:val="24"/>
          <w:u w:val="single"/>
          <w:lang w:eastAsia="zh-CN"/>
        </w:rPr>
        <w:t xml:space="preserve">              </w:t>
      </w:r>
      <w:r>
        <w:rPr>
          <w:rFonts w:ascii="宋体" w:hAnsi="宋体" w:eastAsia="宋体"/>
          <w:sz w:val="22"/>
          <w:szCs w:val="24"/>
        </w:rPr>
        <w:t>__(写化学式)。</w:t>
      </w:r>
    </w:p>
    <w:p w14:paraId="3AD6B7BB">
      <w:pPr>
        <w:spacing w:line="480" w:lineRule="auto"/>
        <w:rPr>
          <w:rFonts w:hint="eastAsia"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75648" behindDoc="1" locked="0" layoutInCell="1" allowOverlap="1">
            <wp:simplePos x="0" y="0"/>
            <wp:positionH relativeFrom="column">
              <wp:posOffset>4280535</wp:posOffset>
            </wp:positionH>
            <wp:positionV relativeFrom="paragraph">
              <wp:posOffset>1195705</wp:posOffset>
            </wp:positionV>
            <wp:extent cx="2400935" cy="1987550"/>
            <wp:effectExtent l="0" t="0" r="0" b="0"/>
            <wp:wrapTight wrapText="bothSides">
              <wp:wrapPolygon>
                <wp:start x="0" y="0"/>
                <wp:lineTo x="0" y="21324"/>
                <wp:lineTo x="21423" y="21324"/>
                <wp:lineTo x="21423" y="0"/>
                <wp:lineTo x="0" y="0"/>
              </wp:wrapPolygon>
            </wp:wrapTight>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2400935" cy="1987550"/>
                    </a:xfrm>
                    <a:prstGeom prst="rect">
                      <a:avLst/>
                    </a:prstGeom>
                    <a:noFill/>
                    <a:ln>
                      <a:noFill/>
                    </a:ln>
                  </pic:spPr>
                </pic:pic>
              </a:graphicData>
            </a:graphic>
          </wp:anchor>
        </w:drawing>
      </w:r>
      <w:r>
        <w:rPr>
          <w:rFonts w:ascii="宋体" w:hAnsi="宋体" w:eastAsia="宋体"/>
          <w:sz w:val="22"/>
          <w:szCs w:val="24"/>
        </w:rPr>
        <w:t>1</w:t>
      </w:r>
      <w:r>
        <w:rPr>
          <w:rFonts w:hint="eastAsia" w:ascii="宋体" w:hAnsi="宋体" w:eastAsia="宋体"/>
          <w:sz w:val="22"/>
          <w:szCs w:val="24"/>
          <w:lang w:eastAsia="zh-CN"/>
        </w:rPr>
        <w:t>8</w:t>
      </w:r>
      <w:r>
        <w:rPr>
          <w:rFonts w:ascii="宋体" w:hAnsi="宋体" w:eastAsia="宋体"/>
          <w:sz w:val="22"/>
          <w:szCs w:val="24"/>
        </w:rPr>
        <w:t>．酸性CuCl</w:t>
      </w:r>
      <w:r>
        <w:rPr>
          <w:rFonts w:ascii="宋体" w:hAnsi="宋体" w:eastAsia="宋体"/>
          <w:sz w:val="22"/>
          <w:szCs w:val="24"/>
          <w:vertAlign w:val="subscript"/>
        </w:rPr>
        <w:t>2</w:t>
      </w:r>
      <w:r>
        <w:rPr>
          <w:rFonts w:ascii="宋体" w:hAnsi="宋体" w:eastAsia="宋体"/>
          <w:sz w:val="22"/>
          <w:szCs w:val="24"/>
        </w:rPr>
        <w:t>溶液主要组成为HCl与CuCl</w:t>
      </w:r>
      <w:r>
        <w:rPr>
          <w:rFonts w:ascii="宋体" w:hAnsi="宋体" w:eastAsia="宋体"/>
          <w:sz w:val="22"/>
          <w:szCs w:val="24"/>
          <w:vertAlign w:val="subscript"/>
        </w:rPr>
        <w:t>2</w:t>
      </w:r>
      <w:r>
        <w:rPr>
          <w:rFonts w:ascii="宋体" w:hAnsi="宋体" w:eastAsia="宋体"/>
          <w:sz w:val="22"/>
          <w:szCs w:val="24"/>
        </w:rPr>
        <w:t> (HCl与CuCl</w:t>
      </w:r>
      <w:r>
        <w:rPr>
          <w:rFonts w:ascii="宋体" w:hAnsi="宋体" w:eastAsia="宋体"/>
          <w:sz w:val="22"/>
          <w:szCs w:val="24"/>
          <w:vertAlign w:val="subscript"/>
        </w:rPr>
        <w:t>2</w:t>
      </w:r>
      <w:r>
        <w:rPr>
          <w:rFonts w:ascii="宋体" w:hAnsi="宋体" w:eastAsia="宋体"/>
          <w:sz w:val="22"/>
          <w:szCs w:val="24"/>
        </w:rPr>
        <w:t>会络合为H</w:t>
      </w:r>
      <w:r>
        <w:rPr>
          <w:rFonts w:ascii="宋体" w:hAnsi="宋体" w:eastAsia="宋体"/>
          <w:sz w:val="22"/>
          <w:szCs w:val="24"/>
          <w:vertAlign w:val="subscript"/>
        </w:rPr>
        <w:t>2</w:t>
      </w:r>
      <w:r>
        <w:rPr>
          <w:rFonts w:ascii="宋体" w:hAnsi="宋体" w:eastAsia="宋体"/>
          <w:sz w:val="22"/>
          <w:szCs w:val="24"/>
        </w:rPr>
        <w:t>CuCl</w:t>
      </w:r>
      <w:r>
        <w:rPr>
          <w:rFonts w:ascii="宋体" w:hAnsi="宋体" w:eastAsia="宋体"/>
          <w:sz w:val="22"/>
          <w:szCs w:val="24"/>
          <w:vertAlign w:val="subscript"/>
        </w:rPr>
        <w:t>4</w:t>
      </w:r>
      <w:r>
        <w:rPr>
          <w:rFonts w:ascii="宋体" w:hAnsi="宋体" w:eastAsia="宋体"/>
          <w:sz w:val="22"/>
          <w:szCs w:val="24"/>
        </w:rPr>
        <w:t>)，其具有溶铜速率快、稳定、易控制及易再生等优点，常应用于印刷线路板(PCB)的刻蚀。刻蚀原理为Cu(s)+ H</w:t>
      </w:r>
      <w:r>
        <w:rPr>
          <w:rFonts w:ascii="宋体" w:hAnsi="宋体" w:eastAsia="宋体"/>
          <w:sz w:val="22"/>
          <w:szCs w:val="24"/>
          <w:vertAlign w:val="subscript"/>
        </w:rPr>
        <w:t>2</w:t>
      </w:r>
      <w:r>
        <w:rPr>
          <w:rFonts w:ascii="宋体" w:hAnsi="宋体" w:eastAsia="宋体"/>
          <w:sz w:val="22"/>
          <w:szCs w:val="24"/>
        </w:rPr>
        <w:t>CuCl</w:t>
      </w:r>
      <w:r>
        <w:rPr>
          <w:rFonts w:ascii="宋体" w:hAnsi="宋体" w:eastAsia="宋体"/>
          <w:sz w:val="22"/>
          <w:szCs w:val="24"/>
          <w:vertAlign w:val="subscript"/>
        </w:rPr>
        <w:t>4</w:t>
      </w:r>
      <w:r>
        <w:rPr>
          <w:rFonts w:ascii="宋体" w:hAnsi="宋体" w:eastAsia="宋体"/>
          <w:sz w:val="22"/>
          <w:szCs w:val="24"/>
        </w:rPr>
        <w:t>(aq)→H</w:t>
      </w:r>
      <w:r>
        <w:rPr>
          <w:rFonts w:ascii="宋体" w:hAnsi="宋体" w:eastAsia="宋体"/>
          <w:sz w:val="22"/>
          <w:szCs w:val="24"/>
          <w:vertAlign w:val="subscript"/>
        </w:rPr>
        <w:t>2</w:t>
      </w:r>
      <w:r>
        <w:rPr>
          <w:rFonts w:ascii="宋体" w:hAnsi="宋体" w:eastAsia="宋体"/>
          <w:sz w:val="22"/>
          <w:szCs w:val="24"/>
        </w:rPr>
        <w:t>CuCl</w:t>
      </w:r>
      <w:r>
        <w:rPr>
          <w:rFonts w:ascii="宋体" w:hAnsi="宋体" w:eastAsia="宋体"/>
          <w:sz w:val="22"/>
          <w:szCs w:val="24"/>
          <w:vertAlign w:val="subscript"/>
        </w:rPr>
        <w:t>3</w:t>
      </w:r>
      <w:r>
        <w:rPr>
          <w:rFonts w:ascii="宋体" w:hAnsi="宋体" w:eastAsia="宋体"/>
          <w:sz w:val="22"/>
          <w:szCs w:val="24"/>
        </w:rPr>
        <w:t>(aq)+ CuCl(s)，CuCl(s)+2HCl(aq)→H</w:t>
      </w:r>
      <w:r>
        <w:rPr>
          <w:rFonts w:ascii="宋体" w:hAnsi="宋体" w:eastAsia="宋体"/>
          <w:sz w:val="22"/>
          <w:szCs w:val="24"/>
          <w:vertAlign w:val="subscript"/>
        </w:rPr>
        <w:t>2</w:t>
      </w:r>
      <w:r>
        <w:rPr>
          <w:rFonts w:ascii="宋体" w:hAnsi="宋体" w:eastAsia="宋体"/>
          <w:sz w:val="22"/>
          <w:szCs w:val="24"/>
        </w:rPr>
        <w:t>CuCl</w:t>
      </w:r>
      <w:r>
        <w:rPr>
          <w:rFonts w:ascii="宋体" w:hAnsi="宋体" w:eastAsia="宋体"/>
          <w:sz w:val="22"/>
          <w:szCs w:val="24"/>
          <w:vertAlign w:val="subscript"/>
        </w:rPr>
        <w:t>3</w:t>
      </w:r>
      <w:r>
        <w:rPr>
          <w:rFonts w:ascii="宋体" w:hAnsi="宋体" w:eastAsia="宋体"/>
          <w:sz w:val="22"/>
          <w:szCs w:val="24"/>
        </w:rPr>
        <w:t>(aq)</w:t>
      </w:r>
      <w:r>
        <w:rPr>
          <w:rFonts w:ascii="宋体" w:hAnsi="宋体" w:eastAsia="宋体"/>
          <w:sz w:val="22"/>
          <w:szCs w:val="24"/>
        </w:rPr>
        <w:br w:type="textWrapping"/>
      </w:r>
      <w:r>
        <w:rPr>
          <w:rFonts w:ascii="宋体" w:hAnsi="宋体" w:eastAsia="宋体"/>
          <w:sz w:val="22"/>
          <w:szCs w:val="24"/>
        </w:rPr>
        <w:t>(1)CuCl中基态亚铜离子的价层电子轨道表示式为_______。</w:t>
      </w:r>
      <w:r>
        <w:rPr>
          <w:rFonts w:ascii="宋体" w:hAnsi="宋体" w:eastAsia="宋体"/>
          <w:sz w:val="22"/>
          <w:szCs w:val="24"/>
        </w:rPr>
        <w:br w:type="textWrapping"/>
      </w:r>
      <w:r>
        <w:rPr>
          <w:rFonts w:ascii="宋体" w:hAnsi="宋体" w:eastAsia="宋体"/>
          <w:sz w:val="22"/>
          <w:szCs w:val="24"/>
        </w:rPr>
        <w:t>(2)CuCl</w:t>
      </w:r>
      <w:r>
        <w:rPr>
          <w:rFonts w:ascii="宋体" w:hAnsi="宋体" w:eastAsia="宋体"/>
          <w:sz w:val="22"/>
          <w:szCs w:val="24"/>
          <w:vertAlign w:val="subscript"/>
        </w:rPr>
        <w:t>2</w:t>
      </w:r>
      <w:r>
        <w:rPr>
          <w:rFonts w:ascii="宋体" w:hAnsi="宋体" w:eastAsia="宋体"/>
          <w:sz w:val="22"/>
          <w:szCs w:val="24"/>
        </w:rPr>
        <w:t>溶液中存在平衡： [Cu(H</w:t>
      </w:r>
      <w:r>
        <w:rPr>
          <w:rFonts w:ascii="宋体" w:hAnsi="宋体" w:eastAsia="宋体"/>
          <w:sz w:val="22"/>
          <w:szCs w:val="24"/>
          <w:vertAlign w:val="subscript"/>
        </w:rPr>
        <w:t>2</w:t>
      </w:r>
      <w:r>
        <w:rPr>
          <w:rFonts w:ascii="宋体" w:hAnsi="宋体" w:eastAsia="宋体"/>
          <w:sz w:val="22"/>
          <w:szCs w:val="24"/>
        </w:rPr>
        <w:t>O)</w:t>
      </w:r>
      <w:r>
        <w:rPr>
          <w:rFonts w:ascii="宋体" w:hAnsi="宋体" w:eastAsia="宋体"/>
          <w:sz w:val="22"/>
          <w:szCs w:val="24"/>
          <w:vertAlign w:val="subscript"/>
        </w:rPr>
        <w:t>4</w:t>
      </w:r>
      <w:r>
        <w:rPr>
          <w:rFonts w:ascii="宋体" w:hAnsi="宋体" w:eastAsia="宋体"/>
          <w:sz w:val="22"/>
          <w:szCs w:val="24"/>
        </w:rPr>
        <w:t>]</w:t>
      </w:r>
      <w:r>
        <w:rPr>
          <w:rFonts w:ascii="宋体" w:hAnsi="宋体" w:eastAsia="宋体"/>
          <w:sz w:val="22"/>
          <w:szCs w:val="24"/>
          <w:vertAlign w:val="superscript"/>
        </w:rPr>
        <w:t>2+</w:t>
      </w:r>
      <w:r>
        <w:rPr>
          <w:rFonts w:ascii="宋体" w:hAnsi="宋体" w:eastAsia="宋体"/>
          <w:sz w:val="22"/>
          <w:szCs w:val="24"/>
        </w:rPr>
        <w:t>(蓝色)+4Cl</w:t>
      </w:r>
      <w:r>
        <w:rPr>
          <w:rFonts w:ascii="宋体" w:hAnsi="宋体" w:eastAsia="宋体"/>
          <w:sz w:val="22"/>
          <w:szCs w:val="24"/>
          <w:vertAlign w:val="superscript"/>
        </w:rPr>
        <w:t>-</w:t>
      </w:r>
      <w:r>
        <w:rPr>
          <w:rFonts w:hint="eastAsia" w:ascii="MS Gothic" w:hAnsi="MS Gothic" w:eastAsia="MS Gothic" w:cs="MS Gothic"/>
          <w:sz w:val="22"/>
          <w:szCs w:val="24"/>
        </w:rPr>
        <w:t>⇌</w:t>
      </w:r>
      <w:r>
        <w:rPr>
          <w:rFonts w:ascii="宋体" w:hAnsi="宋体" w:eastAsia="宋体"/>
          <w:sz w:val="22"/>
          <w:szCs w:val="24"/>
        </w:rPr>
        <w:t>CuCl</w:t>
      </w:r>
      <w:r>
        <w:rPr>
          <w:rFonts w:hint="eastAsia" w:ascii="宋体" w:hAnsi="宋体" w:eastAsia="宋体"/>
          <w:sz w:val="22"/>
          <w:szCs w:val="24"/>
        </w:rPr>
        <w:drawing>
          <wp:inline distT="0" distB="0" distL="0" distR="0">
            <wp:extent cx="95250" cy="1905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95250" cy="190500"/>
                    </a:xfrm>
                    <a:prstGeom prst="rect">
                      <a:avLst/>
                    </a:prstGeom>
                    <a:noFill/>
                    <a:ln>
                      <a:noFill/>
                    </a:ln>
                  </pic:spPr>
                </pic:pic>
              </a:graphicData>
            </a:graphic>
          </wp:inline>
        </w:drawing>
      </w:r>
      <w:r>
        <w:rPr>
          <w:rFonts w:ascii="宋体" w:hAnsi="宋体" w:eastAsia="宋体"/>
          <w:sz w:val="22"/>
          <w:szCs w:val="24"/>
        </w:rPr>
        <w:t> (黄色)+4H</w:t>
      </w:r>
      <w:r>
        <w:rPr>
          <w:rFonts w:ascii="宋体" w:hAnsi="宋体" w:eastAsia="宋体"/>
          <w:sz w:val="22"/>
          <w:szCs w:val="24"/>
          <w:vertAlign w:val="subscript"/>
        </w:rPr>
        <w:t>2</w:t>
      </w:r>
      <w:r>
        <w:rPr>
          <w:rFonts w:ascii="宋体" w:hAnsi="宋体" w:eastAsia="宋体"/>
          <w:sz w:val="22"/>
          <w:szCs w:val="24"/>
        </w:rPr>
        <w:t>O  </w:t>
      </w:r>
      <w:r>
        <w:rPr>
          <w:rFonts w:hint="eastAsia" w:ascii="宋体" w:hAnsi="宋体" w:eastAsia="宋体"/>
          <w:sz w:val="22"/>
          <w:szCs w:val="24"/>
        </w:rPr>
        <w:drawing>
          <wp:inline distT="0" distB="0" distL="0" distR="0">
            <wp:extent cx="428625" cy="114300"/>
            <wp:effectExtent l="0" t="0" r="9525"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a:xfrm>
                      <a:off x="0" y="0"/>
                      <a:ext cx="428625" cy="114300"/>
                    </a:xfrm>
                    <a:prstGeom prst="rect">
                      <a:avLst/>
                    </a:prstGeom>
                    <a:noFill/>
                    <a:ln>
                      <a:noFill/>
                    </a:ln>
                  </pic:spPr>
                </pic:pic>
              </a:graphicData>
            </a:graphic>
          </wp:inline>
        </w:drawing>
      </w:r>
      <w:r>
        <w:rPr>
          <w:rFonts w:ascii="宋体" w:hAnsi="宋体" w:eastAsia="宋体"/>
          <w:sz w:val="22"/>
          <w:szCs w:val="24"/>
        </w:rPr>
        <w:t>，下列说法不正确的是_______(填序号)。</w:t>
      </w:r>
    </w:p>
    <w:p w14:paraId="40B8A63D">
      <w:pPr>
        <w:spacing w:line="480" w:lineRule="auto"/>
        <w:rPr>
          <w:rFonts w:hint="eastAsia" w:ascii="宋体" w:hAnsi="宋体" w:eastAsia="宋体"/>
          <w:sz w:val="22"/>
          <w:szCs w:val="24"/>
          <w:lang w:eastAsia="zh-CN"/>
        </w:rPr>
      </w:pPr>
      <w:r>
        <w:rPr>
          <w:rFonts w:hint="eastAsia" w:ascii="宋体" w:hAnsi="宋体" w:eastAsia="宋体"/>
          <w:sz w:val="22"/>
          <w:szCs w:val="24"/>
        </w:rPr>
        <w:t>Ａ</w:t>
      </w:r>
      <w:r>
        <w:rPr>
          <w:rFonts w:ascii="宋体" w:hAnsi="宋体" w:eastAsia="宋体"/>
          <w:sz w:val="22"/>
          <w:szCs w:val="24"/>
        </w:rPr>
        <w:t>．加入几滴</w:t>
      </w:r>
      <w:r>
        <w:rPr>
          <w:rFonts w:hint="eastAsia" w:ascii="宋体" w:hAnsi="宋体" w:eastAsia="宋体"/>
          <w:sz w:val="22"/>
          <w:szCs w:val="24"/>
        </w:rPr>
        <w:drawing>
          <wp:inline distT="0" distB="0" distL="0" distR="0">
            <wp:extent cx="438150" cy="180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438150" cy="180975"/>
                    </a:xfrm>
                    <a:prstGeom prst="rect">
                      <a:avLst/>
                    </a:prstGeom>
                    <a:noFill/>
                    <a:ln>
                      <a:noFill/>
                    </a:ln>
                  </pic:spPr>
                </pic:pic>
              </a:graphicData>
            </a:graphic>
          </wp:inline>
        </w:drawing>
      </w:r>
      <w:r>
        <w:rPr>
          <w:rFonts w:ascii="宋体" w:hAnsi="宋体" w:eastAsia="宋体"/>
          <w:sz w:val="22"/>
          <w:szCs w:val="24"/>
        </w:rPr>
        <w:t>溶液，平衡逆向移动</w:t>
      </w:r>
    </w:p>
    <w:p w14:paraId="4D715627">
      <w:pPr>
        <w:spacing w:line="480" w:lineRule="auto"/>
        <w:rPr>
          <w:rFonts w:hint="eastAsia" w:ascii="宋体" w:hAnsi="宋体" w:eastAsia="宋体"/>
          <w:sz w:val="22"/>
          <w:szCs w:val="24"/>
          <w:lang w:eastAsia="zh-CN"/>
        </w:rPr>
      </w:pPr>
      <w:r>
        <w:rPr>
          <w:rFonts w:hint="eastAsia" w:ascii="宋体" w:hAnsi="宋体" w:eastAsia="宋体"/>
          <w:sz w:val="22"/>
          <w:szCs w:val="24"/>
        </w:rPr>
        <w:t>Ｂ</w:t>
      </w:r>
      <w:r>
        <w:rPr>
          <w:rFonts w:ascii="宋体" w:hAnsi="宋体" w:eastAsia="宋体"/>
          <w:sz w:val="22"/>
          <w:szCs w:val="24"/>
        </w:rPr>
        <w:t>．加热溶液，溶液由蓝绿色变为黄绿色，平衡常数K增大</w:t>
      </w:r>
    </w:p>
    <w:p w14:paraId="2534AD13">
      <w:pPr>
        <w:spacing w:line="480" w:lineRule="auto"/>
        <w:rPr>
          <w:rFonts w:hint="eastAsia" w:ascii="宋体" w:hAnsi="宋体" w:eastAsia="宋体"/>
          <w:sz w:val="22"/>
          <w:szCs w:val="24"/>
          <w:lang w:eastAsia="zh-CN"/>
        </w:rPr>
      </w:pPr>
      <w:r>
        <w:rPr>
          <w:rFonts w:hint="eastAsia" w:ascii="宋体" w:hAnsi="宋体" w:eastAsia="宋体"/>
          <w:sz w:val="22"/>
          <w:szCs w:val="24"/>
        </w:rPr>
        <w:t>Ｃ</w:t>
      </w:r>
      <w:r>
        <w:rPr>
          <w:rFonts w:ascii="宋体" w:hAnsi="宋体" w:eastAsia="宋体"/>
          <w:sz w:val="22"/>
          <w:szCs w:val="24"/>
        </w:rPr>
        <w:t>．加水稀释，c([Cu(H</w:t>
      </w:r>
      <w:r>
        <w:rPr>
          <w:rFonts w:ascii="宋体" w:hAnsi="宋体" w:eastAsia="宋体"/>
          <w:sz w:val="22"/>
          <w:szCs w:val="24"/>
          <w:vertAlign w:val="subscript"/>
        </w:rPr>
        <w:t>2</w:t>
      </w:r>
      <w:r>
        <w:rPr>
          <w:rFonts w:ascii="宋体" w:hAnsi="宋体" w:eastAsia="宋体"/>
          <w:sz w:val="22"/>
          <w:szCs w:val="24"/>
        </w:rPr>
        <w:t>O)</w:t>
      </w:r>
      <w:r>
        <w:rPr>
          <w:rFonts w:ascii="宋体" w:hAnsi="宋体" w:eastAsia="宋体"/>
          <w:sz w:val="22"/>
          <w:szCs w:val="24"/>
          <w:vertAlign w:val="subscript"/>
        </w:rPr>
        <w:t>4</w:t>
      </w:r>
      <w:r>
        <w:rPr>
          <w:rFonts w:ascii="宋体" w:hAnsi="宋体" w:eastAsia="宋体"/>
          <w:sz w:val="22"/>
          <w:szCs w:val="24"/>
        </w:rPr>
        <w:t>]</w:t>
      </w:r>
      <w:r>
        <w:rPr>
          <w:rFonts w:ascii="宋体" w:hAnsi="宋体" w:eastAsia="宋体"/>
          <w:sz w:val="22"/>
          <w:szCs w:val="24"/>
          <w:vertAlign w:val="superscript"/>
        </w:rPr>
        <w:t>2+</w:t>
      </w:r>
      <w:r>
        <w:rPr>
          <w:rFonts w:ascii="宋体" w:hAnsi="宋体" w:eastAsia="宋体"/>
          <w:sz w:val="22"/>
          <w:szCs w:val="24"/>
        </w:rPr>
        <w:t>)：c(CuCl</w:t>
      </w:r>
      <w:r>
        <w:rPr>
          <w:rFonts w:hint="eastAsia" w:ascii="宋体" w:hAnsi="宋体" w:eastAsia="宋体"/>
          <w:sz w:val="22"/>
          <w:szCs w:val="24"/>
        </w:rPr>
        <w:drawing>
          <wp:inline distT="0" distB="0" distL="0" distR="0">
            <wp:extent cx="95250" cy="190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95250" cy="190500"/>
                    </a:xfrm>
                    <a:prstGeom prst="rect">
                      <a:avLst/>
                    </a:prstGeom>
                    <a:noFill/>
                    <a:ln>
                      <a:noFill/>
                    </a:ln>
                  </pic:spPr>
                </pic:pic>
              </a:graphicData>
            </a:graphic>
          </wp:inline>
        </w:drawing>
      </w:r>
      <w:r>
        <w:rPr>
          <w:rFonts w:ascii="宋体" w:hAnsi="宋体" w:eastAsia="宋体"/>
          <w:sz w:val="22"/>
          <w:szCs w:val="24"/>
        </w:rPr>
        <w:t>)的比值会减小</w:t>
      </w:r>
    </w:p>
    <w:p w14:paraId="47E61D6C">
      <w:pPr>
        <w:spacing w:line="480" w:lineRule="auto"/>
        <w:rPr>
          <w:rFonts w:hint="eastAsia" w:ascii="宋体" w:hAnsi="宋体" w:eastAsia="宋体"/>
          <w:sz w:val="22"/>
          <w:szCs w:val="24"/>
          <w:lang w:eastAsia="zh-CN"/>
        </w:rPr>
      </w:pPr>
      <w:r>
        <w:rPr>
          <w:rFonts w:hint="eastAsia" w:ascii="宋体" w:hAnsi="宋体" w:eastAsia="宋体"/>
          <w:sz w:val="22"/>
          <w:szCs w:val="24"/>
        </w:rPr>
        <w:t>Ｄ</w:t>
      </w:r>
      <w:r>
        <w:rPr>
          <w:rFonts w:ascii="宋体" w:hAnsi="宋体" w:eastAsia="宋体"/>
          <w:sz w:val="22"/>
          <w:szCs w:val="24"/>
        </w:rPr>
        <w:t>．加入少量</w:t>
      </w:r>
      <w:r>
        <w:rPr>
          <w:rFonts w:hint="eastAsia" w:ascii="宋体" w:hAnsi="宋体" w:eastAsia="宋体"/>
          <w:sz w:val="22"/>
          <w:szCs w:val="24"/>
        </w:rPr>
        <w:drawing>
          <wp:inline distT="0" distB="0" distL="0" distR="0">
            <wp:extent cx="333375" cy="1238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a:xfrm>
                      <a:off x="0" y="0"/>
                      <a:ext cx="333375" cy="123825"/>
                    </a:xfrm>
                    <a:prstGeom prst="rect">
                      <a:avLst/>
                    </a:prstGeom>
                    <a:noFill/>
                    <a:ln>
                      <a:noFill/>
                    </a:ln>
                  </pic:spPr>
                </pic:pic>
              </a:graphicData>
            </a:graphic>
          </wp:inline>
        </w:drawing>
      </w:r>
      <w:r>
        <w:rPr>
          <w:rFonts w:ascii="宋体" w:hAnsi="宋体" w:eastAsia="宋体"/>
          <w:sz w:val="22"/>
          <w:szCs w:val="24"/>
        </w:rPr>
        <w:t>固体，平衡正向移动，</w:t>
      </w:r>
      <w:r>
        <w:rPr>
          <w:rFonts w:hint="eastAsia" w:ascii="宋体" w:hAnsi="宋体" w:eastAsia="宋体"/>
          <w:sz w:val="22"/>
          <w:szCs w:val="24"/>
        </w:rPr>
        <w:drawing>
          <wp:inline distT="0" distB="0" distL="0" distR="0">
            <wp:extent cx="209550" cy="123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09550" cy="123825"/>
                    </a:xfrm>
                    <a:prstGeom prst="rect">
                      <a:avLst/>
                    </a:prstGeom>
                    <a:noFill/>
                    <a:ln>
                      <a:noFill/>
                    </a:ln>
                  </pic:spPr>
                </pic:pic>
              </a:graphicData>
            </a:graphic>
          </wp:inline>
        </w:drawing>
      </w:r>
      <w:r>
        <w:rPr>
          <w:rFonts w:ascii="宋体" w:hAnsi="宋体" w:eastAsia="宋体"/>
          <w:sz w:val="22"/>
          <w:szCs w:val="24"/>
        </w:rPr>
        <w:t>转化率增大</w:t>
      </w:r>
    </w:p>
    <w:p w14:paraId="7B242224">
      <w:pPr>
        <w:spacing w:line="480" w:lineRule="auto"/>
        <w:rPr>
          <w:rFonts w:hint="eastAsia" w:ascii="宋体" w:hAnsi="宋体" w:eastAsia="宋体"/>
          <w:sz w:val="22"/>
          <w:szCs w:val="24"/>
          <w:lang w:eastAsia="zh-CN"/>
        </w:rPr>
      </w:pPr>
      <w:r>
        <w:rPr>
          <w:rFonts w:ascii="宋体" w:hAnsi="宋体" w:eastAsia="宋体"/>
          <w:sz w:val="22"/>
          <w:szCs w:val="24"/>
        </w:rPr>
        <w:t>(3)盐酸的浓度会影响刻蚀速率，CuCl</w:t>
      </w:r>
      <w:r>
        <w:rPr>
          <w:rFonts w:ascii="宋体" w:hAnsi="宋体" w:eastAsia="宋体"/>
          <w:sz w:val="22"/>
          <w:szCs w:val="24"/>
          <w:vertAlign w:val="subscript"/>
        </w:rPr>
        <w:t>2</w:t>
      </w:r>
      <w:r>
        <w:rPr>
          <w:rFonts w:ascii="宋体" w:hAnsi="宋体" w:eastAsia="宋体"/>
          <w:sz w:val="22"/>
          <w:szCs w:val="24"/>
        </w:rPr>
        <w:t>浓度相同，盐酸浓度分别为1.5mol/L、2.5mol/L、3.0mol/L时，c(H</w:t>
      </w:r>
      <w:r>
        <w:rPr>
          <w:rFonts w:ascii="宋体" w:hAnsi="宋体" w:eastAsia="宋体"/>
          <w:sz w:val="22"/>
          <w:szCs w:val="24"/>
          <w:vertAlign w:val="subscript"/>
        </w:rPr>
        <w:t>2</w:t>
      </w:r>
      <w:r>
        <w:rPr>
          <w:rFonts w:ascii="宋体" w:hAnsi="宋体" w:eastAsia="宋体"/>
          <w:sz w:val="22"/>
          <w:szCs w:val="24"/>
        </w:rPr>
        <w:t>CuCl</w:t>
      </w:r>
      <w:r>
        <w:rPr>
          <w:rFonts w:ascii="宋体" w:hAnsi="宋体" w:eastAsia="宋体"/>
          <w:sz w:val="22"/>
          <w:szCs w:val="24"/>
          <w:vertAlign w:val="subscript"/>
        </w:rPr>
        <w:t>3</w:t>
      </w:r>
      <w:r>
        <w:rPr>
          <w:rFonts w:ascii="宋体" w:hAnsi="宋体" w:eastAsia="宋体"/>
          <w:sz w:val="22"/>
          <w:szCs w:val="24"/>
        </w:rPr>
        <w:t>)随时间的变化曲线如图所示，中间速率变缓慢的可能原因是_______。c(HCl)= 1.5mol/L时，在0~1.5min内，H</w:t>
      </w:r>
      <w:r>
        <w:rPr>
          <w:rFonts w:ascii="宋体" w:hAnsi="宋体" w:eastAsia="宋体"/>
          <w:sz w:val="22"/>
          <w:szCs w:val="24"/>
          <w:vertAlign w:val="subscript"/>
        </w:rPr>
        <w:t>2</w:t>
      </w:r>
      <w:r>
        <w:rPr>
          <w:rFonts w:ascii="宋体" w:hAnsi="宋体" w:eastAsia="宋体"/>
          <w:sz w:val="22"/>
          <w:szCs w:val="24"/>
        </w:rPr>
        <w:t>CuCl</w:t>
      </w:r>
      <w:r>
        <w:rPr>
          <w:rFonts w:ascii="宋体" w:hAnsi="宋体" w:eastAsia="宋体"/>
          <w:sz w:val="22"/>
          <w:szCs w:val="24"/>
          <w:vertAlign w:val="subscript"/>
        </w:rPr>
        <w:t>3</w:t>
      </w:r>
      <w:r>
        <w:rPr>
          <w:rFonts w:ascii="宋体" w:hAnsi="宋体" w:eastAsia="宋体"/>
          <w:sz w:val="22"/>
          <w:szCs w:val="24"/>
        </w:rPr>
        <w:t>的平均生成速率为_______。</w:t>
      </w:r>
    </w:p>
    <w:p w14:paraId="0E373989">
      <w:pPr>
        <w:spacing w:line="480" w:lineRule="auto"/>
        <w:rPr>
          <w:rFonts w:ascii="宋体" w:hAnsi="宋体" w:eastAsia="宋体"/>
          <w:sz w:val="22"/>
          <w:szCs w:val="24"/>
          <w:lang w:eastAsia="zh-CN"/>
        </w:rPr>
      </w:pPr>
      <w:r>
        <w:rPr>
          <w:rFonts w:hint="eastAsia" w:ascii="宋体" w:hAnsi="宋体" w:eastAsia="宋体"/>
          <w:sz w:val="22"/>
          <w:szCs w:val="24"/>
        </w:rPr>
        <w:drawing>
          <wp:anchor distT="0" distB="0" distL="114300" distR="114300" simplePos="0" relativeHeight="251676672" behindDoc="1" locked="0" layoutInCell="1" allowOverlap="1">
            <wp:simplePos x="0" y="0"/>
            <wp:positionH relativeFrom="margin">
              <wp:posOffset>4056380</wp:posOffset>
            </wp:positionH>
            <wp:positionV relativeFrom="paragraph">
              <wp:posOffset>303530</wp:posOffset>
            </wp:positionV>
            <wp:extent cx="2743200" cy="1685925"/>
            <wp:effectExtent l="0" t="0" r="0" b="9525"/>
            <wp:wrapTight wrapText="bothSides">
              <wp:wrapPolygon>
                <wp:start x="1500" y="0"/>
                <wp:lineTo x="0" y="2441"/>
                <wp:lineTo x="0" y="15376"/>
                <wp:lineTo x="150" y="16841"/>
                <wp:lineTo x="7200" y="19525"/>
                <wp:lineTo x="10800" y="19525"/>
                <wp:lineTo x="9900" y="20502"/>
                <wp:lineTo x="9900" y="21478"/>
                <wp:lineTo x="10350" y="21478"/>
                <wp:lineTo x="12750" y="21478"/>
                <wp:lineTo x="16350" y="21478"/>
                <wp:lineTo x="16200" y="19525"/>
                <wp:lineTo x="21450" y="19525"/>
                <wp:lineTo x="21450" y="244"/>
                <wp:lineTo x="20550" y="0"/>
                <wp:lineTo x="3300" y="0"/>
                <wp:lineTo x="1500" y="0"/>
              </wp:wrapPolygon>
            </wp:wrapTight>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2743200" cy="1685925"/>
                    </a:xfrm>
                    <a:prstGeom prst="rect">
                      <a:avLst/>
                    </a:prstGeom>
                    <a:noFill/>
                    <a:ln>
                      <a:noFill/>
                    </a:ln>
                  </pic:spPr>
                </pic:pic>
              </a:graphicData>
            </a:graphic>
          </wp:anchor>
        </w:drawing>
      </w:r>
      <w:r>
        <w:rPr>
          <w:rFonts w:ascii="宋体" w:hAnsi="宋体" w:eastAsia="宋体"/>
          <w:sz w:val="22"/>
          <w:szCs w:val="24"/>
        </w:rPr>
        <w:t>(4)Cu</w:t>
      </w:r>
      <w:r>
        <w:rPr>
          <w:rFonts w:ascii="宋体" w:hAnsi="宋体" w:eastAsia="宋体"/>
          <w:sz w:val="22"/>
          <w:szCs w:val="24"/>
          <w:vertAlign w:val="superscript"/>
        </w:rPr>
        <w:t>2+</w:t>
      </w:r>
      <w:r>
        <w:rPr>
          <w:rFonts w:ascii="宋体" w:hAnsi="宋体" w:eastAsia="宋体"/>
          <w:sz w:val="22"/>
          <w:szCs w:val="24"/>
        </w:rPr>
        <w:t>能形成多种配合物。在CuCl</w:t>
      </w:r>
      <w:r>
        <w:rPr>
          <w:rFonts w:ascii="宋体" w:hAnsi="宋体" w:eastAsia="宋体"/>
          <w:sz w:val="22"/>
          <w:szCs w:val="24"/>
          <w:vertAlign w:val="subscript"/>
        </w:rPr>
        <w:t>2</w:t>
      </w:r>
      <w:r>
        <w:rPr>
          <w:rFonts w:ascii="宋体" w:hAnsi="宋体" w:eastAsia="宋体"/>
          <w:sz w:val="22"/>
          <w:szCs w:val="24"/>
        </w:rPr>
        <w:t>溶液中，存在以下氯化络合反应：</w:t>
      </w:r>
      <w:r>
        <w:rPr>
          <w:rFonts w:ascii="宋体" w:hAnsi="宋体" w:eastAsia="宋体"/>
          <w:sz w:val="22"/>
          <w:szCs w:val="24"/>
        </w:rPr>
        <w:br w:type="textWrapping"/>
      </w:r>
      <w:r>
        <w:rPr>
          <w:rFonts w:ascii="宋体" w:hAnsi="宋体" w:eastAsia="宋体"/>
          <w:sz w:val="22"/>
          <w:szCs w:val="24"/>
        </w:rPr>
        <w:t>Cu</w:t>
      </w:r>
      <w:r>
        <w:rPr>
          <w:rFonts w:ascii="宋体" w:hAnsi="宋体" w:eastAsia="宋体"/>
          <w:sz w:val="22"/>
          <w:szCs w:val="24"/>
          <w:vertAlign w:val="superscript"/>
        </w:rPr>
        <w:t>2+</w:t>
      </w:r>
      <w:r>
        <w:rPr>
          <w:rFonts w:ascii="宋体" w:hAnsi="宋体" w:eastAsia="宋体"/>
          <w:sz w:val="22"/>
          <w:szCs w:val="24"/>
        </w:rPr>
        <w:t>+ Cl</w:t>
      </w:r>
      <w:r>
        <w:rPr>
          <w:rFonts w:ascii="宋体" w:hAnsi="宋体" w:eastAsia="宋体"/>
          <w:sz w:val="22"/>
          <w:szCs w:val="24"/>
          <w:vertAlign w:val="superscript"/>
        </w:rPr>
        <w:t>-</w:t>
      </w:r>
      <w:r>
        <w:rPr>
          <w:rFonts w:hint="eastAsia" w:ascii="MS Gothic" w:hAnsi="MS Gothic" w:eastAsia="MS Gothic" w:cs="MS Gothic"/>
          <w:sz w:val="22"/>
          <w:szCs w:val="24"/>
        </w:rPr>
        <w:t>⇌</w:t>
      </w:r>
      <w:r>
        <w:rPr>
          <w:rFonts w:ascii="宋体" w:hAnsi="宋体" w:eastAsia="宋体"/>
          <w:sz w:val="22"/>
          <w:szCs w:val="24"/>
        </w:rPr>
        <w:t>CuCl</w:t>
      </w:r>
      <w:r>
        <w:rPr>
          <w:rFonts w:ascii="宋体" w:hAnsi="宋体" w:eastAsia="宋体"/>
          <w:sz w:val="22"/>
          <w:szCs w:val="24"/>
          <w:vertAlign w:val="superscript"/>
        </w:rPr>
        <w:t>+</w:t>
      </w:r>
      <w:r>
        <w:rPr>
          <w:rFonts w:ascii="宋体" w:hAnsi="宋体" w:eastAsia="宋体"/>
          <w:sz w:val="22"/>
          <w:szCs w:val="24"/>
        </w:rPr>
        <w:t>   </w:t>
      </w:r>
      <w:r>
        <w:rPr>
          <w:rFonts w:ascii="宋体" w:hAnsi="宋体" w:eastAsia="宋体"/>
          <w:sz w:val="22"/>
          <w:szCs w:val="24"/>
        </w:rPr>
        <w:tab/>
      </w:r>
      <w:r>
        <w:rPr>
          <w:rFonts w:ascii="宋体" w:hAnsi="宋体" w:eastAsia="宋体"/>
          <w:sz w:val="22"/>
          <w:szCs w:val="24"/>
        </w:rPr>
        <w:tab/>
      </w:r>
      <w:r>
        <w:rPr>
          <w:rFonts w:ascii="宋体" w:hAnsi="宋体" w:eastAsia="宋体"/>
          <w:sz w:val="22"/>
          <w:szCs w:val="24"/>
        </w:rPr>
        <w:t>K</w:t>
      </w:r>
      <w:r>
        <w:rPr>
          <w:rFonts w:ascii="宋体" w:hAnsi="宋体" w:eastAsia="宋体"/>
          <w:sz w:val="22"/>
          <w:szCs w:val="24"/>
          <w:vertAlign w:val="subscript"/>
        </w:rPr>
        <w:t>1</w:t>
      </w:r>
      <w:r>
        <w:rPr>
          <w:rFonts w:ascii="宋体" w:hAnsi="宋体" w:eastAsia="宋体"/>
          <w:sz w:val="22"/>
          <w:szCs w:val="24"/>
        </w:rPr>
        <w:t>=1.5     　　　</w:t>
      </w:r>
    </w:p>
    <w:p w14:paraId="5B9D6413">
      <w:pPr>
        <w:spacing w:line="480" w:lineRule="auto"/>
        <w:rPr>
          <w:rFonts w:ascii="宋体" w:hAnsi="宋体" w:eastAsia="宋体"/>
          <w:sz w:val="22"/>
          <w:szCs w:val="24"/>
          <w:lang w:eastAsia="zh-CN"/>
        </w:rPr>
      </w:pPr>
      <w:r>
        <w:rPr>
          <w:rFonts w:ascii="宋体" w:hAnsi="宋体" w:eastAsia="宋体"/>
          <w:sz w:val="22"/>
          <w:szCs w:val="24"/>
        </w:rPr>
        <w:t>Cu</w:t>
      </w:r>
      <w:r>
        <w:rPr>
          <w:rFonts w:ascii="宋体" w:hAnsi="宋体" w:eastAsia="宋体"/>
          <w:sz w:val="22"/>
          <w:szCs w:val="24"/>
          <w:vertAlign w:val="superscript"/>
        </w:rPr>
        <w:t>2+</w:t>
      </w:r>
      <w:r>
        <w:rPr>
          <w:rFonts w:ascii="宋体" w:hAnsi="宋体" w:eastAsia="宋体"/>
          <w:sz w:val="22"/>
          <w:szCs w:val="24"/>
        </w:rPr>
        <w:t>+ 2Cl</w:t>
      </w:r>
      <w:r>
        <w:rPr>
          <w:rFonts w:ascii="宋体" w:hAnsi="宋体" w:eastAsia="宋体"/>
          <w:sz w:val="22"/>
          <w:szCs w:val="24"/>
          <w:vertAlign w:val="superscript"/>
        </w:rPr>
        <w:t>-</w:t>
      </w:r>
      <w:r>
        <w:rPr>
          <w:rFonts w:hint="eastAsia" w:ascii="MS Gothic" w:hAnsi="MS Gothic" w:eastAsia="MS Gothic" w:cs="MS Gothic"/>
          <w:sz w:val="22"/>
          <w:szCs w:val="24"/>
        </w:rPr>
        <w:t>⇌</w:t>
      </w:r>
      <w:r>
        <w:rPr>
          <w:rFonts w:ascii="宋体" w:hAnsi="宋体" w:eastAsia="宋体"/>
          <w:sz w:val="22"/>
          <w:szCs w:val="24"/>
        </w:rPr>
        <w:t>CuCl</w:t>
      </w:r>
      <w:r>
        <w:rPr>
          <w:rFonts w:ascii="宋体" w:hAnsi="宋体" w:eastAsia="宋体"/>
          <w:sz w:val="22"/>
          <w:szCs w:val="24"/>
          <w:vertAlign w:val="subscript"/>
        </w:rPr>
        <w:t>2</w:t>
      </w:r>
      <w:r>
        <w:rPr>
          <w:rFonts w:ascii="宋体" w:hAnsi="宋体" w:eastAsia="宋体"/>
          <w:sz w:val="22"/>
          <w:szCs w:val="24"/>
        </w:rPr>
        <w:t>   </w:t>
      </w:r>
      <w:r>
        <w:rPr>
          <w:rFonts w:ascii="宋体" w:hAnsi="宋体" w:eastAsia="宋体"/>
          <w:sz w:val="22"/>
          <w:szCs w:val="24"/>
        </w:rPr>
        <w:tab/>
      </w:r>
      <w:r>
        <w:rPr>
          <w:rFonts w:ascii="宋体" w:hAnsi="宋体" w:eastAsia="宋体"/>
          <w:sz w:val="22"/>
          <w:szCs w:val="24"/>
        </w:rPr>
        <w:t>K</w:t>
      </w:r>
      <w:r>
        <w:rPr>
          <w:rFonts w:ascii="宋体" w:hAnsi="宋体" w:eastAsia="宋体"/>
          <w:sz w:val="22"/>
          <w:szCs w:val="24"/>
          <w:vertAlign w:val="subscript"/>
        </w:rPr>
        <w:t>2</w:t>
      </w:r>
      <w:r>
        <w:rPr>
          <w:rFonts w:ascii="宋体" w:hAnsi="宋体" w:eastAsia="宋体"/>
          <w:sz w:val="22"/>
          <w:szCs w:val="24"/>
        </w:rPr>
        <w:t>=0.5</w:t>
      </w:r>
      <w:r>
        <w:rPr>
          <w:rFonts w:ascii="宋体" w:hAnsi="宋体" w:eastAsia="宋体"/>
          <w:sz w:val="22"/>
          <w:szCs w:val="24"/>
        </w:rPr>
        <w:br w:type="textWrapping"/>
      </w:r>
      <w:r>
        <w:rPr>
          <w:rFonts w:ascii="宋体" w:hAnsi="宋体" w:eastAsia="宋体"/>
          <w:sz w:val="22"/>
          <w:szCs w:val="24"/>
        </w:rPr>
        <w:t>Cu</w:t>
      </w:r>
      <w:r>
        <w:rPr>
          <w:rFonts w:ascii="宋体" w:hAnsi="宋体" w:eastAsia="宋体"/>
          <w:sz w:val="22"/>
          <w:szCs w:val="24"/>
          <w:vertAlign w:val="superscript"/>
        </w:rPr>
        <w:t>2+</w:t>
      </w:r>
      <w:r>
        <w:rPr>
          <w:rFonts w:ascii="宋体" w:hAnsi="宋体" w:eastAsia="宋体"/>
          <w:sz w:val="22"/>
          <w:szCs w:val="24"/>
        </w:rPr>
        <w:t>+ 3Cl</w:t>
      </w:r>
      <w:r>
        <w:rPr>
          <w:rFonts w:ascii="宋体" w:hAnsi="宋体" w:eastAsia="宋体"/>
          <w:sz w:val="22"/>
          <w:szCs w:val="24"/>
          <w:vertAlign w:val="superscript"/>
        </w:rPr>
        <w:t>-</w:t>
      </w:r>
      <w:r>
        <w:rPr>
          <w:rFonts w:hint="eastAsia" w:ascii="MS Gothic" w:hAnsi="MS Gothic" w:eastAsia="MS Gothic" w:cs="MS Gothic"/>
          <w:sz w:val="22"/>
          <w:szCs w:val="24"/>
        </w:rPr>
        <w:t>⇌</w:t>
      </w:r>
      <w:r>
        <w:rPr>
          <w:rFonts w:ascii="宋体" w:hAnsi="宋体" w:eastAsia="宋体"/>
          <w:sz w:val="22"/>
          <w:szCs w:val="24"/>
        </w:rPr>
        <w:t>CuCl</w:t>
      </w:r>
      <w:r>
        <w:rPr>
          <w:rFonts w:hint="eastAsia" w:ascii="宋体" w:hAnsi="宋体" w:eastAsia="宋体"/>
          <w:sz w:val="22"/>
          <w:szCs w:val="24"/>
        </w:rPr>
        <w:drawing>
          <wp:inline distT="0" distB="0" distL="0" distR="0">
            <wp:extent cx="47625" cy="123825"/>
            <wp:effectExtent l="0" t="0" r="9525"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47625" cy="123825"/>
                    </a:xfrm>
                    <a:prstGeom prst="rect">
                      <a:avLst/>
                    </a:prstGeom>
                    <a:noFill/>
                    <a:ln>
                      <a:noFill/>
                    </a:ln>
                  </pic:spPr>
                </pic:pic>
              </a:graphicData>
            </a:graphic>
          </wp:inline>
        </w:drawing>
      </w:r>
      <w:r>
        <w:rPr>
          <w:rFonts w:ascii="宋体" w:hAnsi="宋体" w:eastAsia="宋体"/>
          <w:sz w:val="22"/>
          <w:szCs w:val="24"/>
        </w:rPr>
        <w:t>   </w:t>
      </w:r>
      <w:r>
        <w:rPr>
          <w:rFonts w:ascii="宋体" w:hAnsi="宋体" w:eastAsia="宋体"/>
          <w:sz w:val="22"/>
          <w:szCs w:val="24"/>
        </w:rPr>
        <w:tab/>
      </w:r>
      <w:r>
        <w:rPr>
          <w:rFonts w:ascii="宋体" w:hAnsi="宋体" w:eastAsia="宋体"/>
          <w:sz w:val="22"/>
          <w:szCs w:val="24"/>
        </w:rPr>
        <w:t>K</w:t>
      </w:r>
      <w:r>
        <w:rPr>
          <w:rFonts w:ascii="宋体" w:hAnsi="宋体" w:eastAsia="宋体"/>
          <w:sz w:val="22"/>
          <w:szCs w:val="24"/>
          <w:vertAlign w:val="subscript"/>
        </w:rPr>
        <w:t>3</w:t>
      </w:r>
      <w:r>
        <w:rPr>
          <w:rFonts w:ascii="宋体" w:hAnsi="宋体" w:eastAsia="宋体"/>
          <w:sz w:val="22"/>
          <w:szCs w:val="24"/>
        </w:rPr>
        <w:t>=5×10</w:t>
      </w:r>
      <w:r>
        <w:rPr>
          <w:rFonts w:ascii="宋体" w:hAnsi="宋体" w:eastAsia="宋体"/>
          <w:sz w:val="22"/>
          <w:szCs w:val="24"/>
          <w:vertAlign w:val="superscript"/>
        </w:rPr>
        <w:t>-3</w:t>
      </w:r>
      <w:r>
        <w:rPr>
          <w:rFonts w:ascii="宋体" w:hAnsi="宋体" w:eastAsia="宋体"/>
          <w:sz w:val="22"/>
          <w:szCs w:val="24"/>
        </w:rPr>
        <w:t> 　　</w:t>
      </w:r>
    </w:p>
    <w:p w14:paraId="634EC0BB">
      <w:pPr>
        <w:spacing w:line="480" w:lineRule="auto"/>
        <w:rPr>
          <w:rFonts w:hint="eastAsia" w:ascii="宋体" w:hAnsi="宋体" w:eastAsia="宋体"/>
          <w:sz w:val="22"/>
          <w:szCs w:val="24"/>
          <w:lang w:eastAsia="zh-CN"/>
        </w:rPr>
      </w:pPr>
      <w:r>
        <w:rPr>
          <w:rFonts w:ascii="宋体" w:hAnsi="宋体" w:eastAsia="宋体"/>
          <w:sz w:val="22"/>
          <w:szCs w:val="24"/>
        </w:rPr>
        <w:t>Cu</w:t>
      </w:r>
      <w:r>
        <w:rPr>
          <w:rFonts w:ascii="宋体" w:hAnsi="宋体" w:eastAsia="宋体"/>
          <w:sz w:val="22"/>
          <w:szCs w:val="24"/>
          <w:vertAlign w:val="superscript"/>
        </w:rPr>
        <w:t>2+</w:t>
      </w:r>
      <w:r>
        <w:rPr>
          <w:rFonts w:ascii="宋体" w:hAnsi="宋体" w:eastAsia="宋体"/>
          <w:sz w:val="22"/>
          <w:szCs w:val="24"/>
        </w:rPr>
        <w:t>+ 4Cl</w:t>
      </w:r>
      <w:r>
        <w:rPr>
          <w:rFonts w:ascii="宋体" w:hAnsi="宋体" w:eastAsia="宋体"/>
          <w:sz w:val="22"/>
          <w:szCs w:val="24"/>
          <w:vertAlign w:val="superscript"/>
        </w:rPr>
        <w:t>-</w:t>
      </w:r>
      <w:r>
        <w:rPr>
          <w:rFonts w:hint="eastAsia" w:ascii="MS Gothic" w:hAnsi="MS Gothic" w:eastAsia="MS Gothic" w:cs="MS Gothic"/>
          <w:sz w:val="22"/>
          <w:szCs w:val="24"/>
        </w:rPr>
        <w:t>⇌</w:t>
      </w:r>
      <w:r>
        <w:rPr>
          <w:rFonts w:ascii="宋体" w:hAnsi="宋体" w:eastAsia="宋体"/>
          <w:sz w:val="22"/>
          <w:szCs w:val="24"/>
        </w:rPr>
        <w:t xml:space="preserve"> CuCl</w:t>
      </w:r>
      <w:r>
        <w:rPr>
          <w:rFonts w:hint="eastAsia" w:ascii="宋体" w:hAnsi="宋体" w:eastAsia="宋体"/>
          <w:sz w:val="22"/>
          <w:szCs w:val="24"/>
        </w:rPr>
        <w:drawing>
          <wp:inline distT="0" distB="0" distL="0" distR="0">
            <wp:extent cx="95250" cy="1905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95250" cy="190500"/>
                    </a:xfrm>
                    <a:prstGeom prst="rect">
                      <a:avLst/>
                    </a:prstGeom>
                    <a:noFill/>
                    <a:ln>
                      <a:noFill/>
                    </a:ln>
                  </pic:spPr>
                </pic:pic>
              </a:graphicData>
            </a:graphic>
          </wp:inline>
        </w:drawing>
      </w:r>
      <w:r>
        <w:rPr>
          <w:rFonts w:ascii="宋体" w:hAnsi="宋体" w:eastAsia="宋体"/>
          <w:sz w:val="22"/>
          <w:szCs w:val="24"/>
        </w:rPr>
        <w:t>  </w:t>
      </w:r>
      <w:r>
        <w:rPr>
          <w:rFonts w:ascii="宋体" w:hAnsi="宋体" w:eastAsia="宋体"/>
          <w:sz w:val="22"/>
          <w:szCs w:val="24"/>
        </w:rPr>
        <w:tab/>
      </w:r>
      <w:r>
        <w:rPr>
          <w:rFonts w:ascii="宋体" w:hAnsi="宋体" w:eastAsia="宋体"/>
          <w:sz w:val="22"/>
          <w:szCs w:val="24"/>
        </w:rPr>
        <w:t>K</w:t>
      </w:r>
      <w:r>
        <w:rPr>
          <w:rFonts w:ascii="宋体" w:hAnsi="宋体" w:eastAsia="宋体"/>
          <w:sz w:val="22"/>
          <w:szCs w:val="24"/>
          <w:vertAlign w:val="subscript"/>
        </w:rPr>
        <w:t>4</w:t>
      </w:r>
      <w:r>
        <w:rPr>
          <w:rFonts w:ascii="宋体" w:hAnsi="宋体" w:eastAsia="宋体"/>
          <w:sz w:val="22"/>
          <w:szCs w:val="24"/>
        </w:rPr>
        <w:t>=2.5×10</w:t>
      </w:r>
      <w:r>
        <w:rPr>
          <w:rFonts w:ascii="宋体" w:hAnsi="宋体" w:eastAsia="宋体"/>
          <w:sz w:val="22"/>
          <w:szCs w:val="24"/>
          <w:vertAlign w:val="superscript"/>
        </w:rPr>
        <w:t>-5</w:t>
      </w:r>
      <w:r>
        <w:rPr>
          <w:rFonts w:ascii="宋体" w:hAnsi="宋体" w:eastAsia="宋体"/>
          <w:sz w:val="22"/>
          <w:szCs w:val="24"/>
        </w:rPr>
        <w:br w:type="textWrapping"/>
      </w:r>
      <w:r>
        <w:rPr>
          <w:rFonts w:ascii="宋体" w:hAnsi="宋体" w:eastAsia="宋体"/>
          <w:sz w:val="22"/>
          <w:szCs w:val="24"/>
        </w:rPr>
        <w:t>在1.0×10</w:t>
      </w:r>
      <w:r>
        <w:rPr>
          <w:rFonts w:ascii="宋体" w:hAnsi="宋体" w:eastAsia="宋体"/>
          <w:sz w:val="22"/>
          <w:szCs w:val="24"/>
          <w:vertAlign w:val="superscript"/>
        </w:rPr>
        <w:t>-4</w:t>
      </w:r>
      <w:r>
        <w:rPr>
          <w:rFonts w:ascii="宋体" w:hAnsi="宋体" w:eastAsia="宋体"/>
          <w:sz w:val="22"/>
          <w:szCs w:val="24"/>
        </w:rPr>
        <w:t>mol/L CuCl</w:t>
      </w:r>
      <w:r>
        <w:rPr>
          <w:rFonts w:ascii="宋体" w:hAnsi="宋体" w:eastAsia="宋体"/>
          <w:sz w:val="22"/>
          <w:szCs w:val="24"/>
          <w:vertAlign w:val="subscript"/>
        </w:rPr>
        <w:t>2</w:t>
      </w:r>
      <w:r>
        <w:rPr>
          <w:rFonts w:ascii="宋体" w:hAnsi="宋体" w:eastAsia="宋体"/>
          <w:sz w:val="22"/>
          <w:szCs w:val="24"/>
        </w:rPr>
        <w:t>稀溶液中，改变溶液中Cl</w:t>
      </w:r>
      <w:r>
        <w:rPr>
          <w:rFonts w:ascii="宋体" w:hAnsi="宋体" w:eastAsia="宋体"/>
          <w:sz w:val="22"/>
          <w:szCs w:val="24"/>
          <w:vertAlign w:val="superscript"/>
        </w:rPr>
        <w:t>-</w:t>
      </w:r>
      <w:r>
        <w:rPr>
          <w:rFonts w:ascii="宋体" w:hAnsi="宋体" w:eastAsia="宋体"/>
          <w:sz w:val="22"/>
          <w:szCs w:val="24"/>
        </w:rPr>
        <w:t>起始浓度，测得铜元素的各物种分布系数δ与Cl</w:t>
      </w:r>
      <w:r>
        <w:rPr>
          <w:rFonts w:ascii="宋体" w:hAnsi="宋体" w:eastAsia="宋体"/>
          <w:sz w:val="22"/>
          <w:szCs w:val="24"/>
          <w:vertAlign w:val="superscript"/>
        </w:rPr>
        <w:t>-</w:t>
      </w:r>
      <w:r>
        <w:rPr>
          <w:rFonts w:ascii="宋体" w:hAnsi="宋体" w:eastAsia="宋体"/>
          <w:sz w:val="22"/>
          <w:szCs w:val="24"/>
        </w:rPr>
        <w:t>平衡浓度关系如图所示。</w:t>
      </w:r>
    </w:p>
    <w:p w14:paraId="66791480">
      <w:pPr>
        <w:spacing w:line="480" w:lineRule="auto"/>
        <w:rPr>
          <w:rFonts w:hint="eastAsia" w:ascii="宋体" w:hAnsi="宋体" w:eastAsia="宋体"/>
          <w:sz w:val="22"/>
          <w:szCs w:val="24"/>
          <w:lang w:eastAsia="zh-CN"/>
        </w:rPr>
      </w:pPr>
      <w:r>
        <w:rPr>
          <w:rFonts w:ascii="宋体" w:hAnsi="宋体" w:eastAsia="宋体"/>
          <w:sz w:val="22"/>
          <w:szCs w:val="24"/>
        </w:rPr>
        <w:t>①曲线b表示微粒_______的物种分布系数。</w:t>
      </w:r>
      <w:r>
        <w:rPr>
          <w:rFonts w:ascii="宋体" w:hAnsi="宋体" w:eastAsia="宋体"/>
          <w:sz w:val="22"/>
          <w:szCs w:val="24"/>
        </w:rPr>
        <w:br w:type="textWrapping"/>
      </w:r>
      <w:r>
        <w:rPr>
          <w:rFonts w:ascii="宋体" w:hAnsi="宋体" w:eastAsia="宋体"/>
          <w:sz w:val="22"/>
          <w:szCs w:val="24"/>
        </w:rPr>
        <w:t>②A点时溶液中c(Cl</w:t>
      </w:r>
      <w:r>
        <w:rPr>
          <w:rFonts w:ascii="宋体" w:hAnsi="宋体" w:eastAsia="宋体"/>
          <w:sz w:val="22"/>
          <w:szCs w:val="24"/>
          <w:vertAlign w:val="superscript"/>
        </w:rPr>
        <w:t>-</w:t>
      </w:r>
      <w:r>
        <w:rPr>
          <w:rFonts w:ascii="宋体" w:hAnsi="宋体" w:eastAsia="宋体"/>
          <w:sz w:val="22"/>
          <w:szCs w:val="24"/>
        </w:rPr>
        <w:t>)=_______。Cu</w:t>
      </w:r>
      <w:r>
        <w:rPr>
          <w:rFonts w:ascii="宋体" w:hAnsi="宋体" w:eastAsia="宋体"/>
          <w:sz w:val="22"/>
          <w:szCs w:val="24"/>
          <w:vertAlign w:val="superscript"/>
        </w:rPr>
        <w:t>2+</w:t>
      </w:r>
      <w:r>
        <w:rPr>
          <w:rFonts w:ascii="宋体" w:hAnsi="宋体" w:eastAsia="宋体"/>
          <w:sz w:val="22"/>
          <w:szCs w:val="24"/>
        </w:rPr>
        <w:t>的氯化络合转化率为_______。</w:t>
      </w:r>
      <w:r>
        <w:rPr>
          <w:rFonts w:ascii="宋体" w:hAnsi="宋体" w:eastAsia="宋体"/>
          <w:sz w:val="22"/>
          <w:szCs w:val="24"/>
        </w:rPr>
        <w:br w:type="textWrapping"/>
      </w:r>
      <w:r>
        <w:rPr>
          <w:rFonts w:ascii="宋体" w:hAnsi="宋体" w:eastAsia="宋体"/>
          <w:sz w:val="22"/>
          <w:szCs w:val="24"/>
        </w:rPr>
        <w:t>(5)用电化学方法可实现酸性CuCl</w:t>
      </w:r>
      <w:r>
        <w:rPr>
          <w:rFonts w:ascii="宋体" w:hAnsi="宋体" w:eastAsia="宋体"/>
          <w:sz w:val="22"/>
          <w:szCs w:val="24"/>
          <w:vertAlign w:val="subscript"/>
        </w:rPr>
        <w:t>2</w:t>
      </w:r>
      <w:r>
        <w:rPr>
          <w:rFonts w:ascii="宋体" w:hAnsi="宋体" w:eastAsia="宋体"/>
          <w:sz w:val="22"/>
          <w:szCs w:val="24"/>
        </w:rPr>
        <w:t>刻蚀液的再生，在电解池的_______(填“阴”或“阳”)极实现CuCl</w:t>
      </w:r>
      <w:r>
        <w:rPr>
          <w:rFonts w:hint="eastAsia" w:ascii="宋体" w:hAnsi="宋体" w:eastAsia="宋体"/>
          <w:sz w:val="22"/>
          <w:szCs w:val="24"/>
        </w:rPr>
        <w:drawing>
          <wp:inline distT="0" distB="0" distL="0" distR="0">
            <wp:extent cx="95250" cy="19050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a:xfrm>
                      <a:off x="0" y="0"/>
                      <a:ext cx="95250" cy="190500"/>
                    </a:xfrm>
                    <a:prstGeom prst="rect">
                      <a:avLst/>
                    </a:prstGeom>
                    <a:noFill/>
                    <a:ln>
                      <a:noFill/>
                    </a:ln>
                  </pic:spPr>
                </pic:pic>
              </a:graphicData>
            </a:graphic>
          </wp:inline>
        </w:drawing>
      </w:r>
      <w:r>
        <w:rPr>
          <w:rFonts w:ascii="宋体" w:hAnsi="宋体" w:eastAsia="宋体"/>
          <w:sz w:val="22"/>
          <w:szCs w:val="24"/>
        </w:rPr>
        <w:t>转化为CuCl</w:t>
      </w:r>
      <w:r>
        <w:rPr>
          <w:rFonts w:hint="eastAsia" w:ascii="宋体" w:hAnsi="宋体" w:eastAsia="宋体"/>
          <w:sz w:val="22"/>
          <w:szCs w:val="24"/>
        </w:rPr>
        <w:drawing>
          <wp:inline distT="0" distB="0" distL="0" distR="0">
            <wp:extent cx="95250" cy="1905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95250" cy="190500"/>
                    </a:xfrm>
                    <a:prstGeom prst="rect">
                      <a:avLst/>
                    </a:prstGeom>
                    <a:noFill/>
                    <a:ln>
                      <a:noFill/>
                    </a:ln>
                  </pic:spPr>
                </pic:pic>
              </a:graphicData>
            </a:graphic>
          </wp:inline>
        </w:drawing>
      </w:r>
      <w:r>
        <w:rPr>
          <w:rFonts w:ascii="宋体" w:hAnsi="宋体" w:eastAsia="宋体"/>
          <w:sz w:val="22"/>
          <w:szCs w:val="24"/>
        </w:rPr>
        <w:t>，电极反应式为_______。</w:t>
      </w:r>
    </w:p>
    <w:p w14:paraId="68EE46DD">
      <w:pPr>
        <w:spacing w:line="360" w:lineRule="auto"/>
        <w:rPr>
          <w:rFonts w:hint="eastAsia" w:ascii="宋体" w:hAnsi="宋体" w:eastAsia="宋体"/>
          <w:sz w:val="22"/>
          <w:szCs w:val="24"/>
        </w:rPr>
      </w:pPr>
      <w:r>
        <w:rPr>
          <w:rFonts w:hint="eastAsia" w:ascii="宋体" w:hAnsi="宋体" w:eastAsia="宋体"/>
          <w:sz w:val="22"/>
          <w:szCs w:val="24"/>
        </w:rPr>
        <w:drawing>
          <wp:anchor distT="0" distB="0" distL="114300" distR="114300" simplePos="0" relativeHeight="251677696" behindDoc="1" locked="0" layoutInCell="1" allowOverlap="1">
            <wp:simplePos x="0" y="0"/>
            <wp:positionH relativeFrom="column">
              <wp:posOffset>4170680</wp:posOffset>
            </wp:positionH>
            <wp:positionV relativeFrom="paragraph">
              <wp:posOffset>2155825</wp:posOffset>
            </wp:positionV>
            <wp:extent cx="2745740" cy="1807845"/>
            <wp:effectExtent l="0" t="0" r="0" b="1905"/>
            <wp:wrapTight wrapText="bothSides">
              <wp:wrapPolygon>
                <wp:start x="0" y="0"/>
                <wp:lineTo x="0" y="21395"/>
                <wp:lineTo x="21430" y="21395"/>
                <wp:lineTo x="21430" y="0"/>
                <wp:lineTo x="0" y="0"/>
              </wp:wrapPolygon>
            </wp:wrapTight>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a:xfrm>
                      <a:off x="0" y="0"/>
                      <a:ext cx="2745740" cy="1807845"/>
                    </a:xfrm>
                    <a:prstGeom prst="rect">
                      <a:avLst/>
                    </a:prstGeom>
                    <a:noFill/>
                    <a:ln>
                      <a:noFill/>
                    </a:ln>
                  </pic:spPr>
                </pic:pic>
              </a:graphicData>
            </a:graphic>
          </wp:anchor>
        </w:drawing>
      </w:r>
      <w:r>
        <w:rPr>
          <w:rFonts w:hint="eastAsia" w:ascii="宋体" w:hAnsi="宋体" w:eastAsia="宋体"/>
          <w:sz w:val="22"/>
          <w:szCs w:val="24"/>
        </w:rPr>
        <w:drawing>
          <wp:anchor distT="0" distB="0" distL="114300" distR="114300" simplePos="0" relativeHeight="251678720" behindDoc="1" locked="0" layoutInCell="1" allowOverlap="1">
            <wp:simplePos x="0" y="0"/>
            <wp:positionH relativeFrom="column">
              <wp:posOffset>4851400</wp:posOffset>
            </wp:positionH>
            <wp:positionV relativeFrom="paragraph">
              <wp:posOffset>313690</wp:posOffset>
            </wp:positionV>
            <wp:extent cx="1943100" cy="1316990"/>
            <wp:effectExtent l="0" t="0" r="0" b="0"/>
            <wp:wrapTight wrapText="bothSides">
              <wp:wrapPolygon>
                <wp:start x="0" y="0"/>
                <wp:lineTo x="0" y="21246"/>
                <wp:lineTo x="21388" y="21246"/>
                <wp:lineTo x="21388" y="0"/>
                <wp:lineTo x="0" y="0"/>
              </wp:wrapPolygon>
            </wp:wrapTight>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1943100" cy="1316990"/>
                    </a:xfrm>
                    <a:prstGeom prst="rect">
                      <a:avLst/>
                    </a:prstGeom>
                    <a:noFill/>
                    <a:ln>
                      <a:noFill/>
                    </a:ln>
                  </pic:spPr>
                </pic:pic>
              </a:graphicData>
            </a:graphic>
          </wp:anchor>
        </w:drawing>
      </w:r>
      <w:r>
        <w:rPr>
          <w:rFonts w:hint="eastAsia" w:ascii="宋体" w:hAnsi="宋体" w:eastAsia="宋体"/>
          <w:sz w:val="22"/>
          <w:szCs w:val="24"/>
          <w:lang w:eastAsia="zh-CN"/>
        </w:rPr>
        <w:t>19</w:t>
      </w:r>
      <w:r>
        <w:rPr>
          <w:rFonts w:ascii="宋体" w:hAnsi="宋体" w:eastAsia="宋体"/>
          <w:sz w:val="22"/>
          <w:szCs w:val="24"/>
        </w:rPr>
        <w:t>．一水硫酸四氨合铜晶体的部分性质如下：</w:t>
      </w:r>
      <w:r>
        <w:rPr>
          <w:rFonts w:ascii="宋体" w:hAnsi="宋体" w:eastAsia="宋体"/>
          <w:sz w:val="22"/>
          <w:szCs w:val="24"/>
        </w:rPr>
        <w:br w:type="textWrapping"/>
      </w:r>
      <w:r>
        <w:rPr>
          <w:rFonts w:ascii="宋体" w:hAnsi="宋体" w:eastAsia="宋体"/>
          <w:sz w:val="22"/>
          <w:szCs w:val="24"/>
        </w:rPr>
        <w:t>①深蓝色，常温下在空气中易与水和</w:t>
      </w:r>
      <w:r>
        <w:rPr>
          <w:rFonts w:hint="eastAsia" w:ascii="宋体" w:hAnsi="宋体" w:eastAsia="宋体"/>
          <w:sz w:val="22"/>
          <w:szCs w:val="24"/>
        </w:rPr>
        <w:drawing>
          <wp:inline distT="0" distB="0" distL="0" distR="0">
            <wp:extent cx="266700" cy="15240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66700" cy="152400"/>
                    </a:xfrm>
                    <a:prstGeom prst="rect">
                      <a:avLst/>
                    </a:prstGeom>
                    <a:noFill/>
                    <a:ln>
                      <a:noFill/>
                    </a:ln>
                  </pic:spPr>
                </pic:pic>
              </a:graphicData>
            </a:graphic>
          </wp:inline>
        </w:drawing>
      </w:r>
      <w:r>
        <w:rPr>
          <w:rFonts w:ascii="宋体" w:hAnsi="宋体" w:eastAsia="宋体"/>
          <w:sz w:val="22"/>
          <w:szCs w:val="24"/>
        </w:rPr>
        <w:t>反应生成铜的碱式盐，变成绿色粉末；</w:t>
      </w:r>
      <w:r>
        <w:rPr>
          <w:rFonts w:ascii="宋体" w:hAnsi="宋体" w:eastAsia="宋体"/>
          <w:sz w:val="22"/>
          <w:szCs w:val="24"/>
        </w:rPr>
        <w:br w:type="textWrapping"/>
      </w:r>
      <w:r>
        <w:rPr>
          <w:rFonts w:ascii="宋体" w:hAnsi="宋体" w:eastAsia="宋体"/>
          <w:sz w:val="22"/>
          <w:szCs w:val="24"/>
        </w:rPr>
        <w:t>②受热易失氨；</w:t>
      </w:r>
      <w:r>
        <w:rPr>
          <w:rFonts w:ascii="宋体" w:hAnsi="宋体" w:eastAsia="宋体"/>
          <w:sz w:val="22"/>
          <w:szCs w:val="24"/>
        </w:rPr>
        <w:br w:type="textWrapping"/>
      </w:r>
      <w:r>
        <w:rPr>
          <w:rFonts w:ascii="宋体" w:hAnsi="宋体" w:eastAsia="宋体"/>
          <w:sz w:val="22"/>
          <w:szCs w:val="24"/>
        </w:rPr>
        <w:t>③在乙醇水溶液中的溶解度随乙醇体积分数的变化如图所示：</w:t>
      </w:r>
      <w:r>
        <w:rPr>
          <w:rFonts w:ascii="宋体" w:hAnsi="宋体" w:eastAsia="宋体"/>
          <w:sz w:val="22"/>
          <w:szCs w:val="24"/>
        </w:rPr>
        <w:br w:type="textWrapping"/>
      </w:r>
      <w:r>
        <w:rPr>
          <w:rFonts w:ascii="宋体" w:hAnsi="宋体" w:eastAsia="宋体"/>
          <w:sz w:val="22"/>
          <w:szCs w:val="24"/>
        </w:rPr>
        <w:t>某实验小组设计系列实验制备一水硫酸四氨合铜晶体、测定制备样品中氨的含量并探究四氨合铜离子的性质。</w:t>
      </w:r>
      <w:r>
        <w:rPr>
          <w:rFonts w:ascii="宋体" w:hAnsi="宋体" w:eastAsia="宋体"/>
          <w:sz w:val="22"/>
          <w:szCs w:val="24"/>
        </w:rPr>
        <w:br w:type="textWrapping"/>
      </w:r>
      <w:r>
        <w:rPr>
          <w:rFonts w:ascii="宋体" w:hAnsi="宋体" w:eastAsia="宋体"/>
          <w:b/>
          <w:bCs/>
          <w:sz w:val="22"/>
          <w:szCs w:val="24"/>
        </w:rPr>
        <w:t>实验一、制备</w:t>
      </w:r>
      <w:r>
        <w:rPr>
          <w:rFonts w:ascii="宋体" w:hAnsi="宋体" w:eastAsia="宋体"/>
          <w:sz w:val="22"/>
          <w:szCs w:val="24"/>
        </w:rPr>
        <w:br w:type="textWrapping"/>
      </w:r>
      <w:r>
        <w:rPr>
          <w:rFonts w:ascii="宋体" w:hAnsi="宋体" w:eastAsia="宋体"/>
          <w:sz w:val="22"/>
          <w:szCs w:val="24"/>
        </w:rPr>
        <w:t>步骤ⅰ：取</w:t>
      </w:r>
      <w:r>
        <w:rPr>
          <w:rFonts w:hint="eastAsia" w:ascii="宋体" w:hAnsi="宋体" w:eastAsia="宋体"/>
          <w:sz w:val="22"/>
          <w:szCs w:val="24"/>
        </w:rPr>
        <w:drawing>
          <wp:inline distT="0" distB="0" distL="0" distR="0">
            <wp:extent cx="1085850" cy="180975"/>
            <wp:effectExtent l="0" t="0" r="0"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a:xfrm>
                      <a:off x="0" y="0"/>
                      <a:ext cx="1085850" cy="180975"/>
                    </a:xfrm>
                    <a:prstGeom prst="rect">
                      <a:avLst/>
                    </a:prstGeom>
                    <a:noFill/>
                    <a:ln>
                      <a:noFill/>
                    </a:ln>
                  </pic:spPr>
                </pic:pic>
              </a:graphicData>
            </a:graphic>
          </wp:inline>
        </w:drawing>
      </w:r>
      <w:r>
        <w:rPr>
          <w:rFonts w:ascii="宋体" w:hAnsi="宋体" w:eastAsia="宋体"/>
          <w:sz w:val="22"/>
          <w:szCs w:val="24"/>
        </w:rPr>
        <w:t>溶于</w:t>
      </w:r>
      <w:r>
        <w:rPr>
          <w:rFonts w:hint="eastAsia" w:ascii="宋体" w:hAnsi="宋体" w:eastAsia="宋体"/>
          <w:sz w:val="22"/>
          <w:szCs w:val="24"/>
        </w:rPr>
        <w:drawing>
          <wp:inline distT="0" distB="0" distL="0" distR="0">
            <wp:extent cx="342900" cy="104775"/>
            <wp:effectExtent l="0" t="0" r="0"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a:xfrm>
                      <a:off x="0" y="0"/>
                      <a:ext cx="342900" cy="104775"/>
                    </a:xfrm>
                    <a:prstGeom prst="rect">
                      <a:avLst/>
                    </a:prstGeom>
                    <a:noFill/>
                    <a:ln>
                      <a:noFill/>
                    </a:ln>
                  </pic:spPr>
                </pic:pic>
              </a:graphicData>
            </a:graphic>
          </wp:inline>
        </w:drawing>
      </w:r>
      <w:r>
        <w:rPr>
          <w:rFonts w:ascii="宋体" w:hAnsi="宋体" w:eastAsia="宋体"/>
          <w:sz w:val="22"/>
          <w:szCs w:val="24"/>
        </w:rPr>
        <w:t>水中，加入</w:t>
      </w:r>
      <w:r>
        <w:rPr>
          <w:rFonts w:hint="eastAsia" w:ascii="宋体" w:hAnsi="宋体" w:eastAsia="宋体"/>
          <w:sz w:val="22"/>
          <w:szCs w:val="24"/>
        </w:rPr>
        <w:drawing>
          <wp:inline distT="0" distB="0" distL="0" distR="0">
            <wp:extent cx="342900" cy="11430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342900" cy="114300"/>
                    </a:xfrm>
                    <a:prstGeom prst="rect">
                      <a:avLst/>
                    </a:prstGeom>
                    <a:noFill/>
                    <a:ln>
                      <a:noFill/>
                    </a:ln>
                  </pic:spPr>
                </pic:pic>
              </a:graphicData>
            </a:graphic>
          </wp:inline>
        </w:drawing>
      </w:r>
      <w:r>
        <w:rPr>
          <w:rFonts w:ascii="宋体" w:hAnsi="宋体" w:eastAsia="宋体"/>
          <w:sz w:val="22"/>
          <w:szCs w:val="24"/>
        </w:rPr>
        <w:t>浓氨水。</w:t>
      </w:r>
      <w:r>
        <w:rPr>
          <w:rFonts w:ascii="宋体" w:hAnsi="宋体" w:eastAsia="宋体"/>
          <w:sz w:val="22"/>
          <w:szCs w:val="24"/>
        </w:rPr>
        <w:br w:type="textWrapping"/>
      </w:r>
      <w:r>
        <w:rPr>
          <w:rFonts w:ascii="宋体" w:hAnsi="宋体" w:eastAsia="宋体"/>
          <w:sz w:val="22"/>
          <w:szCs w:val="24"/>
        </w:rPr>
        <w:t>步骤ⅱ：沿烧杯壁慢慢加入</w:t>
      </w:r>
      <w:r>
        <w:rPr>
          <w:rFonts w:hint="eastAsia" w:ascii="宋体" w:hAnsi="宋体" w:eastAsia="宋体"/>
          <w:sz w:val="22"/>
          <w:szCs w:val="24"/>
        </w:rPr>
        <w:drawing>
          <wp:inline distT="0" distB="0" distL="0" distR="0">
            <wp:extent cx="657225" cy="114300"/>
            <wp:effectExtent l="0" t="0" r="9525"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a:xfrm>
                      <a:off x="0" y="0"/>
                      <a:ext cx="657225" cy="114300"/>
                    </a:xfrm>
                    <a:prstGeom prst="rect">
                      <a:avLst/>
                    </a:prstGeom>
                    <a:noFill/>
                    <a:ln>
                      <a:noFill/>
                    </a:ln>
                  </pic:spPr>
                </pic:pic>
              </a:graphicData>
            </a:graphic>
          </wp:inline>
        </w:drawing>
      </w:r>
      <w:r>
        <w:rPr>
          <w:rFonts w:ascii="宋体" w:hAnsi="宋体" w:eastAsia="宋体"/>
          <w:sz w:val="22"/>
          <w:szCs w:val="24"/>
        </w:rPr>
        <w:t>的乙醇，盖上表面皿，静置析出晶体后，过滤，洗涤，小心烘干、称重。</w:t>
      </w:r>
      <w:r>
        <w:rPr>
          <w:rFonts w:ascii="宋体" w:hAnsi="宋体" w:eastAsia="宋体"/>
          <w:sz w:val="22"/>
          <w:szCs w:val="24"/>
        </w:rPr>
        <w:br w:type="textWrapping"/>
      </w:r>
      <w:r>
        <w:rPr>
          <w:rFonts w:ascii="宋体" w:hAnsi="宋体" w:eastAsia="宋体"/>
          <w:sz w:val="22"/>
          <w:szCs w:val="24"/>
        </w:rPr>
        <w:t>(1)制备一水硫酸四氨合铜晶体的总反应方程式为_______。</w:t>
      </w:r>
      <w:r>
        <w:rPr>
          <w:rFonts w:ascii="宋体" w:hAnsi="宋体" w:eastAsia="宋体"/>
          <w:sz w:val="22"/>
          <w:szCs w:val="24"/>
        </w:rPr>
        <w:br w:type="textWrapping"/>
      </w:r>
      <w:r>
        <w:rPr>
          <w:rFonts w:ascii="宋体" w:hAnsi="宋体" w:eastAsia="宋体"/>
          <w:sz w:val="22"/>
          <w:szCs w:val="24"/>
        </w:rPr>
        <w:t>(2)步骤ⅱ加入乙醇后获得一水硫酸四氨合铜晶体，乙醇能降低该晶体溶解度的原因是_______；“过滤”应选择抽滤的操作方法，原因是_______。</w:t>
      </w:r>
      <w:r>
        <w:rPr>
          <w:rFonts w:ascii="宋体" w:hAnsi="宋体" w:eastAsia="宋体"/>
          <w:sz w:val="22"/>
          <w:szCs w:val="24"/>
        </w:rPr>
        <w:br w:type="textWrapping"/>
      </w:r>
      <w:r>
        <w:rPr>
          <w:rFonts w:ascii="宋体" w:hAnsi="宋体" w:eastAsia="宋体"/>
          <w:sz w:val="22"/>
          <w:szCs w:val="24"/>
        </w:rPr>
        <w:t>(3)某同学认为步骤ⅱ也可以通过蒸发浓缩、冷却结晶获得所要晶体，你_______(填“是”或“否”)同意他的观点，并说明理由：_______。</w:t>
      </w:r>
      <w:r>
        <w:rPr>
          <w:rFonts w:ascii="宋体" w:hAnsi="宋体" w:eastAsia="宋体"/>
          <w:sz w:val="22"/>
          <w:szCs w:val="24"/>
        </w:rPr>
        <w:br w:type="textWrapping"/>
      </w:r>
      <w:r>
        <w:rPr>
          <w:rFonts w:ascii="宋体" w:hAnsi="宋体" w:eastAsia="宋体"/>
          <w:b/>
          <w:bCs/>
          <w:sz w:val="22"/>
          <w:szCs w:val="24"/>
        </w:rPr>
        <w:t>实验二、测定制备样品中氨的含量</w:t>
      </w:r>
      <w:r>
        <w:rPr>
          <w:rFonts w:ascii="宋体" w:hAnsi="宋体" w:eastAsia="宋体"/>
          <w:sz w:val="22"/>
          <w:szCs w:val="24"/>
        </w:rPr>
        <w:br w:type="textWrapping"/>
      </w:r>
      <w:r>
        <w:rPr>
          <w:rFonts w:ascii="宋体" w:hAnsi="宋体" w:eastAsia="宋体"/>
          <w:sz w:val="22"/>
          <w:szCs w:val="24"/>
        </w:rPr>
        <w:t>步骤：按如图所示装置进行实验(药品及用量已标出；加热、夹持等装置已略去；硼酸极弱，仅作吸收剂，不影响盐酸标定氨的实验结果)，维持沸腾一小时，取下锥形瓶，加入指示剂进行滴定操作，到达滴定终点时，消耗</w:t>
      </w:r>
      <w:r>
        <w:rPr>
          <w:rFonts w:hint="eastAsia" w:ascii="宋体" w:hAnsi="宋体" w:eastAsia="宋体"/>
          <w:sz w:val="22"/>
          <w:szCs w:val="24"/>
        </w:rPr>
        <w:drawing>
          <wp:inline distT="0" distB="0" distL="0" distR="0">
            <wp:extent cx="933450" cy="1524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a:xfrm>
                      <a:off x="0" y="0"/>
                      <a:ext cx="933450" cy="152400"/>
                    </a:xfrm>
                    <a:prstGeom prst="rect">
                      <a:avLst/>
                    </a:prstGeom>
                    <a:noFill/>
                    <a:ln>
                      <a:noFill/>
                    </a:ln>
                  </pic:spPr>
                </pic:pic>
              </a:graphicData>
            </a:graphic>
          </wp:inline>
        </w:drawing>
      </w:r>
      <w:r>
        <w:rPr>
          <w:rFonts w:ascii="宋体" w:hAnsi="宋体" w:eastAsia="宋体"/>
          <w:sz w:val="22"/>
          <w:szCs w:val="24"/>
        </w:rPr>
        <w:t>溶液</w:t>
      </w:r>
      <w:r>
        <w:rPr>
          <w:rFonts w:hint="eastAsia" w:ascii="宋体" w:hAnsi="宋体" w:eastAsia="宋体"/>
          <w:sz w:val="22"/>
          <w:szCs w:val="24"/>
        </w:rPr>
        <w:drawing>
          <wp:inline distT="0" distB="0" distL="0" distR="0">
            <wp:extent cx="457200" cy="1143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457200" cy="114300"/>
                    </a:xfrm>
                    <a:prstGeom prst="rect">
                      <a:avLst/>
                    </a:prstGeom>
                    <a:noFill/>
                    <a:ln>
                      <a:noFill/>
                    </a:ln>
                  </pic:spPr>
                </pic:pic>
              </a:graphicData>
            </a:graphic>
          </wp:inline>
        </w:drawing>
      </w:r>
      <w:r>
        <w:rPr>
          <w:rFonts w:ascii="宋体" w:hAnsi="宋体" w:eastAsia="宋体"/>
          <w:sz w:val="22"/>
          <w:szCs w:val="24"/>
        </w:rPr>
        <w:t>。</w:t>
      </w:r>
      <w:r>
        <w:rPr>
          <w:rFonts w:ascii="宋体" w:hAnsi="宋体" w:eastAsia="宋体"/>
          <w:sz w:val="22"/>
          <w:szCs w:val="24"/>
        </w:rPr>
        <w:br w:type="textWrapping"/>
      </w:r>
      <w:r>
        <w:rPr>
          <w:rFonts w:ascii="宋体" w:hAnsi="宋体" w:eastAsia="宋体"/>
          <w:sz w:val="22"/>
          <w:szCs w:val="24"/>
        </w:rPr>
        <w:t>(4)装置图中仪器a的名称为_______。</w:t>
      </w:r>
      <w:r>
        <w:rPr>
          <w:rFonts w:ascii="宋体" w:hAnsi="宋体" w:eastAsia="宋体"/>
          <w:sz w:val="22"/>
          <w:szCs w:val="24"/>
        </w:rPr>
        <w:br w:type="textWrapping"/>
      </w:r>
      <w:r>
        <w:rPr>
          <w:rFonts w:ascii="宋体" w:hAnsi="宋体" w:eastAsia="宋体"/>
          <w:sz w:val="22"/>
          <w:szCs w:val="24"/>
        </w:rPr>
        <w:t>(5)根据实验记录的结果，计算本次实验所得晶体含氨量为_______(保留三位有效数字)。</w:t>
      </w:r>
      <w:r>
        <w:rPr>
          <w:rFonts w:ascii="宋体" w:hAnsi="宋体" w:eastAsia="宋体"/>
          <w:sz w:val="22"/>
          <w:szCs w:val="24"/>
        </w:rPr>
        <w:br w:type="textWrapping"/>
      </w:r>
      <w:r>
        <w:rPr>
          <w:rFonts w:ascii="宋体" w:hAnsi="宋体" w:eastAsia="宋体"/>
          <w:sz w:val="22"/>
          <w:szCs w:val="24"/>
        </w:rPr>
        <w:t>实验三、探究四氨合铜离子的性质</w:t>
      </w:r>
      <w:r>
        <w:rPr>
          <w:rFonts w:ascii="宋体" w:hAnsi="宋体" w:eastAsia="宋体"/>
          <w:sz w:val="22"/>
          <w:szCs w:val="24"/>
        </w:rPr>
        <w:br w:type="textWrapping"/>
      </w:r>
      <w:r>
        <w:rPr>
          <w:rFonts w:ascii="宋体" w:hAnsi="宋体" w:eastAsia="宋体"/>
          <w:sz w:val="22"/>
          <w:szCs w:val="24"/>
        </w:rPr>
        <w:t>步骤ⅳ：用所得晶体配成水溶液，取三份</w:t>
      </w:r>
      <w:r>
        <w:rPr>
          <w:rFonts w:hint="eastAsia" w:ascii="宋体" w:hAnsi="宋体" w:eastAsia="宋体"/>
          <w:sz w:val="22"/>
          <w:szCs w:val="24"/>
        </w:rPr>
        <w:drawing>
          <wp:inline distT="0" distB="0" distL="0" distR="0">
            <wp:extent cx="257175" cy="10477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a:xfrm>
                      <a:off x="0" y="0"/>
                      <a:ext cx="257175" cy="104775"/>
                    </a:xfrm>
                    <a:prstGeom prst="rect">
                      <a:avLst/>
                    </a:prstGeom>
                    <a:noFill/>
                    <a:ln>
                      <a:noFill/>
                    </a:ln>
                  </pic:spPr>
                </pic:pic>
              </a:graphicData>
            </a:graphic>
          </wp:inline>
        </w:drawing>
      </w:r>
      <w:r>
        <w:rPr>
          <w:rFonts w:ascii="宋体" w:hAnsi="宋体" w:eastAsia="宋体"/>
          <w:sz w:val="22"/>
          <w:szCs w:val="24"/>
        </w:rPr>
        <w:t>试样，分别加入</w:t>
      </w:r>
      <w:r>
        <w:rPr>
          <w:rFonts w:hint="eastAsia" w:ascii="宋体" w:hAnsi="宋体" w:eastAsia="宋体"/>
          <w:sz w:val="22"/>
          <w:szCs w:val="24"/>
        </w:rPr>
        <w:drawing>
          <wp:inline distT="0" distB="0" distL="0" distR="0">
            <wp:extent cx="381000" cy="1143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a:xfrm>
                      <a:off x="0" y="0"/>
                      <a:ext cx="381000" cy="114300"/>
                    </a:xfrm>
                    <a:prstGeom prst="rect">
                      <a:avLst/>
                    </a:prstGeom>
                    <a:noFill/>
                    <a:ln>
                      <a:noFill/>
                    </a:ln>
                  </pic:spPr>
                </pic:pic>
              </a:graphicData>
            </a:graphic>
          </wp:inline>
        </w:drawing>
      </w:r>
      <w:r>
        <w:rPr>
          <w:rFonts w:ascii="宋体" w:hAnsi="宋体" w:eastAsia="宋体"/>
          <w:sz w:val="22"/>
          <w:szCs w:val="24"/>
        </w:rPr>
        <w:t>的水、稀硫酸、氢氧化钠溶液，实验现象记录如下：</w:t>
      </w:r>
    </w:p>
    <w:tbl>
      <w:tblPr>
        <w:tblStyle w:val="19"/>
        <w:tblW w:w="0" w:type="auto"/>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0" w:type="dxa"/>
          <w:bottom w:w="0" w:type="dxa"/>
          <w:right w:w="0" w:type="dxa"/>
        </w:tblCellMar>
      </w:tblPr>
      <w:tblGrid>
        <w:gridCol w:w="1126"/>
        <w:gridCol w:w="1560"/>
        <w:gridCol w:w="4677"/>
        <w:gridCol w:w="2268"/>
      </w:tblGrid>
      <w:tr w14:paraId="3256E15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01" w:hRule="atLeast"/>
        </w:trPr>
        <w:tc>
          <w:tcPr>
            <w:tcW w:w="1126" w:type="dxa"/>
            <w:tcBorders>
              <w:top w:val="single" w:color="000000" w:sz="6" w:space="0"/>
              <w:left w:val="single" w:color="000000" w:sz="6" w:space="0"/>
              <w:bottom w:val="single" w:color="000000" w:sz="6" w:space="0"/>
              <w:right w:val="single" w:color="000000" w:sz="6" w:space="0"/>
            </w:tcBorders>
            <w:vAlign w:val="center"/>
          </w:tcPr>
          <w:p w14:paraId="18217D94">
            <w:pPr>
              <w:spacing w:line="360" w:lineRule="auto"/>
              <w:rPr>
                <w:rFonts w:hint="eastAsia" w:ascii="宋体" w:hAnsi="宋体" w:eastAsia="宋体"/>
                <w:sz w:val="22"/>
                <w:szCs w:val="24"/>
              </w:rPr>
            </w:pPr>
            <w:r>
              <w:rPr>
                <w:rFonts w:ascii="宋体" w:hAnsi="宋体" w:eastAsia="宋体"/>
                <w:sz w:val="22"/>
                <w:szCs w:val="24"/>
              </w:rPr>
              <w:t>加入试剂</w:t>
            </w:r>
          </w:p>
        </w:tc>
        <w:tc>
          <w:tcPr>
            <w:tcW w:w="1560" w:type="dxa"/>
            <w:tcBorders>
              <w:top w:val="single" w:color="000000" w:sz="6" w:space="0"/>
              <w:left w:val="single" w:color="000000" w:sz="6" w:space="0"/>
              <w:bottom w:val="single" w:color="000000" w:sz="6" w:space="0"/>
              <w:right w:val="single" w:color="000000" w:sz="6" w:space="0"/>
            </w:tcBorders>
            <w:vAlign w:val="center"/>
          </w:tcPr>
          <w:p w14:paraId="57DB62D1">
            <w:pPr>
              <w:spacing w:line="360" w:lineRule="auto"/>
              <w:rPr>
                <w:rFonts w:hint="eastAsia" w:ascii="宋体" w:hAnsi="宋体" w:eastAsia="宋体"/>
                <w:sz w:val="22"/>
                <w:szCs w:val="24"/>
              </w:rPr>
            </w:pPr>
            <w:r>
              <w:rPr>
                <w:rFonts w:ascii="宋体" w:hAnsi="宋体" w:eastAsia="宋体"/>
                <w:sz w:val="22"/>
                <w:szCs w:val="24"/>
              </w:rPr>
              <w:t>水</w:t>
            </w:r>
          </w:p>
        </w:tc>
        <w:tc>
          <w:tcPr>
            <w:tcW w:w="4677" w:type="dxa"/>
            <w:tcBorders>
              <w:top w:val="single" w:color="000000" w:sz="6" w:space="0"/>
              <w:left w:val="single" w:color="000000" w:sz="6" w:space="0"/>
              <w:bottom w:val="single" w:color="000000" w:sz="6" w:space="0"/>
              <w:right w:val="single" w:color="000000" w:sz="6" w:space="0"/>
            </w:tcBorders>
            <w:vAlign w:val="center"/>
          </w:tcPr>
          <w:p w14:paraId="166AD3C7">
            <w:pPr>
              <w:spacing w:line="360" w:lineRule="auto"/>
              <w:rPr>
                <w:rFonts w:hint="eastAsia" w:ascii="宋体" w:hAnsi="宋体" w:eastAsia="宋体"/>
                <w:sz w:val="22"/>
                <w:szCs w:val="24"/>
              </w:rPr>
            </w:pPr>
            <w:r>
              <w:rPr>
                <w:rFonts w:ascii="宋体" w:hAnsi="宋体" w:eastAsia="宋体"/>
                <w:sz w:val="22"/>
                <w:szCs w:val="24"/>
              </w:rPr>
              <w:t>稀硫酸</w:t>
            </w:r>
          </w:p>
        </w:tc>
        <w:tc>
          <w:tcPr>
            <w:tcW w:w="2268" w:type="dxa"/>
            <w:tcBorders>
              <w:top w:val="single" w:color="000000" w:sz="6" w:space="0"/>
              <w:left w:val="single" w:color="000000" w:sz="6" w:space="0"/>
              <w:bottom w:val="single" w:color="000000" w:sz="6" w:space="0"/>
              <w:right w:val="single" w:color="000000" w:sz="6" w:space="0"/>
            </w:tcBorders>
            <w:vAlign w:val="center"/>
          </w:tcPr>
          <w:p w14:paraId="1B4B49B2">
            <w:pPr>
              <w:spacing w:line="360" w:lineRule="auto"/>
              <w:rPr>
                <w:rFonts w:hint="eastAsia" w:ascii="宋体" w:hAnsi="宋体" w:eastAsia="宋体"/>
                <w:sz w:val="22"/>
                <w:szCs w:val="24"/>
              </w:rPr>
            </w:pPr>
            <w:r>
              <w:rPr>
                <w:rFonts w:ascii="宋体" w:hAnsi="宋体" w:eastAsia="宋体"/>
                <w:sz w:val="22"/>
                <w:szCs w:val="24"/>
              </w:rPr>
              <w:t>氢氧化钠</w:t>
            </w:r>
          </w:p>
        </w:tc>
      </w:tr>
      <w:tr w14:paraId="3E2D331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c>
          <w:tcPr>
            <w:tcW w:w="1126" w:type="dxa"/>
            <w:tcBorders>
              <w:top w:val="single" w:color="000000" w:sz="6" w:space="0"/>
              <w:left w:val="single" w:color="000000" w:sz="6" w:space="0"/>
              <w:bottom w:val="single" w:color="000000" w:sz="6" w:space="0"/>
              <w:right w:val="single" w:color="000000" w:sz="6" w:space="0"/>
            </w:tcBorders>
            <w:vAlign w:val="center"/>
          </w:tcPr>
          <w:p w14:paraId="4A0ECE58">
            <w:pPr>
              <w:spacing w:line="360" w:lineRule="auto"/>
              <w:rPr>
                <w:rFonts w:hint="eastAsia" w:ascii="宋体" w:hAnsi="宋体" w:eastAsia="宋体"/>
                <w:sz w:val="22"/>
                <w:szCs w:val="24"/>
              </w:rPr>
            </w:pPr>
            <w:r>
              <w:rPr>
                <w:rFonts w:ascii="宋体" w:hAnsi="宋体" w:eastAsia="宋体"/>
                <w:sz w:val="22"/>
                <w:szCs w:val="24"/>
              </w:rPr>
              <w:t>现象</w:t>
            </w:r>
          </w:p>
        </w:tc>
        <w:tc>
          <w:tcPr>
            <w:tcW w:w="1560" w:type="dxa"/>
            <w:tcBorders>
              <w:top w:val="single" w:color="000000" w:sz="6" w:space="0"/>
              <w:left w:val="single" w:color="000000" w:sz="6" w:space="0"/>
              <w:bottom w:val="single" w:color="000000" w:sz="6" w:space="0"/>
              <w:right w:val="single" w:color="000000" w:sz="6" w:space="0"/>
            </w:tcBorders>
            <w:vAlign w:val="center"/>
          </w:tcPr>
          <w:p w14:paraId="350EF1B7">
            <w:pPr>
              <w:spacing w:line="360" w:lineRule="auto"/>
              <w:rPr>
                <w:rFonts w:hint="eastAsia" w:ascii="宋体" w:hAnsi="宋体" w:eastAsia="宋体"/>
                <w:sz w:val="22"/>
                <w:szCs w:val="24"/>
              </w:rPr>
            </w:pPr>
            <w:r>
              <w:rPr>
                <w:rFonts w:ascii="宋体" w:hAnsi="宋体" w:eastAsia="宋体"/>
                <w:sz w:val="22"/>
                <w:szCs w:val="24"/>
              </w:rPr>
              <w:t>几乎无变化</w:t>
            </w:r>
          </w:p>
        </w:tc>
        <w:tc>
          <w:tcPr>
            <w:tcW w:w="4677" w:type="dxa"/>
            <w:tcBorders>
              <w:top w:val="single" w:color="000000" w:sz="6" w:space="0"/>
              <w:left w:val="single" w:color="000000" w:sz="6" w:space="0"/>
              <w:bottom w:val="single" w:color="000000" w:sz="6" w:space="0"/>
              <w:right w:val="single" w:color="000000" w:sz="6" w:space="0"/>
            </w:tcBorders>
            <w:vAlign w:val="center"/>
          </w:tcPr>
          <w:p w14:paraId="195BDAF7">
            <w:pPr>
              <w:spacing w:line="360" w:lineRule="auto"/>
              <w:rPr>
                <w:rFonts w:hint="eastAsia" w:ascii="宋体" w:hAnsi="宋体" w:eastAsia="宋体"/>
                <w:sz w:val="22"/>
                <w:szCs w:val="24"/>
              </w:rPr>
            </w:pPr>
            <w:r>
              <w:rPr>
                <w:rFonts w:ascii="宋体" w:hAnsi="宋体" w:eastAsia="宋体"/>
                <w:sz w:val="22"/>
                <w:szCs w:val="24"/>
              </w:rPr>
              <w:t>溶液颜色变成浅蓝色，与同浓度硫酸铜颜色相当</w:t>
            </w:r>
          </w:p>
        </w:tc>
        <w:tc>
          <w:tcPr>
            <w:tcW w:w="2268" w:type="dxa"/>
            <w:tcBorders>
              <w:top w:val="single" w:color="000000" w:sz="6" w:space="0"/>
              <w:left w:val="single" w:color="000000" w:sz="6" w:space="0"/>
              <w:bottom w:val="single" w:color="000000" w:sz="6" w:space="0"/>
              <w:right w:val="single" w:color="000000" w:sz="6" w:space="0"/>
            </w:tcBorders>
            <w:vAlign w:val="center"/>
          </w:tcPr>
          <w:p w14:paraId="73EBF544">
            <w:pPr>
              <w:spacing w:line="360" w:lineRule="auto"/>
              <w:rPr>
                <w:rFonts w:hint="eastAsia" w:ascii="宋体" w:hAnsi="宋体" w:eastAsia="宋体"/>
                <w:sz w:val="22"/>
                <w:szCs w:val="24"/>
              </w:rPr>
            </w:pPr>
          </w:p>
        </w:tc>
      </w:tr>
    </w:tbl>
    <w:p w14:paraId="670E60F5">
      <w:pPr>
        <w:spacing w:line="360" w:lineRule="auto"/>
        <w:rPr>
          <w:rFonts w:hint="eastAsia" w:ascii="宋体" w:hAnsi="宋体" w:eastAsia="宋体"/>
          <w:sz w:val="22"/>
          <w:szCs w:val="24"/>
          <w:lang w:eastAsia="zh-CN"/>
        </w:rPr>
      </w:pPr>
      <w:r>
        <w:rPr>
          <w:rFonts w:ascii="宋体" w:hAnsi="宋体" w:eastAsia="宋体"/>
          <w:sz w:val="22"/>
          <w:szCs w:val="24"/>
        </w:rPr>
        <w:t>(6)上述实验现象与配位离子的解离平衡有关，请用适当的化学用语表示该配位离子的解离平衡_______，预测加入氢氧化钠溶液后的现象：_______。</w:t>
      </w:r>
    </w:p>
    <w:p w14:paraId="282F1116">
      <w:pPr>
        <w:spacing w:line="276" w:lineRule="auto"/>
        <w:rPr>
          <w:rFonts w:hint="eastAsia" w:ascii="宋体" w:hAnsi="宋体" w:eastAsia="宋体"/>
          <w:sz w:val="22"/>
          <w:szCs w:val="24"/>
          <w:lang w:eastAsia="zh-CN"/>
        </w:rPr>
      </w:pPr>
    </w:p>
    <w:p w14:paraId="4ED62066">
      <w:pPr>
        <w:spacing w:line="276" w:lineRule="auto"/>
        <w:rPr>
          <w:rFonts w:hint="eastAsia" w:ascii="宋体" w:hAnsi="宋体" w:eastAsia="宋体"/>
          <w:sz w:val="22"/>
          <w:szCs w:val="24"/>
          <w:lang w:eastAsia="zh-CN"/>
        </w:rPr>
      </w:pPr>
    </w:p>
    <w:p w14:paraId="611137F7">
      <w:pPr>
        <w:spacing w:line="276" w:lineRule="auto"/>
        <w:rPr>
          <w:rFonts w:hint="eastAsia" w:ascii="宋体" w:hAnsi="宋体" w:eastAsia="宋体"/>
          <w:sz w:val="22"/>
          <w:szCs w:val="24"/>
          <w:lang w:eastAsia="zh-CN"/>
        </w:rPr>
      </w:pPr>
    </w:p>
    <w:p w14:paraId="5B3267EC">
      <w:pPr>
        <w:spacing w:line="276" w:lineRule="auto"/>
        <w:rPr>
          <w:rFonts w:hint="eastAsia" w:ascii="宋体" w:hAnsi="宋体" w:eastAsia="宋体"/>
          <w:sz w:val="22"/>
          <w:szCs w:val="24"/>
          <w:lang w:eastAsia="zh-CN"/>
        </w:rPr>
      </w:pPr>
    </w:p>
    <w:p w14:paraId="70A82B35">
      <w:pPr>
        <w:spacing w:line="276" w:lineRule="auto"/>
        <w:rPr>
          <w:rFonts w:hint="eastAsia" w:ascii="宋体" w:hAnsi="宋体" w:eastAsia="宋体"/>
          <w:sz w:val="22"/>
          <w:szCs w:val="24"/>
        </w:rPr>
      </w:pPr>
      <w:r>
        <w:rPr>
          <w:rFonts w:ascii="宋体" w:hAnsi="宋体" w:eastAsia="宋体"/>
          <w:sz w:val="22"/>
          <w:szCs w:val="24"/>
        </w:rPr>
        <w:t>2</w:t>
      </w:r>
      <w:r>
        <w:rPr>
          <w:rFonts w:hint="eastAsia" w:ascii="宋体" w:hAnsi="宋体" w:eastAsia="宋体"/>
          <w:sz w:val="22"/>
          <w:szCs w:val="24"/>
          <w:lang w:eastAsia="zh-CN"/>
        </w:rPr>
        <w:t>0</w:t>
      </w:r>
      <w:r>
        <w:rPr>
          <w:rFonts w:ascii="宋体" w:hAnsi="宋体" w:eastAsia="宋体"/>
          <w:sz w:val="22"/>
          <w:szCs w:val="24"/>
        </w:rPr>
        <w:t>．精准构筑碳骨架是有机合成核心。具备潜力的有机分子材料化合物K，实验室由A制备的一种合成路线如下：</w:t>
      </w:r>
    </w:p>
    <w:p w14:paraId="7E8E8EA8">
      <w:pPr>
        <w:spacing w:line="276" w:lineRule="auto"/>
        <w:rPr>
          <w:rFonts w:hint="eastAsia" w:ascii="宋体" w:hAnsi="宋体" w:eastAsia="宋体"/>
          <w:sz w:val="22"/>
          <w:szCs w:val="24"/>
        </w:rPr>
      </w:pPr>
      <w:r>
        <w:rPr>
          <w:rFonts w:hint="eastAsia" w:ascii="宋体" w:hAnsi="宋体" w:eastAsia="宋体"/>
          <w:sz w:val="22"/>
          <w:szCs w:val="24"/>
        </w:rPr>
        <w:drawing>
          <wp:inline distT="0" distB="0" distL="0" distR="0">
            <wp:extent cx="5302885" cy="3343275"/>
            <wp:effectExtent l="0" t="0" r="0"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a:xfrm>
                      <a:off x="0" y="0"/>
                      <a:ext cx="5309441" cy="3347458"/>
                    </a:xfrm>
                    <a:prstGeom prst="rect">
                      <a:avLst/>
                    </a:prstGeom>
                    <a:noFill/>
                    <a:ln>
                      <a:noFill/>
                    </a:ln>
                  </pic:spPr>
                </pic:pic>
              </a:graphicData>
            </a:graphic>
          </wp:inline>
        </w:drawing>
      </w:r>
    </w:p>
    <w:p w14:paraId="3E03B8E5">
      <w:pPr>
        <w:spacing w:line="360" w:lineRule="auto"/>
        <w:rPr>
          <w:rFonts w:hint="eastAsia" w:ascii="宋体" w:hAnsi="宋体" w:eastAsia="宋体"/>
          <w:sz w:val="22"/>
          <w:szCs w:val="24"/>
        </w:rPr>
      </w:pPr>
      <w:r>
        <w:rPr>
          <w:rFonts w:ascii="宋体" w:hAnsi="宋体" w:eastAsia="宋体"/>
          <w:sz w:val="22"/>
          <w:szCs w:val="24"/>
        </w:rPr>
        <w:t>回答下列问题：</w:t>
      </w:r>
      <w:r>
        <w:rPr>
          <w:rFonts w:ascii="宋体" w:hAnsi="宋体" w:eastAsia="宋体"/>
          <w:sz w:val="22"/>
          <w:szCs w:val="24"/>
        </w:rPr>
        <w:br w:type="textWrapping"/>
      </w:r>
      <w:r>
        <w:rPr>
          <w:rFonts w:ascii="宋体" w:hAnsi="宋体" w:eastAsia="宋体"/>
          <w:sz w:val="22"/>
          <w:szCs w:val="24"/>
        </w:rPr>
        <w:t>(1)A→B发生了傅克酰基化反应，其反应机理如图所示：</w:t>
      </w:r>
    </w:p>
    <w:p w14:paraId="2FD8F864">
      <w:pPr>
        <w:spacing w:line="360" w:lineRule="auto"/>
        <w:rPr>
          <w:rFonts w:hint="eastAsia" w:ascii="宋体" w:hAnsi="宋体" w:eastAsia="宋体"/>
          <w:sz w:val="22"/>
          <w:szCs w:val="24"/>
        </w:rPr>
      </w:pPr>
      <w:r>
        <w:rPr>
          <w:rFonts w:hint="eastAsia" w:ascii="宋体" w:hAnsi="宋体" w:eastAsia="宋体"/>
          <w:sz w:val="22"/>
          <w:szCs w:val="24"/>
        </w:rPr>
        <w:drawing>
          <wp:inline distT="0" distB="0" distL="0" distR="0">
            <wp:extent cx="5905500" cy="8191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a:xfrm>
                      <a:off x="0" y="0"/>
                      <a:ext cx="5905500" cy="819150"/>
                    </a:xfrm>
                    <a:prstGeom prst="rect">
                      <a:avLst/>
                    </a:prstGeom>
                    <a:noFill/>
                    <a:ln>
                      <a:noFill/>
                    </a:ln>
                  </pic:spPr>
                </pic:pic>
              </a:graphicData>
            </a:graphic>
          </wp:inline>
        </w:drawing>
      </w:r>
    </w:p>
    <w:p w14:paraId="31BDEDF2">
      <w:pPr>
        <w:spacing w:line="360" w:lineRule="auto"/>
        <w:rPr>
          <w:rFonts w:hint="eastAsia" w:ascii="宋体" w:hAnsi="宋体" w:eastAsia="宋体"/>
          <w:sz w:val="22"/>
          <w:szCs w:val="24"/>
        </w:rPr>
      </w:pPr>
      <w:r>
        <w:rPr>
          <w:rFonts w:ascii="宋体" w:hAnsi="宋体" w:eastAsia="宋体"/>
          <w:sz w:val="22"/>
          <w:szCs w:val="24"/>
        </w:rPr>
        <w:t>ⅱ中形成的碳正离子的杂化方式为__________。</w:t>
      </w:r>
      <w:r>
        <w:rPr>
          <w:rFonts w:ascii="宋体" w:hAnsi="宋体" w:eastAsia="宋体"/>
          <w:sz w:val="22"/>
          <w:szCs w:val="24"/>
        </w:rPr>
        <w:br w:type="textWrapping"/>
      </w:r>
      <w:r>
        <w:rPr>
          <w:rFonts w:ascii="宋体" w:hAnsi="宋体" w:eastAsia="宋体"/>
          <w:sz w:val="22"/>
          <w:szCs w:val="24"/>
        </w:rPr>
        <w:t>(2)A的结构简式为__________；K中含氧官能团的名称__________。</w:t>
      </w:r>
      <w:r>
        <w:rPr>
          <w:rFonts w:ascii="宋体" w:hAnsi="宋体" w:eastAsia="宋体"/>
          <w:sz w:val="22"/>
          <w:szCs w:val="24"/>
        </w:rPr>
        <w:br w:type="textWrapping"/>
      </w:r>
      <w:r>
        <w:rPr>
          <w:rFonts w:ascii="宋体" w:hAnsi="宋体" w:eastAsia="宋体"/>
          <w:sz w:val="22"/>
          <w:szCs w:val="24"/>
        </w:rPr>
        <w:t>(3)E→F的化学方程式为____</w:t>
      </w:r>
      <w:r>
        <w:rPr>
          <w:rFonts w:hint="eastAsia" w:ascii="宋体" w:hAnsi="宋体" w:eastAsia="宋体"/>
          <w:sz w:val="22"/>
          <w:szCs w:val="24"/>
          <w:u w:val="single"/>
          <w:lang w:eastAsia="zh-CN"/>
        </w:rPr>
        <w:t xml:space="preserve">                                                             </w:t>
      </w:r>
      <w:r>
        <w:rPr>
          <w:rFonts w:ascii="宋体" w:hAnsi="宋体" w:eastAsia="宋体"/>
          <w:sz w:val="22"/>
          <w:szCs w:val="24"/>
        </w:rPr>
        <w:t>______。</w:t>
      </w:r>
      <w:r>
        <w:rPr>
          <w:rFonts w:ascii="宋体" w:hAnsi="宋体" w:eastAsia="宋体"/>
          <w:sz w:val="22"/>
          <w:szCs w:val="24"/>
        </w:rPr>
        <w:br w:type="textWrapping"/>
      </w:r>
      <w:r>
        <w:rPr>
          <w:rFonts w:ascii="宋体" w:hAnsi="宋体" w:eastAsia="宋体"/>
          <w:sz w:val="22"/>
          <w:szCs w:val="24"/>
        </w:rPr>
        <w:t>(4)H→I反应的目的为________</w:t>
      </w:r>
      <w:r>
        <w:rPr>
          <w:rFonts w:hint="eastAsia" w:ascii="宋体" w:hAnsi="宋体" w:eastAsia="宋体"/>
          <w:sz w:val="22"/>
          <w:szCs w:val="24"/>
          <w:u w:val="single"/>
          <w:lang w:eastAsia="zh-CN"/>
        </w:rPr>
        <w:t xml:space="preserve">                                                               </w:t>
      </w:r>
      <w:r>
        <w:rPr>
          <w:rFonts w:ascii="宋体" w:hAnsi="宋体" w:eastAsia="宋体"/>
          <w:sz w:val="22"/>
          <w:szCs w:val="24"/>
        </w:rPr>
        <w:t>__。</w:t>
      </w:r>
      <w:r>
        <w:rPr>
          <w:rFonts w:ascii="宋体" w:hAnsi="宋体" w:eastAsia="宋体"/>
          <w:sz w:val="22"/>
          <w:szCs w:val="24"/>
        </w:rPr>
        <w:br w:type="textWrapping"/>
      </w:r>
      <w:r>
        <w:rPr>
          <w:rFonts w:ascii="宋体" w:hAnsi="宋体" w:eastAsia="宋体"/>
          <w:sz w:val="22"/>
          <w:szCs w:val="24"/>
        </w:rPr>
        <w:t>(5)同时满足下列条件C的同分异构体有__________种（不考虑立体异构），写出其中</w:t>
      </w:r>
      <w:r>
        <w:rPr>
          <w:rFonts w:hint="eastAsia" w:ascii="宋体" w:hAnsi="宋体" w:eastAsia="宋体"/>
          <w:sz w:val="22"/>
          <w:szCs w:val="24"/>
          <w:lang w:eastAsia="zh-CN"/>
        </w:rPr>
        <w:t>4</w:t>
      </w:r>
      <w:r>
        <w:rPr>
          <w:rFonts w:ascii="宋体" w:hAnsi="宋体" w:eastAsia="宋体"/>
          <w:sz w:val="22"/>
          <w:szCs w:val="24"/>
        </w:rPr>
        <w:t>种结构结构简式__________。</w:t>
      </w:r>
      <w:r>
        <w:rPr>
          <w:rFonts w:ascii="宋体" w:hAnsi="宋体" w:eastAsia="宋体"/>
          <w:sz w:val="22"/>
          <w:szCs w:val="24"/>
        </w:rPr>
        <w:br w:type="textWrapping"/>
      </w:r>
      <w:r>
        <w:rPr>
          <w:rFonts w:ascii="宋体" w:hAnsi="宋体" w:eastAsia="宋体"/>
          <w:sz w:val="22"/>
          <w:szCs w:val="24"/>
        </w:rPr>
        <w:t>①可以使溴的四氯化碳溶液褪色</w:t>
      </w:r>
      <w:r>
        <w:rPr>
          <w:rFonts w:ascii="宋体" w:hAnsi="宋体" w:eastAsia="宋体"/>
          <w:sz w:val="22"/>
          <w:szCs w:val="24"/>
        </w:rPr>
        <w:br w:type="textWrapping"/>
      </w:r>
      <w:r>
        <w:rPr>
          <w:rFonts w:ascii="宋体" w:hAnsi="宋体" w:eastAsia="宋体"/>
          <w:sz w:val="22"/>
          <w:szCs w:val="24"/>
        </w:rPr>
        <w:t>②1mol有机物能与足量的碳酸氢钠反应产生2mol </w:t>
      </w:r>
      <w:r>
        <w:rPr>
          <w:rFonts w:hint="eastAsia" w:ascii="宋体" w:hAnsi="宋体" w:eastAsia="宋体"/>
          <w:sz w:val="22"/>
          <w:szCs w:val="24"/>
        </w:rPr>
        <w:drawing>
          <wp:inline distT="0" distB="0" distL="0" distR="0">
            <wp:extent cx="266700" cy="1524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66700" cy="152400"/>
                    </a:xfrm>
                    <a:prstGeom prst="rect">
                      <a:avLst/>
                    </a:prstGeom>
                    <a:noFill/>
                    <a:ln>
                      <a:noFill/>
                    </a:ln>
                  </pic:spPr>
                </pic:pic>
              </a:graphicData>
            </a:graphic>
          </wp:inline>
        </w:drawing>
      </w:r>
      <w:r>
        <w:rPr>
          <w:rFonts w:ascii="宋体" w:hAnsi="宋体" w:eastAsia="宋体"/>
          <w:sz w:val="22"/>
          <w:szCs w:val="24"/>
        </w:rPr>
        <w:br w:type="textWrapping"/>
      </w:r>
      <w:r>
        <w:rPr>
          <w:rFonts w:ascii="宋体" w:hAnsi="宋体" w:eastAsia="宋体"/>
          <w:sz w:val="22"/>
          <w:szCs w:val="24"/>
        </w:rPr>
        <w:t>③结构中含有苯环，且核磁共振氢谱中有5组吸收峰</w:t>
      </w:r>
      <w:r>
        <w:rPr>
          <w:rFonts w:ascii="宋体" w:hAnsi="宋体" w:eastAsia="宋体"/>
          <w:sz w:val="22"/>
          <w:szCs w:val="24"/>
        </w:rPr>
        <w:br w:type="textWrapping"/>
      </w:r>
      <w:r>
        <w:rPr>
          <w:rFonts w:ascii="宋体" w:hAnsi="宋体" w:eastAsia="宋体"/>
          <w:sz w:val="22"/>
          <w:szCs w:val="24"/>
        </w:rPr>
        <w:t>(6)</w:t>
      </w:r>
      <w:r>
        <w:rPr>
          <w:rFonts w:hint="eastAsia" w:ascii="宋体" w:hAnsi="宋体" w:eastAsia="宋体"/>
          <w:sz w:val="22"/>
          <w:szCs w:val="24"/>
        </w:rPr>
        <w:t>请</w:t>
      </w:r>
      <w:r>
        <w:rPr>
          <w:rFonts w:ascii="宋体" w:hAnsi="宋体" w:eastAsia="宋体"/>
          <w:sz w:val="22"/>
          <w:szCs w:val="24"/>
        </w:rPr>
        <w:t>以</w:t>
      </w:r>
      <w:r>
        <w:rPr>
          <w:rFonts w:hint="eastAsia" w:ascii="宋体" w:hAnsi="宋体" w:eastAsia="宋体"/>
          <w:sz w:val="22"/>
          <w:szCs w:val="24"/>
        </w:rPr>
        <w:drawing>
          <wp:inline distT="0" distB="0" distL="0" distR="0">
            <wp:extent cx="619125" cy="590550"/>
            <wp:effectExtent l="0" t="0" r="952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619125" cy="590550"/>
                    </a:xfrm>
                    <a:prstGeom prst="rect">
                      <a:avLst/>
                    </a:prstGeom>
                    <a:noFill/>
                    <a:ln>
                      <a:noFill/>
                    </a:ln>
                  </pic:spPr>
                </pic:pic>
              </a:graphicData>
            </a:graphic>
          </wp:inline>
        </w:drawing>
      </w:r>
      <w:r>
        <w:rPr>
          <w:rFonts w:ascii="宋体" w:hAnsi="宋体" w:eastAsia="宋体"/>
          <w:sz w:val="22"/>
          <w:szCs w:val="24"/>
        </w:rPr>
        <w:t>、</w:t>
      </w:r>
      <w:r>
        <w:rPr>
          <w:rFonts w:hint="eastAsia" w:ascii="宋体" w:hAnsi="宋体" w:eastAsia="宋体"/>
          <w:sz w:val="22"/>
          <w:szCs w:val="24"/>
        </w:rPr>
        <w:drawing>
          <wp:inline distT="0" distB="0" distL="0" distR="0">
            <wp:extent cx="2038350" cy="180975"/>
            <wp:effectExtent l="0" t="0" r="0"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a:xfrm>
                      <a:off x="0" y="0"/>
                      <a:ext cx="2038350" cy="180975"/>
                    </a:xfrm>
                    <a:prstGeom prst="rect">
                      <a:avLst/>
                    </a:prstGeom>
                    <a:noFill/>
                    <a:ln>
                      <a:noFill/>
                    </a:ln>
                  </pic:spPr>
                </pic:pic>
              </a:graphicData>
            </a:graphic>
          </wp:inline>
        </w:drawing>
      </w:r>
      <w:r>
        <w:rPr>
          <w:rFonts w:ascii="宋体" w:hAnsi="宋体" w:eastAsia="宋体"/>
          <w:sz w:val="22"/>
          <w:szCs w:val="24"/>
        </w:rPr>
        <w:t>为原料合成</w:t>
      </w:r>
      <w:r>
        <w:rPr>
          <w:rFonts w:hint="eastAsia" w:ascii="宋体" w:hAnsi="宋体" w:eastAsia="宋体"/>
          <w:sz w:val="22"/>
          <w:szCs w:val="24"/>
        </w:rPr>
        <w:drawing>
          <wp:inline distT="0" distB="0" distL="0" distR="0">
            <wp:extent cx="962025" cy="704850"/>
            <wp:effectExtent l="0" t="0" r="952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a:xfrm>
                      <a:off x="0" y="0"/>
                      <a:ext cx="962025" cy="704850"/>
                    </a:xfrm>
                    <a:prstGeom prst="rect">
                      <a:avLst/>
                    </a:prstGeom>
                    <a:noFill/>
                    <a:ln>
                      <a:noFill/>
                    </a:ln>
                  </pic:spPr>
                </pic:pic>
              </a:graphicData>
            </a:graphic>
          </wp:inline>
        </w:drawing>
      </w:r>
      <w:r>
        <w:rPr>
          <w:rFonts w:ascii="宋体" w:hAnsi="宋体" w:eastAsia="宋体"/>
          <w:sz w:val="22"/>
          <w:szCs w:val="24"/>
        </w:rPr>
        <w:t>_________。</w:t>
      </w:r>
      <w:r>
        <w:rPr>
          <w:rFonts w:hint="eastAsia" w:ascii="宋体" w:hAnsi="宋体" w:eastAsia="宋体"/>
          <w:sz w:val="22"/>
          <w:szCs w:val="24"/>
        </w:rPr>
        <w:t>（无机试剂任选）</w:t>
      </w:r>
    </w:p>
    <w:p w14:paraId="665B9292">
      <w:pPr>
        <w:spacing w:line="276" w:lineRule="auto"/>
        <w:rPr>
          <w:rFonts w:hint="eastAsia" w:ascii="宋体" w:hAnsi="宋体" w:eastAsia="宋体"/>
          <w:sz w:val="22"/>
          <w:szCs w:val="24"/>
        </w:rPr>
      </w:pPr>
    </w:p>
    <w:sectPr>
      <w:headerReference r:id="rId3" w:type="default"/>
      <w:footerReference r:id="rId4"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ED9052-53B1-4B62-B9FC-F6F19CF37A3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embedRegular r:id="rId2" w:fontKey="{28E623DF-A8C8-4004-8713-37184711BEEF}"/>
  </w:font>
  <w:font w:name="等线 Light">
    <w:altName w:val="宋体"/>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embedRegular r:id="rId3" w:fontKey="{339408B1-7ED5-487D-8031-21222B3FB1B5}"/>
  </w:font>
  <w:font w:name="MS Gothic">
    <w:panose1 w:val="020B0609070205080204"/>
    <w:charset w:val="80"/>
    <w:family w:val="modern"/>
    <w:pitch w:val="default"/>
    <w:sig w:usb0="E00002FF" w:usb1="6AC7FDFB" w:usb2="00000012" w:usb3="00000000" w:csb0="4002009F" w:csb1="DFD70000"/>
    <w:embedRegular r:id="rId4" w:fontKey="{BE1F12C9-C6F9-4283-B0BB-6299AFD5E464}"/>
  </w:font>
  <w:font w:name="微软雅黑">
    <w:panose1 w:val="020B0503020204020204"/>
    <w:charset w:val="86"/>
    <w:family w:val="auto"/>
    <w:pitch w:val="default"/>
    <w:sig w:usb0="80000287" w:usb1="280F3C52" w:usb2="00000016" w:usb3="00000000" w:csb0="0004001F" w:csb1="00000000"/>
  </w:font>
  <w:font w:name="WPSEMBED1">
    <w:panose1 w:val="02010600040101010101"/>
    <w:charset w:val="86"/>
    <w:family w:val="auto"/>
    <w:pitch w:val="default"/>
    <w:sig w:usb0="00000287" w:usb1="080F0000" w:usb2="00000000" w:usb3="00000000" w:csb0="0004009F" w:csb1="DFD7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1E595">
    <w:pPr>
      <w:pStyle w:val="13"/>
      <w:jc w:val="center"/>
      <w:rPr>
        <w:rFonts w:hint="eastAsia"/>
      </w:rPr>
    </w:pPr>
    <w:r>
      <w:rPr>
        <w:rFonts w:hint="eastAsia" w:ascii="宋体" w:hAnsi="宋体" w:eastAsia="宋体"/>
      </w:rPr>
      <w:t>浙江省</w:t>
    </w:r>
    <w:r>
      <w:rPr>
        <w:rFonts w:hint="eastAsia" w:ascii="宋体" w:hAnsi="宋体" w:eastAsia="宋体"/>
        <w:lang w:val="en-US" w:eastAsia="zh-CN"/>
      </w:rPr>
      <w:t xml:space="preserve">三校联考   </w:t>
    </w:r>
    <w:r>
      <w:rPr>
        <w:rFonts w:hint="eastAsia" w:ascii="宋体" w:hAnsi="宋体" w:eastAsia="宋体"/>
      </w:rPr>
      <w:t>2026届高三11月选考模拟  化学</w:t>
    </w:r>
    <w:sdt>
      <w:sdtPr>
        <w:rPr>
          <w:rFonts w:ascii="宋体" w:hAnsi="宋体" w:eastAsia="宋体"/>
        </w:rPr>
        <w:id w:val="741911848"/>
        <w:docPartObj>
          <w:docPartGallery w:val="autotext"/>
        </w:docPartObj>
      </w:sdtPr>
      <w:sdtEndPr>
        <w:rPr>
          <w:rFonts w:asciiTheme="minorHAnsi" w:hAnsiTheme="minorHAnsi" w:eastAsiaTheme="minorEastAsia"/>
        </w:rPr>
      </w:sdtEndPr>
      <w:sdtContent>
        <w:sdt>
          <w:sdtPr>
            <w:rPr>
              <w:rFonts w:ascii="宋体" w:hAnsi="宋体" w:eastAsia="宋体"/>
            </w:rPr>
            <w:id w:val="1728636285"/>
            <w:docPartObj>
              <w:docPartGallery w:val="autotext"/>
            </w:docPartObj>
          </w:sdtPr>
          <w:sdtEndPr>
            <w:rPr>
              <w:rFonts w:asciiTheme="minorHAnsi" w:hAnsiTheme="minorHAnsi" w:eastAsiaTheme="minorEastAsia"/>
            </w:rPr>
          </w:sdtEndPr>
          <w:sdtContent>
            <w:r>
              <w:rPr>
                <w:rFonts w:ascii="宋体" w:hAnsi="宋体" w:eastAsia="宋体"/>
              </w:rPr>
              <w:t>试题卷</w:t>
            </w:r>
            <w:r>
              <w:rPr>
                <w:rFonts w:hint="eastAsia" w:ascii="宋体" w:hAnsi="宋体" w:eastAsia="宋体"/>
              </w:rPr>
              <w:t xml:space="preserve">  </w:t>
            </w:r>
            <w:r>
              <w:rPr>
                <w:rFonts w:ascii="宋体" w:hAnsi="宋体" w:eastAsia="宋体"/>
              </w:rPr>
              <w:t>第</w:t>
            </w:r>
            <w:r>
              <w:rPr>
                <w:rFonts w:hint="eastAsia" w:ascii="宋体" w:hAnsi="宋体" w:eastAsia="宋体"/>
              </w:rPr>
              <w:t xml:space="preserve"> </w:t>
            </w:r>
            <w:r>
              <w:rPr>
                <w:rFonts w:ascii="宋体" w:hAnsi="宋体" w:eastAsia="宋体"/>
              </w:rPr>
              <w:fldChar w:fldCharType="begin"/>
            </w:r>
            <w:r>
              <w:rPr>
                <w:rFonts w:ascii="宋体" w:hAnsi="宋体" w:eastAsia="宋体"/>
              </w:rPr>
              <w:instrText xml:space="preserve">PAGE</w:instrText>
            </w:r>
            <w:r>
              <w:rPr>
                <w:rFonts w:ascii="宋体" w:hAnsi="宋体" w:eastAsia="宋体"/>
              </w:rPr>
              <w:fldChar w:fldCharType="separate"/>
            </w:r>
            <w:r>
              <w:rPr>
                <w:rFonts w:hint="eastAsia" w:ascii="宋体" w:hAnsi="宋体" w:eastAsia="宋体"/>
              </w:rPr>
              <w:t>1</w:t>
            </w:r>
            <w:r>
              <w:rPr>
                <w:rFonts w:ascii="宋体" w:hAnsi="宋体" w:eastAsia="宋体"/>
              </w:rPr>
              <w:fldChar w:fldCharType="end"/>
            </w:r>
            <w:r>
              <w:rPr>
                <w:rFonts w:ascii="宋体" w:hAnsi="宋体" w:eastAsia="宋体"/>
                <w:lang w:val="zh-CN"/>
              </w:rPr>
              <w:t xml:space="preserve"> </w:t>
            </w:r>
            <w:r>
              <w:rPr>
                <w:rFonts w:hint="eastAsia" w:ascii="宋体" w:hAnsi="宋体" w:eastAsia="宋体"/>
                <w:lang w:val="zh-CN"/>
              </w:rPr>
              <w:t>页，共</w:t>
            </w:r>
            <w:r>
              <w:rPr>
                <w:rFonts w:ascii="宋体" w:hAnsi="宋体" w:eastAsia="宋体"/>
                <w:lang w:val="zh-CN"/>
              </w:rPr>
              <w:t xml:space="preserve"> </w:t>
            </w:r>
            <w:r>
              <w:rPr>
                <w:rFonts w:ascii="宋体" w:hAnsi="宋体" w:eastAsia="宋体"/>
              </w:rPr>
              <w:fldChar w:fldCharType="begin"/>
            </w:r>
            <w:r>
              <w:rPr>
                <w:rFonts w:ascii="宋体" w:hAnsi="宋体" w:eastAsia="宋体"/>
              </w:rPr>
              <w:instrText xml:space="preserve">NUMPAGES</w:instrText>
            </w:r>
            <w:r>
              <w:rPr>
                <w:rFonts w:ascii="宋体" w:hAnsi="宋体" w:eastAsia="宋体"/>
              </w:rPr>
              <w:fldChar w:fldCharType="separate"/>
            </w:r>
            <w:r>
              <w:rPr>
                <w:rFonts w:hint="eastAsia" w:ascii="宋体" w:hAnsi="宋体" w:eastAsia="宋体"/>
              </w:rPr>
              <w:t>10</w:t>
            </w:r>
            <w:r>
              <w:rPr>
                <w:rFonts w:ascii="宋体" w:hAnsi="宋体" w:eastAsia="宋体"/>
              </w:rPr>
              <w:fldChar w:fldCharType="end"/>
            </w:r>
            <w:r>
              <w:rPr>
                <w:rFonts w:hint="eastAsia" w:ascii="宋体" w:hAnsi="宋体" w:eastAsia="宋体"/>
              </w:rPr>
              <w:t xml:space="preserve"> 页</w:t>
            </w:r>
          </w:sdtContent>
        </w:sdt>
      </w:sdtContent>
    </w:sdt>
  </w:p>
  <w:p w14:paraId="4E813DC6">
    <w:pPr>
      <w:pStyle w:val="13"/>
      <w:jc w:val="center"/>
      <w:rPr>
        <w:rFonts w:hint="eastAsia"/>
      </w:rPr>
    </w:pPr>
  </w:p>
  <w:p w14:paraId="38941987">
    <w:pPr>
      <w:pStyle w:val="13"/>
      <w:rPr>
        <w:rFonts w:hint="eastAsia"/>
      </w:rPr>
    </w:pPr>
  </w:p>
  <w:p w14:paraId="696BAC1C">
    <w:pPr>
      <w:tabs>
        <w:tab w:val="center" w:pos="4153"/>
        <w:tab w:val="right" w:pos="8306"/>
      </w:tabs>
      <w:snapToGrid w:val="0"/>
      <w:jc w:val="left"/>
      <w:rPr>
        <w:rFonts w:ascii="Times New Roman" w:hAnsi="Times New Roman" w:eastAsia="宋体" w:cs="Times New Roman"/>
        <w:kern w:val="0"/>
        <w:sz w:val="2"/>
        <w:szCs w:val="2"/>
        <w:lang w:eastAsia="zh-CN"/>
        <w14:ligatures w14:val="none"/>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lang w:eastAsia="zh-CN"/>
        <w14:ligatures w14:val="none"/>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6D4D0">
    <w:pPr>
      <w:rPr>
        <w:rFonts w:hint="default" w:eastAsia="宋体"/>
        <w:lang w:val="en-US" w:eastAsia="zh-CN"/>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r>
      <w:rPr>
        <w:rFonts w:hint="eastAsia"/>
        <w:lang w:val="en-US" w:eastAsia="zh-CN"/>
      </w:rPr>
      <w:t>杨府山高复      微信420326747                                           拼搏一年 荣达一生</w:t>
    </w:r>
  </w:p>
  <w:p w14:paraId="74C91CB7">
    <w:pPr>
      <w:pBdr>
        <w:bottom w:val="none" w:color="auto" w:sz="0" w:space="1"/>
      </w:pBdr>
      <w:snapToGrid w:val="0"/>
      <w:rPr>
        <w:rFonts w:ascii="Times New Roman" w:hAnsi="Times New Roman" w:eastAsia="宋体" w:cs="Times New Roman"/>
        <w:kern w:val="0"/>
        <w:sz w:val="2"/>
        <w:szCs w:val="2"/>
        <w:lang w:eastAsia="zh-CN"/>
        <w14:ligatures w14:val="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9F"/>
    <w:rsid w:val="00034230"/>
    <w:rsid w:val="00075AF8"/>
    <w:rsid w:val="000C270A"/>
    <w:rsid w:val="000F1E05"/>
    <w:rsid w:val="001B1F90"/>
    <w:rsid w:val="0026733E"/>
    <w:rsid w:val="002B77E6"/>
    <w:rsid w:val="00361DB3"/>
    <w:rsid w:val="00371FB8"/>
    <w:rsid w:val="003E058C"/>
    <w:rsid w:val="004151FC"/>
    <w:rsid w:val="004C046A"/>
    <w:rsid w:val="005212B4"/>
    <w:rsid w:val="00564B09"/>
    <w:rsid w:val="005E1252"/>
    <w:rsid w:val="00634CCB"/>
    <w:rsid w:val="00671AB1"/>
    <w:rsid w:val="006F3FA6"/>
    <w:rsid w:val="00700BDB"/>
    <w:rsid w:val="007834A9"/>
    <w:rsid w:val="00835889"/>
    <w:rsid w:val="00847D97"/>
    <w:rsid w:val="008540EF"/>
    <w:rsid w:val="00860F43"/>
    <w:rsid w:val="008D4D45"/>
    <w:rsid w:val="0094075C"/>
    <w:rsid w:val="00947C9F"/>
    <w:rsid w:val="009F213A"/>
    <w:rsid w:val="00C02FC6"/>
    <w:rsid w:val="00C36508"/>
    <w:rsid w:val="00C36AB2"/>
    <w:rsid w:val="00CB2885"/>
    <w:rsid w:val="00CF78B0"/>
    <w:rsid w:val="00D23F84"/>
    <w:rsid w:val="00D3633A"/>
    <w:rsid w:val="00DB637E"/>
    <w:rsid w:val="00E10BF7"/>
    <w:rsid w:val="00E37F11"/>
    <w:rsid w:val="00E52678"/>
    <w:rsid w:val="00EA028A"/>
    <w:rsid w:val="02F87D50"/>
    <w:rsid w:val="5C805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MO" w:bidi="ar-SA"/>
      <w14:ligatures w14:val="standardContextual"/>
    </w:rPr>
  </w:style>
  <w:style w:type="paragraph" w:styleId="2">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384D81" w:themeColor="accent1" w:themeShade="BF"/>
      <w:sz w:val="48"/>
      <w:szCs w:val="48"/>
    </w:rPr>
  </w:style>
  <w:style w:type="paragraph" w:styleId="3">
    <w:name w:val="heading 2"/>
    <w:basedOn w:val="1"/>
    <w:next w:val="1"/>
    <w:link w:val="25"/>
    <w:semiHidden/>
    <w:unhideWhenUsed/>
    <w:qFormat/>
    <w:uiPriority w:val="9"/>
    <w:pPr>
      <w:keepNext/>
      <w:keepLines/>
      <w:spacing w:before="160" w:after="80"/>
      <w:outlineLvl w:val="1"/>
    </w:pPr>
    <w:rPr>
      <w:rFonts w:asciiTheme="majorHAnsi" w:hAnsiTheme="majorHAnsi" w:eastAsiaTheme="majorEastAsia" w:cstheme="majorBidi"/>
      <w:color w:val="384D81" w:themeColor="accent1" w:themeShade="BF"/>
      <w:sz w:val="40"/>
      <w:szCs w:val="40"/>
    </w:rPr>
  </w:style>
  <w:style w:type="paragraph" w:styleId="4">
    <w:name w:val="heading 3"/>
    <w:basedOn w:val="1"/>
    <w:next w:val="1"/>
    <w:link w:val="26"/>
    <w:semiHidden/>
    <w:unhideWhenUsed/>
    <w:qFormat/>
    <w:uiPriority w:val="9"/>
    <w:pPr>
      <w:keepNext/>
      <w:keepLines/>
      <w:spacing w:before="160" w:after="80"/>
      <w:outlineLvl w:val="2"/>
    </w:pPr>
    <w:rPr>
      <w:rFonts w:asciiTheme="majorHAnsi" w:hAnsiTheme="majorHAnsi" w:eastAsiaTheme="majorEastAsia" w:cstheme="majorBidi"/>
      <w:color w:val="384D81" w:themeColor="accent1" w:themeShade="BF"/>
      <w:sz w:val="32"/>
      <w:szCs w:val="32"/>
    </w:rPr>
  </w:style>
  <w:style w:type="paragraph" w:styleId="5">
    <w:name w:val="heading 4"/>
    <w:basedOn w:val="1"/>
    <w:next w:val="1"/>
    <w:link w:val="27"/>
    <w:semiHidden/>
    <w:unhideWhenUsed/>
    <w:qFormat/>
    <w:uiPriority w:val="9"/>
    <w:pPr>
      <w:keepNext/>
      <w:keepLines/>
      <w:spacing w:before="80" w:after="40"/>
      <w:outlineLvl w:val="3"/>
    </w:pPr>
    <w:rPr>
      <w:rFonts w:cstheme="majorBidi"/>
      <w:color w:val="384D81" w:themeColor="accent1" w:themeShade="BF"/>
      <w:sz w:val="28"/>
      <w:szCs w:val="28"/>
    </w:rPr>
  </w:style>
  <w:style w:type="paragraph" w:styleId="6">
    <w:name w:val="heading 5"/>
    <w:basedOn w:val="1"/>
    <w:next w:val="1"/>
    <w:link w:val="28"/>
    <w:semiHidden/>
    <w:unhideWhenUsed/>
    <w:qFormat/>
    <w:uiPriority w:val="9"/>
    <w:pPr>
      <w:keepNext/>
      <w:keepLines/>
      <w:spacing w:before="80" w:after="40"/>
      <w:outlineLvl w:val="4"/>
    </w:pPr>
    <w:rPr>
      <w:rFonts w:cstheme="majorBidi"/>
      <w:color w:val="384D81" w:themeColor="accent1" w:themeShade="BF"/>
      <w:sz w:val="24"/>
      <w:szCs w:val="24"/>
    </w:rPr>
  </w:style>
  <w:style w:type="paragraph" w:styleId="7">
    <w:name w:val="heading 6"/>
    <w:basedOn w:val="1"/>
    <w:next w:val="1"/>
    <w:link w:val="29"/>
    <w:semiHidden/>
    <w:unhideWhenUsed/>
    <w:qFormat/>
    <w:uiPriority w:val="9"/>
    <w:pPr>
      <w:keepNext/>
      <w:keepLines/>
      <w:spacing w:before="40"/>
      <w:outlineLvl w:val="5"/>
    </w:pPr>
    <w:rPr>
      <w:rFonts w:cstheme="majorBidi"/>
      <w:b/>
      <w:bCs/>
      <w:color w:val="384D81" w:themeColor="accent1" w:themeShade="BF"/>
    </w:rPr>
  </w:style>
  <w:style w:type="paragraph" w:styleId="8">
    <w:name w:val="heading 7"/>
    <w:basedOn w:val="1"/>
    <w:next w:val="1"/>
    <w:link w:val="3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34"/>
    <w:semiHidden/>
    <w:unhideWhenUsed/>
    <w:qFormat/>
    <w:uiPriority w:val="99"/>
    <w:pPr>
      <w:jc w:val="left"/>
    </w:pPr>
  </w:style>
  <w:style w:type="paragraph" w:styleId="12">
    <w:name w:val="Date"/>
    <w:basedOn w:val="1"/>
    <w:next w:val="1"/>
    <w:link w:val="38"/>
    <w:semiHidden/>
    <w:unhideWhenUsed/>
    <w:qFormat/>
    <w:uiPriority w:val="99"/>
    <w:pPr>
      <w:ind w:left="100" w:leftChars="2500"/>
    </w:pPr>
  </w:style>
  <w:style w:type="paragraph" w:styleId="13">
    <w:name w:val="footer"/>
    <w:basedOn w:val="1"/>
    <w:link w:val="36"/>
    <w:unhideWhenUsed/>
    <w:qFormat/>
    <w:uiPriority w:val="99"/>
    <w:pPr>
      <w:tabs>
        <w:tab w:val="center" w:pos="4153"/>
        <w:tab w:val="right" w:pos="8306"/>
      </w:tabs>
      <w:snapToGrid w:val="0"/>
      <w:jc w:val="left"/>
    </w:pPr>
    <w:rPr>
      <w:sz w:val="18"/>
      <w:szCs w:val="18"/>
      <w:lang w:eastAsia="zh-CN"/>
    </w:rPr>
  </w:style>
  <w:style w:type="paragraph" w:styleId="14">
    <w:name w:val="header"/>
    <w:basedOn w:val="1"/>
    <w:link w:val="35"/>
    <w:unhideWhenUsed/>
    <w:qFormat/>
    <w:uiPriority w:val="99"/>
    <w:pPr>
      <w:tabs>
        <w:tab w:val="center" w:pos="4153"/>
        <w:tab w:val="right" w:pos="8306"/>
      </w:tabs>
      <w:snapToGrid w:val="0"/>
      <w:jc w:val="center"/>
    </w:pPr>
    <w:rPr>
      <w:sz w:val="18"/>
      <w:szCs w:val="18"/>
      <w:lang w:eastAsia="zh-CN"/>
    </w:rPr>
  </w:style>
  <w:style w:type="paragraph" w:styleId="15">
    <w:name w:val="Subtitle"/>
    <w:basedOn w:val="1"/>
    <w:next w:val="1"/>
    <w:link w:val="37"/>
    <w:qFormat/>
    <w:uiPriority w:val="11"/>
    <w:pPr>
      <w:spacing w:before="240" w:after="60" w:line="312" w:lineRule="auto"/>
      <w:jc w:val="center"/>
      <w:outlineLvl w:val="1"/>
    </w:pPr>
    <w:rPr>
      <w:b/>
      <w:bCs/>
      <w:kern w:val="28"/>
      <w:sz w:val="32"/>
      <w:szCs w:val="32"/>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lang w:eastAsia="zh-CN"/>
    </w:rPr>
  </w:style>
  <w:style w:type="paragraph" w:styleId="17">
    <w:name w:val="Title"/>
    <w:basedOn w:val="1"/>
    <w:next w:val="1"/>
    <w:link w:val="41"/>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8">
    <w:name w:val="annotation subject"/>
    <w:basedOn w:val="11"/>
    <w:next w:val="11"/>
    <w:link w:val="39"/>
    <w:semiHidden/>
    <w:unhideWhenUsed/>
    <w:qFormat/>
    <w:uiPriority w:val="99"/>
    <w:rPr>
      <w:b/>
      <w:bCs/>
    </w:rPr>
  </w:style>
  <w:style w:type="character" w:styleId="21">
    <w:name w:val="FollowedHyperlink"/>
    <w:basedOn w:val="20"/>
    <w:semiHidden/>
    <w:unhideWhenUsed/>
    <w:qFormat/>
    <w:uiPriority w:val="99"/>
    <w:rPr>
      <w:color w:val="3EBBF0" w:themeColor="followedHyperlink"/>
      <w:u w:val="single"/>
      <w14:textFill>
        <w14:solidFill>
          <w14:schemeClr w14:val="folHlink"/>
        </w14:solidFill>
      </w14:textFill>
    </w:rPr>
  </w:style>
  <w:style w:type="character" w:styleId="22">
    <w:name w:val="Hyperlink"/>
    <w:basedOn w:val="20"/>
    <w:unhideWhenUsed/>
    <w:qFormat/>
    <w:uiPriority w:val="99"/>
    <w:rPr>
      <w:color w:val="9454C3"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标题 1 字符"/>
    <w:basedOn w:val="20"/>
    <w:link w:val="2"/>
    <w:qFormat/>
    <w:uiPriority w:val="9"/>
    <w:rPr>
      <w:rFonts w:asciiTheme="majorHAnsi" w:hAnsiTheme="majorHAnsi" w:eastAsiaTheme="majorEastAsia" w:cstheme="majorBidi"/>
      <w:color w:val="384D81" w:themeColor="accent1" w:themeShade="BF"/>
      <w:sz w:val="48"/>
      <w:szCs w:val="48"/>
      <w:lang w:eastAsia="zh-MO"/>
    </w:rPr>
  </w:style>
  <w:style w:type="character" w:customStyle="1" w:styleId="25">
    <w:name w:val="标题 2 字符"/>
    <w:basedOn w:val="20"/>
    <w:link w:val="3"/>
    <w:semiHidden/>
    <w:qFormat/>
    <w:uiPriority w:val="9"/>
    <w:rPr>
      <w:rFonts w:asciiTheme="majorHAnsi" w:hAnsiTheme="majorHAnsi" w:eastAsiaTheme="majorEastAsia" w:cstheme="majorBidi"/>
      <w:color w:val="384D81" w:themeColor="accent1" w:themeShade="BF"/>
      <w:sz w:val="40"/>
      <w:szCs w:val="40"/>
      <w:lang w:eastAsia="zh-MO"/>
    </w:rPr>
  </w:style>
  <w:style w:type="character" w:customStyle="1" w:styleId="26">
    <w:name w:val="标题 3 字符"/>
    <w:basedOn w:val="20"/>
    <w:link w:val="4"/>
    <w:semiHidden/>
    <w:qFormat/>
    <w:uiPriority w:val="9"/>
    <w:rPr>
      <w:rFonts w:asciiTheme="majorHAnsi" w:hAnsiTheme="majorHAnsi" w:eastAsiaTheme="majorEastAsia" w:cstheme="majorBidi"/>
      <w:color w:val="384D81" w:themeColor="accent1" w:themeShade="BF"/>
      <w:sz w:val="32"/>
      <w:szCs w:val="32"/>
      <w:lang w:eastAsia="zh-MO"/>
    </w:rPr>
  </w:style>
  <w:style w:type="character" w:customStyle="1" w:styleId="27">
    <w:name w:val="标题 4 字符"/>
    <w:basedOn w:val="20"/>
    <w:link w:val="5"/>
    <w:semiHidden/>
    <w:uiPriority w:val="9"/>
    <w:rPr>
      <w:rFonts w:cstheme="majorBidi"/>
      <w:color w:val="384D81" w:themeColor="accent1" w:themeShade="BF"/>
      <w:sz w:val="28"/>
      <w:szCs w:val="28"/>
      <w:lang w:eastAsia="zh-MO"/>
    </w:rPr>
  </w:style>
  <w:style w:type="character" w:customStyle="1" w:styleId="28">
    <w:name w:val="标题 5 字符"/>
    <w:basedOn w:val="20"/>
    <w:link w:val="6"/>
    <w:semiHidden/>
    <w:qFormat/>
    <w:uiPriority w:val="9"/>
    <w:rPr>
      <w:rFonts w:cstheme="majorBidi"/>
      <w:color w:val="384D81" w:themeColor="accent1" w:themeShade="BF"/>
      <w:sz w:val="24"/>
      <w:szCs w:val="24"/>
      <w:lang w:eastAsia="zh-MO"/>
    </w:rPr>
  </w:style>
  <w:style w:type="character" w:customStyle="1" w:styleId="29">
    <w:name w:val="标题 6 字符"/>
    <w:basedOn w:val="20"/>
    <w:link w:val="7"/>
    <w:semiHidden/>
    <w:qFormat/>
    <w:uiPriority w:val="9"/>
    <w:rPr>
      <w:rFonts w:cstheme="majorBidi"/>
      <w:b/>
      <w:bCs/>
      <w:color w:val="384D81" w:themeColor="accent1" w:themeShade="BF"/>
      <w:sz w:val="21"/>
      <w:szCs w:val="22"/>
      <w:lang w:eastAsia="zh-MO"/>
    </w:rPr>
  </w:style>
  <w:style w:type="character" w:customStyle="1" w:styleId="30">
    <w:name w:val="标题 7 字符"/>
    <w:basedOn w:val="20"/>
    <w:link w:val="8"/>
    <w:semiHidden/>
    <w:qFormat/>
    <w:uiPriority w:val="9"/>
    <w:rPr>
      <w:rFonts w:cstheme="majorBidi"/>
      <w:b/>
      <w:bCs/>
      <w:color w:val="595959" w:themeColor="text1" w:themeTint="A6"/>
      <w:sz w:val="21"/>
      <w:szCs w:val="22"/>
      <w:lang w:eastAsia="zh-MO"/>
      <w14:textFill>
        <w14:solidFill>
          <w14:schemeClr w14:val="tx1">
            <w14:lumMod w14:val="65000"/>
            <w14:lumOff w14:val="35000"/>
          </w14:schemeClr>
        </w14:solidFill>
      </w14:textFill>
    </w:rPr>
  </w:style>
  <w:style w:type="character" w:customStyle="1" w:styleId="31">
    <w:name w:val="标题 8 字符"/>
    <w:basedOn w:val="20"/>
    <w:link w:val="9"/>
    <w:semiHidden/>
    <w:qFormat/>
    <w:uiPriority w:val="9"/>
    <w:rPr>
      <w:rFonts w:cstheme="majorBidi"/>
      <w:color w:val="595959" w:themeColor="text1" w:themeTint="A6"/>
      <w:sz w:val="21"/>
      <w:szCs w:val="22"/>
      <w:lang w:eastAsia="zh-MO"/>
      <w14:textFill>
        <w14:solidFill>
          <w14:schemeClr w14:val="tx1">
            <w14:lumMod w14:val="65000"/>
            <w14:lumOff w14:val="35000"/>
          </w14:schemeClr>
        </w14:solidFill>
      </w14:textFill>
    </w:rPr>
  </w:style>
  <w:style w:type="character" w:customStyle="1" w:styleId="32">
    <w:name w:val="标题 9 字符"/>
    <w:basedOn w:val="20"/>
    <w:link w:val="10"/>
    <w:semiHidden/>
    <w:qFormat/>
    <w:uiPriority w:val="9"/>
    <w:rPr>
      <w:rFonts w:eastAsiaTheme="majorEastAsia" w:cstheme="majorBidi"/>
      <w:color w:val="595959" w:themeColor="text1" w:themeTint="A6"/>
      <w:sz w:val="21"/>
      <w:szCs w:val="22"/>
      <w:lang w:eastAsia="zh-MO"/>
      <w14:textFill>
        <w14:solidFill>
          <w14:schemeClr w14:val="tx1">
            <w14:lumMod w14:val="65000"/>
            <w14:lumOff w14:val="35000"/>
          </w14:schemeClr>
        </w14:solidFill>
      </w14:textFill>
    </w:rPr>
  </w:style>
  <w:style w:type="character" w:customStyle="1" w:styleId="33">
    <w:name w:val="未处理的提及1"/>
    <w:basedOn w:val="20"/>
    <w:semiHidden/>
    <w:unhideWhenUsed/>
    <w:qFormat/>
    <w:uiPriority w:val="99"/>
    <w:rPr>
      <w:color w:val="605E5C"/>
      <w:shd w:val="clear" w:color="auto" w:fill="E1DFDD"/>
    </w:rPr>
  </w:style>
  <w:style w:type="character" w:customStyle="1" w:styleId="34">
    <w:name w:val="批注文字 字符"/>
    <w:basedOn w:val="20"/>
    <w:link w:val="11"/>
    <w:semiHidden/>
    <w:qFormat/>
    <w:uiPriority w:val="99"/>
    <w:rPr>
      <w:kern w:val="2"/>
      <w:sz w:val="21"/>
      <w:szCs w:val="22"/>
      <w:lang w:eastAsia="zh-MO"/>
    </w:rPr>
  </w:style>
  <w:style w:type="character" w:customStyle="1" w:styleId="35">
    <w:name w:val="页眉 字符"/>
    <w:basedOn w:val="20"/>
    <w:link w:val="14"/>
    <w:qFormat/>
    <w:uiPriority w:val="99"/>
    <w:rPr>
      <w:kern w:val="2"/>
      <w:sz w:val="18"/>
      <w:szCs w:val="18"/>
    </w:rPr>
  </w:style>
  <w:style w:type="character" w:customStyle="1" w:styleId="36">
    <w:name w:val="页脚 字符"/>
    <w:basedOn w:val="20"/>
    <w:link w:val="13"/>
    <w:qFormat/>
    <w:uiPriority w:val="99"/>
    <w:rPr>
      <w:kern w:val="2"/>
      <w:sz w:val="18"/>
      <w:szCs w:val="18"/>
    </w:rPr>
  </w:style>
  <w:style w:type="character" w:customStyle="1" w:styleId="37">
    <w:name w:val="副标题 字符"/>
    <w:basedOn w:val="20"/>
    <w:link w:val="15"/>
    <w:qFormat/>
    <w:uiPriority w:val="11"/>
    <w:rPr>
      <w:b/>
      <w:bCs/>
      <w:kern w:val="28"/>
      <w:sz w:val="32"/>
      <w:szCs w:val="32"/>
      <w:lang w:eastAsia="zh-MO"/>
    </w:rPr>
  </w:style>
  <w:style w:type="character" w:customStyle="1" w:styleId="38">
    <w:name w:val="日期 字符"/>
    <w:basedOn w:val="20"/>
    <w:link w:val="12"/>
    <w:semiHidden/>
    <w:qFormat/>
    <w:uiPriority w:val="99"/>
    <w:rPr>
      <w:kern w:val="2"/>
      <w:sz w:val="21"/>
      <w:szCs w:val="22"/>
      <w:lang w:eastAsia="zh-MO"/>
    </w:rPr>
  </w:style>
  <w:style w:type="character" w:customStyle="1" w:styleId="39">
    <w:name w:val="批注主题 字符"/>
    <w:basedOn w:val="34"/>
    <w:link w:val="18"/>
    <w:semiHidden/>
    <w:qFormat/>
    <w:uiPriority w:val="99"/>
    <w:rPr>
      <w:b/>
      <w:bCs/>
      <w:kern w:val="2"/>
      <w:sz w:val="21"/>
      <w:szCs w:val="22"/>
      <w:lang w:eastAsia="zh-MO"/>
    </w:rPr>
  </w:style>
  <w:style w:type="paragraph" w:styleId="40">
    <w:name w:val="List Paragraph"/>
    <w:basedOn w:val="1"/>
    <w:qFormat/>
    <w:uiPriority w:val="34"/>
    <w:pPr>
      <w:ind w:firstLine="420" w:firstLineChars="200"/>
    </w:pPr>
  </w:style>
  <w:style w:type="character" w:customStyle="1" w:styleId="41">
    <w:name w:val="标题 字符"/>
    <w:basedOn w:val="20"/>
    <w:link w:val="17"/>
    <w:qFormat/>
    <w:uiPriority w:val="10"/>
    <w:rPr>
      <w:rFonts w:asciiTheme="majorHAnsi" w:hAnsiTheme="majorHAnsi" w:eastAsiaTheme="majorEastAsia" w:cstheme="majorBidi"/>
      <w:spacing w:val="-10"/>
      <w:kern w:val="28"/>
      <w:sz w:val="56"/>
      <w:szCs w:val="56"/>
      <w:lang w:eastAsia="zh-MO"/>
    </w:rPr>
  </w:style>
  <w:style w:type="paragraph" w:styleId="42">
    <w:name w:val="Quote"/>
    <w:basedOn w:val="1"/>
    <w:next w:val="1"/>
    <w:link w:val="4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3">
    <w:name w:val="引用 字符"/>
    <w:basedOn w:val="20"/>
    <w:link w:val="42"/>
    <w:qFormat/>
    <w:uiPriority w:val="29"/>
    <w:rPr>
      <w:i/>
      <w:iCs/>
      <w:color w:val="404040" w:themeColor="text1" w:themeTint="BF"/>
      <w:sz w:val="21"/>
      <w:szCs w:val="22"/>
      <w:lang w:eastAsia="zh-MO"/>
      <w14:textFill>
        <w14:solidFill>
          <w14:schemeClr w14:val="tx1">
            <w14:lumMod w14:val="75000"/>
            <w14:lumOff w14:val="25000"/>
          </w14:schemeClr>
        </w14:solidFill>
      </w14:textFill>
    </w:rPr>
  </w:style>
  <w:style w:type="character" w:customStyle="1" w:styleId="44">
    <w:name w:val="Intense Emphasis"/>
    <w:basedOn w:val="20"/>
    <w:qFormat/>
    <w:uiPriority w:val="21"/>
    <w:rPr>
      <w:i/>
      <w:iCs/>
      <w:color w:val="384D81" w:themeColor="accent1" w:themeShade="BF"/>
    </w:rPr>
  </w:style>
  <w:style w:type="paragraph" w:styleId="45">
    <w:name w:val="Intense Quote"/>
    <w:basedOn w:val="1"/>
    <w:next w:val="1"/>
    <w:link w:val="46"/>
    <w:qFormat/>
    <w:uiPriority w:val="30"/>
    <w:pPr>
      <w:pBdr>
        <w:top w:val="single" w:color="374C80" w:themeColor="accent1" w:themeShade="BF" w:sz="4" w:space="10"/>
        <w:bottom w:val="single" w:color="374C80" w:themeColor="accent1" w:themeShade="BF" w:sz="4" w:space="10"/>
      </w:pBdr>
      <w:spacing w:before="360" w:after="360"/>
      <w:ind w:left="864" w:right="864"/>
      <w:jc w:val="center"/>
    </w:pPr>
    <w:rPr>
      <w:i/>
      <w:iCs/>
      <w:color w:val="384D81" w:themeColor="accent1" w:themeShade="BF"/>
    </w:rPr>
  </w:style>
  <w:style w:type="character" w:customStyle="1" w:styleId="46">
    <w:name w:val="明显引用 字符"/>
    <w:basedOn w:val="20"/>
    <w:link w:val="45"/>
    <w:qFormat/>
    <w:uiPriority w:val="30"/>
    <w:rPr>
      <w:i/>
      <w:iCs/>
      <w:color w:val="384D81" w:themeColor="accent1" w:themeShade="BF"/>
      <w:sz w:val="21"/>
      <w:szCs w:val="22"/>
      <w:lang w:eastAsia="zh-MO"/>
    </w:rPr>
  </w:style>
  <w:style w:type="character" w:customStyle="1" w:styleId="47">
    <w:name w:val="Intense Reference"/>
    <w:basedOn w:val="20"/>
    <w:qFormat/>
    <w:uiPriority w:val="32"/>
    <w:rPr>
      <w:b/>
      <w:bCs/>
      <w:smallCaps/>
      <w:color w:val="384D81" w:themeColor="accent1" w:themeShade="BF"/>
      <w:spacing w:val="5"/>
    </w:rPr>
  </w:style>
  <w:style w:type="character" w:customStyle="1" w:styleId="48">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9" Type="http://schemas.openxmlformats.org/officeDocument/2006/relationships/fontTable" Target="fontTable.xml"/><Relationship Id="rId148" Type="http://schemas.openxmlformats.org/officeDocument/2006/relationships/customXml" Target="../customXml/item1.xml"/><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jpe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蓝色暖调">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插页">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4341</Words>
  <Characters>5045</Characters>
  <Lines>44</Lines>
  <Paragraphs>12</Paragraphs>
  <TotalTime>0</TotalTime>
  <ScaleCrop>false</ScaleCrop>
  <LinksUpToDate>false</LinksUpToDate>
  <CharactersWithSpaces>5389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2025-11-07T08:30:00Z</dcterms:created>
  <dc:creator>Flanker Fire Fang</dc:creator>
  <cp:lastModifiedBy>温州杨府山高复学校</cp:lastModifiedBy>
  <dcterms:modified xsi:type="dcterms:W3CDTF">2026-01-31T04:57:40Z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D49B0E690E564534909ACDC8D78632A7_12</vt:lpwstr>
  </property>
</Properties>
</file>