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A8C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11023600</wp:posOffset>
            </wp:positionH>
            <wp:positionV relativeFrom="topMargin">
              <wp:posOffset>11950700</wp:posOffset>
            </wp:positionV>
            <wp:extent cx="304800" cy="368300"/>
            <wp:effectExtent l="0" t="0" r="0" b="1270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10718800</wp:posOffset>
            </wp:positionH>
            <wp:positionV relativeFrom="topMargin">
              <wp:posOffset>10985500</wp:posOffset>
            </wp:positionV>
            <wp:extent cx="355600" cy="292100"/>
            <wp:effectExtent l="0" t="0" r="6350" b="1270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748145"/>
            <wp:effectExtent l="0" t="0" r="12700" b="1460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538085"/>
            <wp:effectExtent l="0" t="0" r="2540" b="571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09155"/>
            <wp:effectExtent l="0" t="0" r="8890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76185"/>
            <wp:effectExtent l="0" t="0" r="5715" b="57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384415"/>
            <wp:effectExtent l="0" t="0" r="2540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472680"/>
            <wp:effectExtent l="0" t="0" r="5080" b="1397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571105"/>
            <wp:effectExtent l="0" t="0" r="3175" b="1079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40600"/>
            <wp:effectExtent l="0" t="0" r="8890" b="1270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25796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67B46D16">
    <w:pPr>
      <w:pStyle w:val="2"/>
      <w:rPr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6" o:spid="_x0000_s2056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BDF65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3F26D4D0">
    <w:pPr>
      <w:rPr>
        <w:rFonts w:hint="default" w:eastAsia="宋体"/>
        <w:lang w:val="en-US" w:eastAsia="zh-CN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  <w:r>
      <w:rPr>
        <w:rFonts w:hint="eastAsia"/>
        <w:lang w:val="en-US" w:eastAsia="zh-CN"/>
      </w:rPr>
      <w:t>杨府山高复      微信420326747                       拼搏一年 荣达一生</w:t>
    </w:r>
  </w:p>
  <w:p w14:paraId="0B2715C6">
    <w:pPr>
      <w:pStyle w:val="3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100F3397"/>
    <w:rsid w:val="3DF00572"/>
    <w:rsid w:val="41C16124"/>
    <w:rsid w:val="5697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2025-11-06T00:25:00Z</dcterms:created>
  <dc:creator>me</dc:creator>
  <cp:lastModifiedBy>温州杨府山高复学校</cp:lastModifiedBy>
  <dcterms:modified xsi:type="dcterms:W3CDTF">2026-01-31T04:56:56Z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eyJoZGlkIjoiZDMzZDMxNDM2Y2I1ZjM1YzA4NDhiMjAzMWNiNmY1ZjUiLCJ1c2VySWQiOiIyNzgwOTYxODEifQ==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90D91A71839746DB936B5BEFE1DE7DF6_12</vt:lpwstr>
  </property>
</Properties>
</file>