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2C2E">
      <w:pPr>
        <w:pStyle w:val="2"/>
        <w:spacing w:before="67" w:line="212" w:lineRule="auto"/>
        <w:ind w:left="1152"/>
        <w:rPr>
          <w:rFonts w:ascii="Times New Roman" w:hAnsi="Times New Roman" w:eastAsia="Times New Roman" w:cs="Times New Roman"/>
          <w:sz w:val="32"/>
          <w:szCs w:val="32"/>
        </w:rPr>
      </w:pPr>
    </w:p>
    <w:p w14:paraId="3E0B2846">
      <w:pPr>
        <w:spacing w:line="427" w:lineRule="auto"/>
        <w:rPr>
          <w:rFonts w:ascii="Arial"/>
          <w:sz w:val="21"/>
        </w:rPr>
      </w:pPr>
    </w:p>
    <w:p w14:paraId="6D0BBEFD">
      <w:pPr>
        <w:spacing w:before="117" w:line="324" w:lineRule="auto"/>
        <w:ind w:right="1579"/>
        <w:jc w:val="center"/>
        <w:rPr>
          <w:rFonts w:ascii="黑体" w:hAnsi="黑体" w:eastAsia="黑体" w:cs="黑体"/>
          <w:spacing w:val="9"/>
          <w:sz w:val="36"/>
          <w:szCs w:val="36"/>
        </w:rPr>
      </w:pPr>
      <w:r>
        <w:rPr>
          <w:rFonts w:ascii="黑体" w:hAnsi="黑体" w:eastAsia="黑体" w:cs="黑体"/>
          <w:b/>
          <w:bCs/>
          <w:spacing w:val="9"/>
          <w:sz w:val="36"/>
          <w:szCs w:val="36"/>
        </w:rPr>
        <w:t>2025年11月稽阳联谊学校高三联考</w:t>
      </w:r>
    </w:p>
    <w:p w14:paraId="42CE913D">
      <w:pPr>
        <w:spacing w:before="117" w:line="324" w:lineRule="auto"/>
        <w:ind w:right="1579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9"/>
          <w:sz w:val="36"/>
          <w:szCs w:val="36"/>
        </w:rPr>
        <w:t>历史选考试题卷</w:t>
      </w:r>
    </w:p>
    <w:p w14:paraId="0D26BB23">
      <w:pPr>
        <w:spacing w:line="320" w:lineRule="auto"/>
        <w:rPr>
          <w:rFonts w:ascii="Arial"/>
          <w:sz w:val="21"/>
        </w:rPr>
      </w:pPr>
      <w:bookmarkStart w:id="0" w:name="_GoBack"/>
      <w:bookmarkEnd w:id="0"/>
    </w:p>
    <w:p w14:paraId="5C96FF26">
      <w:pPr>
        <w:spacing w:line="321" w:lineRule="auto"/>
        <w:rPr>
          <w:rFonts w:ascii="Arial"/>
          <w:sz w:val="21"/>
        </w:rPr>
      </w:pPr>
    </w:p>
    <w:p w14:paraId="467B986C">
      <w:pPr>
        <w:spacing w:before="68" w:line="222" w:lineRule="auto"/>
        <w:ind w:left="335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10"/>
          <w:sz w:val="21"/>
          <w:szCs w:val="21"/>
        </w:rPr>
        <w:t>考生注意：</w:t>
      </w:r>
    </w:p>
    <w:p w14:paraId="332C90AB">
      <w:pPr>
        <w:pStyle w:val="2"/>
        <w:spacing w:before="90" w:line="281" w:lineRule="auto"/>
        <w:ind w:left="332" w:right="96" w:firstLine="410"/>
        <w:rPr>
          <w:rFonts w:ascii="楷体" w:hAnsi="楷体" w:eastAsia="楷体" w:cs="楷体"/>
        </w:rPr>
      </w:pPr>
      <w:r>
        <w:rPr>
          <w:spacing w:val="-3"/>
        </w:rPr>
        <w:t>1. 答题前，请务必将自己的姓名、准考证号用黑色字迹的签字笔或钢笔分别填写在试题卷</w:t>
      </w:r>
      <w:r>
        <w:rPr>
          <w:spacing w:val="15"/>
        </w:rPr>
        <w:t xml:space="preserve"> </w:t>
      </w:r>
      <w:r>
        <w:rPr>
          <w:rFonts w:ascii="楷体" w:hAnsi="楷体" w:eastAsia="楷体" w:cs="楷体"/>
          <w:spacing w:val="-3"/>
        </w:rPr>
        <w:t>和答题纸规定的位置上。</w:t>
      </w:r>
    </w:p>
    <w:p w14:paraId="6B7E7109">
      <w:pPr>
        <w:pStyle w:val="2"/>
        <w:spacing w:before="90" w:line="268" w:lineRule="auto"/>
        <w:ind w:left="332" w:right="95" w:firstLine="410"/>
        <w:rPr>
          <w:rFonts w:ascii="楷体" w:hAnsi="楷体" w:eastAsia="楷体" w:cs="楷体"/>
        </w:rPr>
      </w:pPr>
      <w:r>
        <w:rPr>
          <w:spacing w:val="-3"/>
        </w:rPr>
        <w:t>2. 答题时，请按照答题纸上“注意事项”的要求，在答题纸相应的位置上规范作答，在本</w:t>
      </w:r>
      <w:r>
        <w:rPr>
          <w:spacing w:val="16"/>
        </w:rPr>
        <w:t xml:space="preserve"> </w:t>
      </w:r>
      <w:r>
        <w:rPr>
          <w:rFonts w:ascii="楷体" w:hAnsi="楷体" w:eastAsia="楷体" w:cs="楷体"/>
          <w:spacing w:val="-3"/>
        </w:rPr>
        <w:t>试题卷上的作答一律无效。</w:t>
      </w:r>
    </w:p>
    <w:p w14:paraId="33E75933">
      <w:pPr>
        <w:pStyle w:val="2"/>
        <w:spacing w:before="283" w:line="360" w:lineRule="auto"/>
        <w:ind w:left="742" w:right="85" w:hanging="407"/>
        <w:rPr>
          <w:rFonts w:ascii="楷体" w:hAnsi="楷体" w:eastAsia="楷体" w:cs="楷体"/>
        </w:rPr>
      </w:pPr>
      <w:r>
        <w:rPr>
          <w:rFonts w:ascii="楷体" w:hAnsi="楷体" w:eastAsia="楷体" w:cs="楷体"/>
          <w:b/>
          <w:bCs/>
          <w:spacing w:val="6"/>
        </w:rPr>
        <w:t>一</w:t>
      </w:r>
      <w:r>
        <w:rPr>
          <w:rFonts w:ascii="楷体" w:hAnsi="楷体" w:eastAsia="楷体" w:cs="楷体"/>
          <w:spacing w:val="-27"/>
        </w:rPr>
        <w:t xml:space="preserve"> </w:t>
      </w:r>
      <w:r>
        <w:rPr>
          <w:rFonts w:ascii="楷体" w:hAnsi="楷体" w:eastAsia="楷体" w:cs="楷体"/>
          <w:b/>
          <w:bCs/>
          <w:spacing w:val="6"/>
        </w:rPr>
        <w:t>、选择题</w:t>
      </w:r>
      <w:r>
        <w:rPr>
          <w:b/>
          <w:bCs/>
          <w:spacing w:val="6"/>
        </w:rPr>
        <w:t>I</w:t>
      </w:r>
      <w:r>
        <w:rPr>
          <w:spacing w:val="-33"/>
        </w:rPr>
        <w:t xml:space="preserve"> </w:t>
      </w:r>
      <w:r>
        <w:rPr>
          <w:rFonts w:ascii="楷体" w:hAnsi="楷体" w:eastAsia="楷体" w:cs="楷体"/>
          <w:spacing w:val="6"/>
        </w:rPr>
        <w:t>(本大题共6小题，每小题2分，共12分。每小题列出的四个备选项中只有一个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2"/>
        </w:rPr>
        <w:t>是符合题目要求的，不选、多选、错选均不得分)</w:t>
      </w:r>
    </w:p>
    <w:p w14:paraId="0C2B0F2D">
      <w:pPr>
        <w:pStyle w:val="2"/>
        <w:spacing w:line="343" w:lineRule="auto"/>
        <w:ind w:left="662" w:right="88" w:hanging="330"/>
      </w:pPr>
      <w:r>
        <w:rPr>
          <w:spacing w:val="-11"/>
        </w:rPr>
        <w:t>1.《礼记》有云：“大国三卿，皆命于天子……次国三卿</w:t>
      </w:r>
      <w:r>
        <w:rPr>
          <w:spacing w:val="-12"/>
        </w:rPr>
        <w:t>，二卿命于天子，一卿命于其君……</w:t>
      </w:r>
      <w:r>
        <w:rPr>
          <w:spacing w:val="-28"/>
        </w:rPr>
        <w:t xml:space="preserve"> </w:t>
      </w:r>
      <w:r>
        <w:rPr>
          <w:spacing w:val="-12"/>
        </w:rPr>
        <w:t>·小</w:t>
      </w:r>
      <w:r>
        <w:t xml:space="preserve"> </w:t>
      </w:r>
      <w:r>
        <w:rPr>
          <w:spacing w:val="-5"/>
        </w:rPr>
        <w:t>国二卿，皆命于其君。”上述现象最有可能发生在</w:t>
      </w:r>
    </w:p>
    <w:p w14:paraId="4ABCF394">
      <w:pPr>
        <w:pStyle w:val="2"/>
        <w:spacing w:line="227" w:lineRule="auto"/>
        <w:ind w:left="662"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rFonts w:ascii="Times New Roman" w:hAnsi="Times New Roman" w:eastAsia="Times New Roman" w:cs="Times New Roman"/>
          <w:spacing w:val="26"/>
        </w:rPr>
        <w:t xml:space="preserve">  </w:t>
      </w:r>
      <w:r>
        <w:rPr>
          <w:spacing w:val="3"/>
        </w:rPr>
        <w:t xml:space="preserve">夏朝             </w:t>
      </w:r>
      <w:r>
        <w:rPr>
          <w:rFonts w:ascii="Times New Roman" w:hAnsi="Times New Roman" w:eastAsia="Times New Roman" w:cs="Times New Roman"/>
          <w:spacing w:val="3"/>
        </w:rPr>
        <w:t xml:space="preserve">B.   </w:t>
      </w:r>
      <w:r>
        <w:rPr>
          <w:spacing w:val="3"/>
        </w:rPr>
        <w:t>商朝</w:t>
      </w:r>
      <w:r>
        <w:rPr>
          <w:spacing w:val="5"/>
        </w:rPr>
        <w:t xml:space="preserve">            </w:t>
      </w:r>
      <w:r>
        <w:rPr>
          <w:rFonts w:ascii="Times New Roman" w:hAnsi="Times New Roman" w:eastAsia="Times New Roman" w:cs="Times New Roman"/>
          <w:spacing w:val="3"/>
        </w:rPr>
        <w:t xml:space="preserve">C.  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西周</w:t>
      </w:r>
      <w:r>
        <w:rPr>
          <w:spacing w:val="3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  <w:position w:val="1"/>
        </w:rPr>
        <w:t>D.</w:t>
      </w:r>
      <w:r>
        <w:rPr>
          <w:rFonts w:ascii="Times New Roman" w:hAnsi="Times New Roman" w:eastAsia="Times New Roman" w:cs="Times New Roman"/>
          <w:spacing w:val="6"/>
          <w:position w:val="1"/>
        </w:rPr>
        <w:t xml:space="preserve">   </w:t>
      </w:r>
      <w:r>
        <w:rPr>
          <w:spacing w:val="2"/>
          <w:position w:val="1"/>
        </w:rPr>
        <w:t>战国</w:t>
      </w:r>
    </w:p>
    <w:p w14:paraId="095E9118">
      <w:pPr>
        <w:pStyle w:val="2"/>
        <w:spacing w:before="151" w:line="353" w:lineRule="auto"/>
        <w:ind w:left="662" w:hanging="330"/>
      </w:pPr>
      <w:r>
        <w:rPr>
          <w:spacing w:val="-18"/>
        </w:rPr>
        <w:t>2. 史载：三国两晋南北朝时期“胡人汉服”、“汉人胡食”、“北人</w:t>
      </w:r>
      <w:r>
        <w:rPr>
          <w:spacing w:val="-19"/>
        </w:rPr>
        <w:t>南迁”、“佛道争鸣”。至隋唐，</w:t>
      </w:r>
      <w:r>
        <w:t xml:space="preserve"> </w:t>
      </w:r>
      <w:r>
        <w:rPr>
          <w:spacing w:val="-1"/>
        </w:rPr>
        <w:t>则出现了“胡风国俗，杂相糅乱”的景象。这一历程反映出</w:t>
      </w:r>
    </w:p>
    <w:p w14:paraId="63F90DB8">
      <w:pPr>
        <w:pStyle w:val="2"/>
        <w:spacing w:before="17" w:line="219" w:lineRule="auto"/>
        <w:ind w:left="662"/>
      </w:pPr>
      <w:r>
        <w:rPr>
          <w:rFonts w:ascii="Times New Roman" w:hAnsi="Times New Roman" w:eastAsia="Times New Roman" w:cs="Times New Roman"/>
        </w:rPr>
        <w:t xml:space="preserve">A.   </w:t>
      </w:r>
      <w:r>
        <w:t>文化呈现多元交融的特征</w:t>
      </w:r>
      <w:r>
        <w:rPr>
          <w:spacing w:val="5"/>
        </w:rPr>
        <w:t xml:space="preserve">               </w:t>
      </w:r>
      <w:r>
        <w:t>B.</w:t>
      </w:r>
      <w:r>
        <w:rPr>
          <w:spacing w:val="53"/>
        </w:rPr>
        <w:t xml:space="preserve"> </w:t>
      </w:r>
      <w:r>
        <w:t>南北文化差异的逐渐消失</w:t>
      </w:r>
    </w:p>
    <w:p w14:paraId="3DA4CFF3">
      <w:pPr>
        <w:pStyle w:val="2"/>
        <w:spacing w:before="151" w:line="219" w:lineRule="auto"/>
        <w:ind w:left="662"/>
      </w:pPr>
      <w:r>
        <w:rPr>
          <w:spacing w:val="-1"/>
        </w:rPr>
        <w:t>C.</w:t>
      </w:r>
      <w:r>
        <w:rPr>
          <w:spacing w:val="59"/>
        </w:rPr>
        <w:t xml:space="preserve"> </w:t>
      </w:r>
      <w:r>
        <w:rPr>
          <w:spacing w:val="-1"/>
        </w:rPr>
        <w:t>儒家思想主流地位的动摇</w:t>
      </w:r>
      <w:r>
        <w:rPr>
          <w:spacing w:val="5"/>
        </w:rPr>
        <w:t xml:space="preserve">               </w:t>
      </w:r>
      <w:r>
        <w:rPr>
          <w:spacing w:val="-1"/>
        </w:rPr>
        <w:t>D.</w:t>
      </w:r>
      <w:r>
        <w:rPr>
          <w:spacing w:val="67"/>
        </w:rPr>
        <w:t xml:space="preserve"> </w:t>
      </w:r>
      <w:r>
        <w:rPr>
          <w:spacing w:val="-1"/>
        </w:rPr>
        <w:t>中外文化交流以陆路为主</w:t>
      </w:r>
    </w:p>
    <w:p w14:paraId="53C763C2">
      <w:pPr>
        <w:pStyle w:val="2"/>
        <w:spacing w:before="130" w:line="363" w:lineRule="auto"/>
        <w:ind w:left="662" w:right="130" w:hanging="330"/>
      </w:pPr>
      <w:r>
        <w:rPr>
          <w:spacing w:val="4"/>
        </w:rPr>
        <w:t>3. 进入21世纪，我国全面依法治国进入一个新阶段，图1为该时期通过</w:t>
      </w:r>
      <w:r>
        <w:rPr>
          <w:spacing w:val="3"/>
        </w:rPr>
        <w:t>的某部法律总目录，</w:t>
      </w:r>
      <w:r>
        <w:t xml:space="preserve"> </w:t>
      </w:r>
      <w:r>
        <w:rPr>
          <w:spacing w:val="3"/>
        </w:rPr>
        <w:t>其法律地位是</w:t>
      </w:r>
    </w:p>
    <w:p w14:paraId="3EB5A453">
      <w:pPr>
        <w:spacing w:line="71" w:lineRule="exact"/>
      </w:pPr>
    </w:p>
    <w:tbl>
      <w:tblPr>
        <w:tblStyle w:val="7"/>
        <w:tblW w:w="3099" w:type="dxa"/>
        <w:tblInd w:w="3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9"/>
      </w:tblGrid>
      <w:tr w14:paraId="1C374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3099" w:type="dxa"/>
            <w:vAlign w:val="top"/>
          </w:tcPr>
          <w:p w14:paraId="0192EF9E">
            <w:pPr>
              <w:spacing w:before="113" w:line="249" w:lineRule="auto"/>
              <w:ind w:left="125" w:right="179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第一编总则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第二编物权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第三编合同</w:t>
            </w:r>
          </w:p>
          <w:p w14:paraId="0C214C53">
            <w:pPr>
              <w:spacing w:line="219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第四编人格权</w:t>
            </w:r>
          </w:p>
          <w:p w14:paraId="16BF5D82">
            <w:pPr>
              <w:spacing w:before="56" w:line="243" w:lineRule="auto"/>
              <w:ind w:left="125" w:right="1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第五编女婚姻家庭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第六编继承</w:t>
            </w:r>
          </w:p>
          <w:p w14:paraId="188E4E19">
            <w:pPr>
              <w:spacing w:before="4" w:line="266" w:lineRule="auto"/>
              <w:ind w:left="125" w:right="1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第七编侵权责任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附则</w:t>
            </w:r>
          </w:p>
        </w:tc>
      </w:tr>
    </w:tbl>
    <w:p w14:paraId="6EA3516E">
      <w:pPr>
        <w:spacing w:before="113" w:line="223" w:lineRule="auto"/>
        <w:ind w:left="465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8"/>
          <w:sz w:val="21"/>
          <w:szCs w:val="21"/>
        </w:rPr>
        <w:t>图</w:t>
      </w:r>
      <w:r>
        <w:rPr>
          <w:rFonts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8"/>
          <w:sz w:val="21"/>
          <w:szCs w:val="21"/>
        </w:rPr>
        <w:t>1</w:t>
      </w:r>
    </w:p>
    <w:p w14:paraId="0249172E">
      <w:pPr>
        <w:pStyle w:val="2"/>
        <w:spacing w:before="157" w:line="221" w:lineRule="auto"/>
        <w:ind w:left="662"/>
      </w:pPr>
      <w:r>
        <w:rPr>
          <w:rFonts w:ascii="Times New Roman" w:hAnsi="Times New Roman" w:eastAsia="Times New Roman" w:cs="Times New Roman"/>
          <w:spacing w:val="1"/>
          <w:position w:val="-1"/>
        </w:rPr>
        <w:t xml:space="preserve">A.   </w:t>
      </w:r>
      <w:r>
        <w:rPr>
          <w:spacing w:val="1"/>
          <w:position w:val="-1"/>
        </w:rPr>
        <w:t>新中国的建国纲领</w:t>
      </w:r>
      <w:r>
        <w:rPr>
          <w:spacing w:val="4"/>
          <w:position w:val="-1"/>
        </w:rPr>
        <w:t xml:space="preserve">                     </w:t>
      </w:r>
      <w:r>
        <w:rPr>
          <w:spacing w:val="1"/>
          <w:position w:val="1"/>
        </w:rPr>
        <w:t>B.</w:t>
      </w:r>
      <w:r>
        <w:rPr>
          <w:spacing w:val="43"/>
          <w:position w:val="1"/>
        </w:rPr>
        <w:t xml:space="preserve"> </w:t>
      </w:r>
      <w:r>
        <w:rPr>
          <w:spacing w:val="1"/>
          <w:position w:val="1"/>
        </w:rPr>
        <w:t>社会生活的百科全书</w:t>
      </w:r>
    </w:p>
    <w:p w14:paraId="20B776E9">
      <w:pPr>
        <w:pStyle w:val="2"/>
        <w:spacing w:before="128" w:line="311" w:lineRule="auto"/>
        <w:ind w:left="3222" w:right="1346" w:hanging="2560"/>
      </w:pPr>
      <w:r>
        <w:rPr>
          <w:position w:val="-1"/>
        </w:rPr>
        <w:t>C.</w:t>
      </w:r>
      <w:r>
        <w:rPr>
          <w:spacing w:val="42"/>
          <w:position w:val="-1"/>
        </w:rPr>
        <w:t xml:space="preserve"> </w:t>
      </w:r>
      <w:r>
        <w:rPr>
          <w:position w:val="-1"/>
        </w:rPr>
        <w:t xml:space="preserve">新时期治国安邦总章程                 </w:t>
      </w:r>
      <w:r>
        <w:rPr>
          <w:spacing w:val="-1"/>
          <w:position w:val="-1"/>
        </w:rPr>
        <w:t xml:space="preserve"> </w:t>
      </w:r>
      <w:r>
        <w:rPr>
          <w:spacing w:val="-1"/>
          <w:position w:val="1"/>
        </w:rPr>
        <w:t>D.</w:t>
      </w:r>
      <w:r>
        <w:rPr>
          <w:spacing w:val="59"/>
          <w:position w:val="1"/>
        </w:rPr>
        <w:t xml:space="preserve"> </w:t>
      </w:r>
      <w:r>
        <w:rPr>
          <w:spacing w:val="-1"/>
          <w:position w:val="1"/>
        </w:rPr>
        <w:t>当代中国精神的集中体现</w:t>
      </w:r>
      <w:r>
        <w:rPr>
          <w:position w:val="1"/>
        </w:rPr>
        <w:t xml:space="preserve"> </w:t>
      </w:r>
      <w:r>
        <w:rPr>
          <w:spacing w:val="5"/>
        </w:rPr>
        <w:t>历史选考试题卷 第1页(共8页)</w:t>
      </w:r>
    </w:p>
    <w:p w14:paraId="7EBB5AED">
      <w:pPr>
        <w:spacing w:line="311" w:lineRule="auto"/>
        <w:sectPr>
          <w:headerReference r:id="rId5" w:type="default"/>
          <w:pgSz w:w="12050" w:h="16940"/>
          <w:pgMar w:top="515" w:right="1214" w:bottom="0" w:left="1807" w:header="0" w:footer="0" w:gutter="0"/>
          <w:cols w:space="720" w:num="1"/>
        </w:sectPr>
      </w:pPr>
    </w:p>
    <w:p w14:paraId="0B11A1CF">
      <w:pPr>
        <w:spacing w:line="337" w:lineRule="auto"/>
        <w:rPr>
          <w:rFonts w:ascii="Arial"/>
          <w:sz w:val="21"/>
        </w:rPr>
      </w:pPr>
    </w:p>
    <w:p w14:paraId="6FFEEB5A">
      <w:pPr>
        <w:pStyle w:val="2"/>
        <w:spacing w:before="68" w:line="351" w:lineRule="auto"/>
        <w:ind w:left="329" w:right="1691" w:hanging="329"/>
      </w:pPr>
      <w:r>
        <w:rPr>
          <w:rFonts w:ascii="Times New Roman" w:hAnsi="Times New Roman" w:eastAsia="Times New Roman" w:cs="Times New Roman"/>
          <w:spacing w:val="9"/>
        </w:rPr>
        <w:t xml:space="preserve">4.   </w:t>
      </w:r>
      <w:r>
        <w:rPr>
          <w:spacing w:val="9"/>
        </w:rPr>
        <w:t>有学生在研究了字母</w:t>
      </w: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9"/>
        </w:rPr>
        <w:t>的演变历程后，绘制了以下图表(图2),其中最后的空白“?”处</w:t>
      </w:r>
      <w:r>
        <w:t xml:space="preserve"> </w:t>
      </w:r>
      <w:r>
        <w:rPr>
          <w:spacing w:val="-3"/>
        </w:rPr>
        <w:t>应是</w:t>
      </w:r>
    </w:p>
    <w:p w14:paraId="6772BE96">
      <w:pPr>
        <w:spacing w:line="101" w:lineRule="exact"/>
      </w:pPr>
    </w:p>
    <w:tbl>
      <w:tblPr>
        <w:tblStyle w:val="7"/>
        <w:tblW w:w="5960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799"/>
        <w:gridCol w:w="818"/>
        <w:gridCol w:w="1078"/>
        <w:gridCol w:w="819"/>
        <w:gridCol w:w="809"/>
        <w:gridCol w:w="1083"/>
      </w:tblGrid>
      <w:tr w14:paraId="5EE2B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960" w:type="dxa"/>
            <w:gridSpan w:val="7"/>
            <w:vAlign w:val="top"/>
          </w:tcPr>
          <w:p w14:paraId="65C9E4B6">
            <w:pPr>
              <w:pStyle w:val="8"/>
              <w:spacing w:before="70" w:line="219" w:lineRule="auto"/>
              <w:ind w:left="2377"/>
            </w:pPr>
            <w:r>
              <w:rPr>
                <w:b/>
                <w:bCs/>
                <w:spacing w:val="-4"/>
              </w:rPr>
              <w:t>字母Aa的起源</w:t>
            </w:r>
          </w:p>
        </w:tc>
      </w:tr>
      <w:tr w14:paraId="721EB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54" w:type="dxa"/>
            <w:vAlign w:val="top"/>
          </w:tcPr>
          <w:p w14:paraId="67B331F7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559EE42D">
            <w:pPr>
              <w:pStyle w:val="8"/>
              <w:spacing w:before="86" w:line="220" w:lineRule="auto"/>
              <w:ind w:left="503"/>
            </w:pPr>
            <w:r>
              <w:rPr>
                <w:b/>
                <w:bCs/>
                <w:spacing w:val="-5"/>
              </w:rPr>
              <w:t>古埃及</w:t>
            </w:r>
          </w:p>
        </w:tc>
        <w:tc>
          <w:tcPr>
            <w:tcW w:w="1078" w:type="dxa"/>
            <w:vAlign w:val="top"/>
          </w:tcPr>
          <w:p w14:paraId="1879BB3C">
            <w:pPr>
              <w:pStyle w:val="8"/>
              <w:spacing w:before="86" w:line="219" w:lineRule="auto"/>
              <w:ind w:left="246"/>
            </w:pPr>
            <w:r>
              <w:rPr>
                <w:b/>
                <w:bCs/>
                <w:spacing w:val="-2"/>
              </w:rPr>
              <w:t>闪米特</w:t>
            </w:r>
          </w:p>
        </w:tc>
        <w:tc>
          <w:tcPr>
            <w:tcW w:w="819" w:type="dxa"/>
            <w:vAlign w:val="top"/>
          </w:tcPr>
          <w:p w14:paraId="089B2A6A">
            <w:pPr>
              <w:pStyle w:val="8"/>
              <w:spacing w:before="86" w:line="219" w:lineRule="auto"/>
              <w:ind w:left="108"/>
            </w:pPr>
            <w:r>
              <w:rPr>
                <w:b/>
                <w:bCs/>
                <w:spacing w:val="-4"/>
              </w:rPr>
              <w:t>腓尼基</w:t>
            </w:r>
          </w:p>
        </w:tc>
        <w:tc>
          <w:tcPr>
            <w:tcW w:w="809" w:type="dxa"/>
            <w:vAlign w:val="top"/>
          </w:tcPr>
          <w:p w14:paraId="34C01332">
            <w:pPr>
              <w:pStyle w:val="8"/>
              <w:spacing w:before="86" w:line="219" w:lineRule="auto"/>
              <w:ind w:left="199"/>
            </w:pPr>
            <w:r>
              <w:rPr>
                <w:b/>
                <w:bCs/>
                <w:spacing w:val="-5"/>
              </w:rPr>
              <w:t>希腊</w:t>
            </w:r>
          </w:p>
        </w:tc>
        <w:tc>
          <w:tcPr>
            <w:tcW w:w="1083" w:type="dxa"/>
            <w:vAlign w:val="top"/>
          </w:tcPr>
          <w:p w14:paraId="4D9EA615">
            <w:pPr>
              <w:pStyle w:val="8"/>
              <w:spacing w:before="108" w:line="230" w:lineRule="auto"/>
              <w:ind w:left="488"/>
            </w:pPr>
            <w:r>
              <w:t>?</w:t>
            </w:r>
          </w:p>
        </w:tc>
      </w:tr>
      <w:tr w14:paraId="4A812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554" w:type="dxa"/>
            <w:vAlign w:val="top"/>
          </w:tcPr>
          <w:p w14:paraId="65F9B03F">
            <w:pPr>
              <w:pStyle w:val="8"/>
              <w:spacing w:before="209" w:line="221" w:lineRule="auto"/>
              <w:ind w:left="67"/>
            </w:pPr>
            <w:r>
              <w:rPr>
                <w:b/>
                <w:bCs/>
                <w:spacing w:val="-5"/>
              </w:rPr>
              <w:t>演变</w:t>
            </w:r>
          </w:p>
          <w:p w14:paraId="6C74B0C1">
            <w:pPr>
              <w:pStyle w:val="8"/>
              <w:spacing w:before="10" w:line="220" w:lineRule="auto"/>
              <w:ind w:left="67"/>
            </w:pPr>
            <w:r>
              <w:rPr>
                <w:b/>
                <w:bCs/>
                <w:spacing w:val="-5"/>
              </w:rPr>
              <w:t>过程</w:t>
            </w:r>
          </w:p>
        </w:tc>
        <w:tc>
          <w:tcPr>
            <w:tcW w:w="799" w:type="dxa"/>
            <w:vAlign w:val="top"/>
          </w:tcPr>
          <w:p w14:paraId="0E8FE836">
            <w:pPr>
              <w:spacing w:before="213" w:line="439" w:lineRule="exact"/>
              <w:ind w:firstLine="191"/>
            </w:pPr>
            <w:r>
              <w:rPr>
                <w:position w:val="-8"/>
              </w:rPr>
              <w:drawing>
                <wp:inline distT="0" distB="0" distL="0" distR="0">
                  <wp:extent cx="254000" cy="27876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16" cy="27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vAlign w:val="top"/>
          </w:tcPr>
          <w:p w14:paraId="74FB5081">
            <w:pPr>
              <w:spacing w:before="192" w:line="470" w:lineRule="exact"/>
              <w:ind w:firstLine="222"/>
            </w:pPr>
            <w:r>
              <w:rPr>
                <w:position w:val="-9"/>
              </w:rPr>
              <w:drawing>
                <wp:inline distT="0" distB="0" distL="0" distR="0">
                  <wp:extent cx="222250" cy="29845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83" cy="29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top"/>
          </w:tcPr>
          <w:p w14:paraId="490E04C0">
            <w:pPr>
              <w:spacing w:before="203" w:line="459" w:lineRule="exact"/>
              <w:ind w:firstLine="104"/>
            </w:pPr>
            <w:r>
              <w:rPr>
                <w:position w:val="-9"/>
              </w:rPr>
              <w:drawing>
                <wp:inline distT="0" distB="0" distL="0" distR="0">
                  <wp:extent cx="596900" cy="29146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31" cy="292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  <w:vAlign w:val="top"/>
          </w:tcPr>
          <w:p w14:paraId="7CC00DC4">
            <w:pPr>
              <w:pStyle w:val="8"/>
              <w:spacing w:before="203" w:line="459" w:lineRule="exact"/>
              <w:ind w:firstLine="211"/>
            </w:pPr>
            <w:r>
              <w:rPr>
                <w:position w:val="-9"/>
              </w:rPr>
              <w:pict>
                <v:group id="_x0000_s1026" o:spid="_x0000_s1026" o:spt="203" style="height:23pt;width:21.25pt;" coordsize="425,460">
                  <o:lock v:ext="edit"/>
                  <v:shape id="_x0000_s1027" o:spid="_x0000_s1027" o:spt="75" type="#_x0000_t75" style="position:absolute;left:4;top:0;height:460;width:420;" filled="f" stroked="f" coordsize="21600,21600">
                    <v:path/>
                    <v:fill on="f" focussize="0,0"/>
                    <v:stroke on="f"/>
                    <v:imagedata r:id="rId17" o:title=""/>
                    <o:lock v:ext="edit" aspectratio="t"/>
                  </v:shape>
                  <v:shape id="_x0000_s1028" o:spid="_x0000_s1028" o:spt="202" type="#_x0000_t202" style="position:absolute;left:-20;top:-20;height:500;width:46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2CCA52D">
                          <w:pPr>
                            <w:spacing w:before="80" w:line="219" w:lineRule="auto"/>
                            <w:ind w:left="20"/>
                            <w:rPr>
                              <w:rFonts w:ascii="宋体" w:hAnsi="宋体" w:eastAsia="宋体" w:cs="宋体"/>
                              <w:sz w:val="39"/>
                              <w:szCs w:val="39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pacing w:val="-5"/>
                              <w:sz w:val="39"/>
                              <w:szCs w:val="39"/>
                            </w:rPr>
                            <w:t>丈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09" w:type="dxa"/>
            <w:vAlign w:val="top"/>
          </w:tcPr>
          <w:p w14:paraId="50B6FF6F">
            <w:pPr>
              <w:spacing w:before="203" w:line="490" w:lineRule="exact"/>
              <w:ind w:firstLine="37"/>
            </w:pPr>
            <w:r>
              <w:rPr>
                <w:position w:val="-9"/>
              </w:rPr>
              <w:drawing>
                <wp:inline distT="0" distB="0" distL="0" distR="0">
                  <wp:extent cx="462915" cy="31115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45" cy="311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72F18E47">
            <w:pPr>
              <w:spacing w:line="316" w:lineRule="auto"/>
              <w:rPr>
                <w:rFonts w:ascii="Arial"/>
                <w:sz w:val="21"/>
              </w:rPr>
            </w:pPr>
          </w:p>
          <w:p w14:paraId="2545F85E">
            <w:pPr>
              <w:spacing w:line="316" w:lineRule="auto"/>
              <w:rPr>
                <w:rFonts w:ascii="Arial"/>
                <w:sz w:val="21"/>
              </w:rPr>
            </w:pPr>
          </w:p>
          <w:p w14:paraId="28714EBB">
            <w:pPr>
              <w:pStyle w:val="8"/>
              <w:spacing w:before="169" w:line="184" w:lineRule="auto"/>
              <w:ind w:left="278"/>
              <w:rPr>
                <w:sz w:val="52"/>
                <w:szCs w:val="52"/>
              </w:rPr>
            </w:pPr>
            <w:r>
              <w:rPr>
                <w:spacing w:val="-2"/>
                <w:sz w:val="52"/>
                <w:szCs w:val="52"/>
              </w:rPr>
              <w:t>Aa</w:t>
            </w:r>
          </w:p>
        </w:tc>
      </w:tr>
      <w:tr w14:paraId="73DC2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Align w:val="top"/>
          </w:tcPr>
          <w:p w14:paraId="533C7FA8">
            <w:pPr>
              <w:pStyle w:val="8"/>
              <w:spacing w:before="132" w:line="220" w:lineRule="auto"/>
              <w:ind w:left="67"/>
            </w:pPr>
            <w:r>
              <w:rPr>
                <w:b/>
                <w:bCs/>
                <w:spacing w:val="-6"/>
              </w:rPr>
              <w:t>原义</w:t>
            </w:r>
          </w:p>
        </w:tc>
        <w:tc>
          <w:tcPr>
            <w:tcW w:w="799" w:type="dxa"/>
            <w:vAlign w:val="top"/>
          </w:tcPr>
          <w:p w14:paraId="4739F2DF">
            <w:pPr>
              <w:pStyle w:val="8"/>
              <w:spacing w:before="131" w:line="219" w:lineRule="auto"/>
              <w:ind w:left="193"/>
            </w:pPr>
            <w:r>
              <w:rPr>
                <w:b/>
                <w:bCs/>
                <w:spacing w:val="-6"/>
              </w:rPr>
              <w:t>牛头</w:t>
            </w:r>
          </w:p>
        </w:tc>
        <w:tc>
          <w:tcPr>
            <w:tcW w:w="818" w:type="dxa"/>
            <w:vAlign w:val="top"/>
          </w:tcPr>
          <w:p w14:paraId="417F351A">
            <w:pPr>
              <w:pStyle w:val="8"/>
              <w:spacing w:before="131" w:line="219" w:lineRule="auto"/>
              <w:ind w:left="204"/>
            </w:pPr>
            <w:r>
              <w:rPr>
                <w:b/>
                <w:bCs/>
                <w:spacing w:val="3"/>
              </w:rPr>
              <w:t>秃鹫</w:t>
            </w:r>
          </w:p>
        </w:tc>
        <w:tc>
          <w:tcPr>
            <w:tcW w:w="1078" w:type="dxa"/>
            <w:vAlign w:val="top"/>
          </w:tcPr>
          <w:p w14:paraId="4CF1B4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7CE2DF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2CE50D5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38497F85">
            <w:pPr>
              <w:rPr>
                <w:rFonts w:ascii="Arial"/>
                <w:sz w:val="21"/>
              </w:rPr>
            </w:pPr>
          </w:p>
        </w:tc>
      </w:tr>
      <w:tr w14:paraId="04256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54" w:type="dxa"/>
            <w:vAlign w:val="top"/>
          </w:tcPr>
          <w:p w14:paraId="60B22713">
            <w:pPr>
              <w:pStyle w:val="8"/>
              <w:spacing w:before="136" w:line="221" w:lineRule="auto"/>
              <w:ind w:left="67"/>
            </w:pP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799" w:type="dxa"/>
            <w:vAlign w:val="top"/>
          </w:tcPr>
          <w:p w14:paraId="3F09CB1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83A6BE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0CAD0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4DA669">
            <w:pPr>
              <w:pStyle w:val="8"/>
              <w:spacing w:before="128" w:line="214" w:lineRule="auto"/>
              <w:ind w:left="158"/>
            </w:pPr>
            <w:r>
              <w:rPr>
                <w:b/>
                <w:bCs/>
                <w:spacing w:val="-4"/>
              </w:rPr>
              <w:t>aleph</w:t>
            </w:r>
          </w:p>
        </w:tc>
        <w:tc>
          <w:tcPr>
            <w:tcW w:w="809" w:type="dxa"/>
            <w:vAlign w:val="top"/>
          </w:tcPr>
          <w:p w14:paraId="74B1E0CF">
            <w:pPr>
              <w:pStyle w:val="8"/>
              <w:spacing w:before="130" w:line="214" w:lineRule="auto"/>
              <w:ind w:left="147"/>
            </w:pPr>
            <w:r>
              <w:rPr>
                <w:spacing w:val="-2"/>
              </w:rPr>
              <w:t>alpha</w:t>
            </w:r>
          </w:p>
        </w:tc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68CACF5E">
            <w:pPr>
              <w:rPr>
                <w:rFonts w:ascii="Arial"/>
                <w:sz w:val="21"/>
              </w:rPr>
            </w:pPr>
          </w:p>
        </w:tc>
      </w:tr>
    </w:tbl>
    <w:p w14:paraId="3651F9ED">
      <w:pPr>
        <w:spacing w:before="192" w:line="223" w:lineRule="auto"/>
        <w:ind w:left="426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8"/>
          <w:sz w:val="21"/>
          <w:szCs w:val="21"/>
        </w:rPr>
        <w:t>图</w:t>
      </w:r>
      <w:r>
        <w:rPr>
          <w:rFonts w:ascii="仿宋" w:hAnsi="仿宋" w:eastAsia="仿宋" w:cs="仿宋"/>
          <w:spacing w:val="1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8"/>
          <w:sz w:val="21"/>
          <w:szCs w:val="21"/>
        </w:rPr>
        <w:t>2</w:t>
      </w:r>
    </w:p>
    <w:p w14:paraId="40D4D1C5">
      <w:pPr>
        <w:pStyle w:val="2"/>
        <w:spacing w:before="138" w:line="230" w:lineRule="auto"/>
        <w:ind w:left="329"/>
      </w:pPr>
      <w:r>
        <w:rPr>
          <w:rFonts w:ascii="Times New Roman" w:hAnsi="Times New Roman" w:eastAsia="Times New Roman" w:cs="Times New Roman"/>
          <w:spacing w:val="4"/>
          <w:position w:val="-1"/>
        </w:rPr>
        <w:t>A.</w:t>
      </w:r>
      <w:r>
        <w:rPr>
          <w:rFonts w:ascii="Times New Roman" w:hAnsi="Times New Roman" w:eastAsia="Times New Roman" w:cs="Times New Roman"/>
          <w:position w:val="-1"/>
        </w:rPr>
        <w:t xml:space="preserve">   </w:t>
      </w:r>
      <w:r>
        <w:rPr>
          <w:spacing w:val="4"/>
          <w:position w:val="-1"/>
        </w:rPr>
        <w:t xml:space="preserve">拉丁             </w:t>
      </w:r>
      <w:r>
        <w:rPr>
          <w:rFonts w:ascii="Times New Roman" w:hAnsi="Times New Roman" w:eastAsia="Times New Roman" w:cs="Times New Roman"/>
          <w:spacing w:val="4"/>
        </w:rPr>
        <w:t xml:space="preserve">B.   </w:t>
      </w:r>
      <w:r>
        <w:rPr>
          <w:spacing w:val="4"/>
        </w:rPr>
        <w:t xml:space="preserve">阿拉马   </w:t>
      </w:r>
      <w:r>
        <w:rPr>
          <w:spacing w:val="3"/>
        </w:rPr>
        <w:t xml:space="preserve">       </w:t>
      </w: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rFonts w:ascii="Times New Roman" w:hAnsi="Times New Roman" w:eastAsia="Times New Roman" w:cs="Times New Roman"/>
          <w:spacing w:val="6"/>
        </w:rPr>
        <w:t xml:space="preserve">   </w:t>
      </w:r>
      <w:r>
        <w:rPr>
          <w:spacing w:val="3"/>
        </w:rPr>
        <w:t xml:space="preserve">象形            </w:t>
      </w:r>
      <w:r>
        <w:rPr>
          <w:rFonts w:ascii="Times New Roman" w:hAnsi="Times New Roman" w:eastAsia="Times New Roman" w:cs="Times New Roman"/>
          <w:spacing w:val="3"/>
          <w:position w:val="1"/>
        </w:rPr>
        <w:t xml:space="preserve">D.   </w:t>
      </w:r>
      <w:r>
        <w:rPr>
          <w:spacing w:val="3"/>
          <w:position w:val="1"/>
        </w:rPr>
        <w:t>线形</w:t>
      </w:r>
    </w:p>
    <w:p w14:paraId="6A3842B5">
      <w:pPr>
        <w:pStyle w:val="2"/>
        <w:spacing w:before="145" w:line="353" w:lineRule="auto"/>
        <w:ind w:left="329" w:right="1746" w:hanging="329"/>
      </w:pPr>
      <w:r>
        <w:rPr>
          <w:spacing w:val="4"/>
        </w:rPr>
        <w:t>5.1453年，奥斯曼苏丹穆罕默德二世在攻陷君</w:t>
      </w:r>
      <w:r>
        <w:rPr>
          <w:spacing w:val="3"/>
        </w:rPr>
        <w:t>士坦丁堡后，先是纵兵劫掠三日，后又以重惩</w:t>
      </w:r>
      <w:r>
        <w:t xml:space="preserve"> </w:t>
      </w:r>
      <w:r>
        <w:rPr>
          <w:spacing w:val="-1"/>
        </w:rPr>
        <w:t>威吓禁止继续抢劫。据此可知，奥斯曼帝国的统治特点是</w:t>
      </w:r>
    </w:p>
    <w:p w14:paraId="0805E349">
      <w:pPr>
        <w:pStyle w:val="2"/>
        <w:spacing w:before="7" w:line="219" w:lineRule="auto"/>
        <w:ind w:left="329"/>
      </w:pPr>
      <w:r>
        <w:rPr>
          <w:rFonts w:ascii="Times New Roman" w:hAnsi="Times New Roman" w:eastAsia="Times New Roman" w:cs="Times New Roman"/>
          <w:spacing w:val="2"/>
        </w:rPr>
        <w:t xml:space="preserve">A.   </w:t>
      </w:r>
      <w:r>
        <w:rPr>
          <w:spacing w:val="2"/>
        </w:rPr>
        <w:t xml:space="preserve">军事征服与君主集权                   </w:t>
      </w:r>
      <w:r>
        <w:rPr>
          <w:rFonts w:ascii="Times New Roman" w:hAnsi="Times New Roman" w:eastAsia="Times New Roman" w:cs="Times New Roman"/>
          <w:spacing w:val="2"/>
        </w:rPr>
        <w:t xml:space="preserve">B. 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政教合一与商业立国</w:t>
      </w:r>
    </w:p>
    <w:p w14:paraId="177EF8A6">
      <w:pPr>
        <w:pStyle w:val="2"/>
        <w:spacing w:before="152" w:line="237" w:lineRule="auto"/>
        <w:ind w:left="329"/>
      </w:pPr>
      <w:r>
        <w:rPr>
          <w:spacing w:val="3"/>
          <w:position w:val="1"/>
        </w:rPr>
        <w:t>C.</w:t>
      </w:r>
      <w:r>
        <w:rPr>
          <w:spacing w:val="42"/>
          <w:position w:val="1"/>
        </w:rPr>
        <w:t xml:space="preserve"> </w:t>
      </w:r>
      <w:r>
        <w:rPr>
          <w:spacing w:val="3"/>
          <w:position w:val="1"/>
        </w:rPr>
        <w:t xml:space="preserve">文化多元与法律至上                   </w:t>
      </w:r>
      <w:r>
        <w:rPr>
          <w:rFonts w:ascii="Times New Roman" w:hAnsi="Times New Roman" w:eastAsia="Times New Roman" w:cs="Times New Roman"/>
          <w:spacing w:val="2"/>
          <w:position w:val="-1"/>
        </w:rPr>
        <w:t xml:space="preserve">D.  </w:t>
      </w:r>
      <w:r>
        <w:rPr>
          <w:spacing w:val="2"/>
          <w:position w:val="-1"/>
        </w:rPr>
        <w:t>君主专制与地方分权</w:t>
      </w:r>
    </w:p>
    <w:p w14:paraId="25FA1E60">
      <w:pPr>
        <w:pStyle w:val="2"/>
        <w:spacing w:before="98" w:line="354" w:lineRule="auto"/>
        <w:ind w:left="329" w:right="1580" w:hanging="329"/>
      </w:pPr>
      <w:r>
        <w:rPr>
          <w:spacing w:val="7"/>
        </w:rPr>
        <w:t>6.2024年11月，联合国环境规划署在气候变化大会上发布《适应差距报告：赴汤蹈火》的报</w:t>
      </w:r>
      <w:r>
        <w:rPr>
          <w:spacing w:val="10"/>
        </w:rPr>
        <w:t xml:space="preserve"> </w:t>
      </w:r>
      <w:r>
        <w:rPr>
          <w:spacing w:val="-3"/>
        </w:rPr>
        <w:t>告，指出当前全球在应对气候变化方面的适应资金与实际行动，远不足以应对日益加剧的气</w:t>
      </w:r>
      <w:r>
        <w:rPr>
          <w:spacing w:val="1"/>
        </w:rPr>
        <w:t xml:space="preserve">  </w:t>
      </w:r>
      <w:r>
        <w:rPr>
          <w:spacing w:val="-1"/>
        </w:rPr>
        <w:t>候影响，并紧急呼吁各国加强承诺。这深刻反映了</w:t>
      </w:r>
    </w:p>
    <w:p w14:paraId="7F944CA0">
      <w:pPr>
        <w:pStyle w:val="2"/>
        <w:spacing w:before="5" w:line="219" w:lineRule="auto"/>
        <w:ind w:left="329"/>
      </w:pPr>
      <w:r>
        <w:rPr>
          <w:rFonts w:ascii="Times New Roman" w:hAnsi="Times New Roman" w:eastAsia="Times New Roman" w:cs="Times New Roman"/>
          <w:spacing w:val="1"/>
        </w:rPr>
        <w:t xml:space="preserve">A.   </w:t>
      </w:r>
      <w:r>
        <w:rPr>
          <w:spacing w:val="1"/>
        </w:rPr>
        <w:t xml:space="preserve">可持续发展已成为所有国家的共识       </w:t>
      </w:r>
      <w:r>
        <w:rPr>
          <w:rFonts w:ascii="Times New Roman" w:hAnsi="Times New Roman" w:eastAsia="Times New Roman" w:cs="Times New Roman"/>
          <w:spacing w:val="1"/>
        </w:rPr>
        <w:t xml:space="preserve">B.   </w:t>
      </w:r>
      <w:r>
        <w:rPr>
          <w:spacing w:val="1"/>
        </w:rPr>
        <w:t>人类发展面临共同挑战</w:t>
      </w:r>
      <w:r>
        <w:t>与治理困境</w:t>
      </w:r>
    </w:p>
    <w:p w14:paraId="0A66CF61">
      <w:pPr>
        <w:pStyle w:val="2"/>
        <w:spacing w:before="149" w:line="219" w:lineRule="auto"/>
        <w:ind w:left="329"/>
      </w:pPr>
      <w:r>
        <w:rPr>
          <w:rFonts w:ascii="Times New Roman" w:hAnsi="Times New Roman" w:eastAsia="Times New Roman" w:cs="Times New Roman"/>
          <w:spacing w:val="-1"/>
        </w:rPr>
        <w:t xml:space="preserve">C.   </w:t>
      </w:r>
      <w:r>
        <w:rPr>
          <w:spacing w:val="-1"/>
        </w:rPr>
        <w:t>经济全球化因气候危机而陷入停滞</w:t>
      </w:r>
      <w:r>
        <w:rPr>
          <w:spacing w:val="12"/>
        </w:rPr>
        <w:t xml:space="preserve">       </w:t>
      </w:r>
      <w:r>
        <w:rPr>
          <w:spacing w:val="-1"/>
        </w:rPr>
        <w:t>D.</w:t>
      </w:r>
      <w:r>
        <w:rPr>
          <w:spacing w:val="62"/>
        </w:rPr>
        <w:t xml:space="preserve"> </w:t>
      </w:r>
      <w:r>
        <w:rPr>
          <w:spacing w:val="-1"/>
        </w:rPr>
        <w:t>绿色科技是解决气候问题根本途径</w:t>
      </w:r>
    </w:p>
    <w:p w14:paraId="36822784">
      <w:pPr>
        <w:pStyle w:val="2"/>
        <w:spacing w:before="133" w:line="351" w:lineRule="auto"/>
        <w:ind w:left="329" w:right="1688" w:hanging="326"/>
        <w:rPr>
          <w:rFonts w:ascii="楷体" w:hAnsi="楷体" w:eastAsia="楷体" w:cs="楷体"/>
        </w:rPr>
      </w:pPr>
      <w:r>
        <w:rPr>
          <w:rFonts w:ascii="楷体" w:hAnsi="楷体" w:eastAsia="楷体" w:cs="楷体"/>
          <w:b/>
          <w:bCs/>
          <w:spacing w:val="7"/>
        </w:rPr>
        <w:t>二</w:t>
      </w:r>
      <w:r>
        <w:rPr>
          <w:rFonts w:ascii="楷体" w:hAnsi="楷体" w:eastAsia="楷体" w:cs="楷体"/>
          <w:spacing w:val="-57"/>
        </w:rPr>
        <w:t xml:space="preserve"> </w:t>
      </w:r>
      <w:r>
        <w:rPr>
          <w:rFonts w:ascii="楷体" w:hAnsi="楷体" w:eastAsia="楷体" w:cs="楷体"/>
          <w:b/>
          <w:bCs/>
          <w:spacing w:val="7"/>
        </w:rPr>
        <w:t>、</w:t>
      </w:r>
      <w:r>
        <w:rPr>
          <w:b/>
          <w:bCs/>
          <w:spacing w:val="7"/>
        </w:rPr>
        <w:t>选择题</w:t>
      </w:r>
      <w:r>
        <w:rPr>
          <w:rFonts w:ascii="楷体" w:hAnsi="楷体" w:eastAsia="楷体" w:cs="楷体"/>
          <w:b/>
          <w:bCs/>
          <w:spacing w:val="7"/>
        </w:rPr>
        <w:t>Ⅱ</w:t>
      </w:r>
      <w:r>
        <w:rPr>
          <w:rFonts w:ascii="楷体" w:hAnsi="楷体" w:eastAsia="楷体" w:cs="楷体"/>
          <w:spacing w:val="-32"/>
        </w:rPr>
        <w:t xml:space="preserve"> </w:t>
      </w:r>
      <w:r>
        <w:rPr>
          <w:rFonts w:ascii="楷体" w:hAnsi="楷体" w:eastAsia="楷体" w:cs="楷体"/>
          <w:spacing w:val="7"/>
        </w:rPr>
        <w:t>(本大题共12小题，每小题3分，共36分。每小题列</w:t>
      </w:r>
      <w:r>
        <w:rPr>
          <w:rFonts w:ascii="楷体" w:hAnsi="楷体" w:eastAsia="楷体" w:cs="楷体"/>
          <w:spacing w:val="6"/>
        </w:rPr>
        <w:t>出的四个备选项中只有一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2"/>
        </w:rPr>
        <w:t>个是符合题目要求的，不选、多选、错选均不得分)</w:t>
      </w:r>
    </w:p>
    <w:p w14:paraId="4E9685FD">
      <w:pPr>
        <w:pStyle w:val="2"/>
        <w:spacing w:before="2" w:line="360" w:lineRule="auto"/>
        <w:ind w:left="329" w:right="1672" w:hanging="329"/>
      </w:pPr>
      <w:r>
        <w:rPr>
          <w:spacing w:val="-3"/>
        </w:rPr>
        <w:t>7.《商君书 ·</w:t>
      </w:r>
      <w:r>
        <w:rPr>
          <w:spacing w:val="-88"/>
        </w:rPr>
        <w:t xml:space="preserve"> </w:t>
      </w:r>
      <w:r>
        <w:rPr>
          <w:spacing w:val="-3"/>
        </w:rPr>
        <w:t>赏刑》中提到：“所谓壹刑者，刑无等级，自卿相、将军以至</w:t>
      </w:r>
      <w:r>
        <w:rPr>
          <w:spacing w:val="-4"/>
        </w:rPr>
        <w:t>大夫、庶人，有不</w:t>
      </w:r>
      <w:r>
        <w:t xml:space="preserve"> </w:t>
      </w:r>
      <w:r>
        <w:rPr>
          <w:spacing w:val="-3"/>
        </w:rPr>
        <w:t>从王令、犯国禁、乱上制者，罪死不赦。有功于前，有败于后，不为损刑。有善于前，有过</w:t>
      </w:r>
      <w:r>
        <w:rPr>
          <w:spacing w:val="17"/>
        </w:rPr>
        <w:t xml:space="preserve"> </w:t>
      </w:r>
      <w:r>
        <w:t>于后，不为亏法”。其根本目的在于</w:t>
      </w:r>
    </w:p>
    <w:p w14:paraId="07B270B4">
      <w:pPr>
        <w:pStyle w:val="2"/>
        <w:spacing w:before="1" w:line="219" w:lineRule="auto"/>
        <w:ind w:left="329"/>
      </w:pPr>
      <w:r>
        <w:rPr>
          <w:rFonts w:ascii="Times New Roman" w:hAnsi="Times New Roman" w:eastAsia="Times New Roman" w:cs="Times New Roman"/>
        </w:rPr>
        <w:t xml:space="preserve">A.   </w:t>
      </w:r>
      <w:r>
        <w:t>保障法律面前人人平等</w:t>
      </w:r>
      <w:r>
        <w:rPr>
          <w:spacing w:val="3"/>
        </w:rPr>
        <w:t xml:space="preserve">                 </w:t>
      </w:r>
      <w:r>
        <w:rPr>
          <w:rFonts w:ascii="Times New Roman" w:hAnsi="Times New Roman" w:eastAsia="Times New Roman" w:cs="Times New Roman"/>
        </w:rPr>
        <w:t xml:space="preserve">B.   </w:t>
      </w:r>
      <w:r>
        <w:t>通过严刑峻法防止犯罪</w:t>
      </w:r>
    </w:p>
    <w:p w14:paraId="2A342DC3">
      <w:pPr>
        <w:pStyle w:val="2"/>
        <w:spacing w:before="149" w:line="219" w:lineRule="auto"/>
        <w:ind w:left="329"/>
      </w:pP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31"/>
        </w:rPr>
        <w:t xml:space="preserve">  </w:t>
      </w:r>
      <w:r>
        <w:rPr>
          <w:spacing w:val="1"/>
        </w:rPr>
        <w:t xml:space="preserve">建立集权且有序的统治                 </w:t>
      </w:r>
      <w:r>
        <w:rPr>
          <w:rFonts w:ascii="Times New Roman" w:hAnsi="Times New Roman" w:eastAsia="Times New Roman" w:cs="Times New Roman"/>
          <w:spacing w:val="1"/>
        </w:rPr>
        <w:t xml:space="preserve">D.   </w:t>
      </w:r>
      <w:r>
        <w:rPr>
          <w:spacing w:val="1"/>
        </w:rPr>
        <w:t>保证在争霸战争中获胜</w:t>
      </w:r>
    </w:p>
    <w:p w14:paraId="15D431A7">
      <w:pPr>
        <w:pStyle w:val="2"/>
        <w:spacing w:before="134" w:line="359" w:lineRule="auto"/>
        <w:ind w:left="329" w:right="1687" w:hanging="329"/>
      </w:pPr>
      <w:r>
        <w:rPr>
          <w:spacing w:val="-7"/>
        </w:rPr>
        <w:t>8. 南宋周去非在《岭外代答》中记载：“舟船如梭，商贾云集，舶交海中，不知</w:t>
      </w:r>
      <w:r>
        <w:rPr>
          <w:spacing w:val="-8"/>
        </w:rPr>
        <w:t>其数……诸者蕃</w:t>
      </w:r>
      <w:r>
        <w:t xml:space="preserve"> </w:t>
      </w:r>
      <w:r>
        <w:rPr>
          <w:spacing w:val="-3"/>
        </w:rPr>
        <w:t>国之富盛多宝货者，莫如大食国。”书中还详细记录了与东南亚、西亚等地的贸易路线。结</w:t>
      </w:r>
      <w:r>
        <w:rPr>
          <w:spacing w:val="1"/>
        </w:rPr>
        <w:t xml:space="preserve"> </w:t>
      </w:r>
      <w:r>
        <w:rPr>
          <w:spacing w:val="14"/>
        </w:rPr>
        <w:t>合图3,对此解读正确的是</w:t>
      </w:r>
    </w:p>
    <w:p w14:paraId="0D09A054">
      <w:pPr>
        <w:spacing w:line="363" w:lineRule="auto"/>
        <w:rPr>
          <w:rFonts w:ascii="Arial"/>
          <w:sz w:val="21"/>
        </w:rPr>
      </w:pPr>
    </w:p>
    <w:p w14:paraId="6696A4FB">
      <w:pPr>
        <w:pStyle w:val="2"/>
        <w:spacing w:before="68" w:line="219" w:lineRule="auto"/>
        <w:ind w:left="2889"/>
      </w:pPr>
      <w:r>
        <w:rPr>
          <w:spacing w:val="5"/>
        </w:rPr>
        <w:t>历史选考试题卷 第2页(共8页)</w:t>
      </w:r>
    </w:p>
    <w:p w14:paraId="03FDE4B6">
      <w:pPr>
        <w:spacing w:line="295" w:lineRule="auto"/>
        <w:rPr>
          <w:rFonts w:ascii="Arial"/>
          <w:sz w:val="21"/>
        </w:rPr>
      </w:pPr>
    </w:p>
    <w:p w14:paraId="1CF3728B">
      <w:pPr>
        <w:spacing w:line="295" w:lineRule="auto"/>
        <w:rPr>
          <w:rFonts w:ascii="Arial"/>
          <w:sz w:val="21"/>
        </w:rPr>
      </w:pPr>
    </w:p>
    <w:p w14:paraId="6910DB9D">
      <w:pPr>
        <w:spacing w:line="296" w:lineRule="auto"/>
        <w:rPr>
          <w:rFonts w:ascii="Arial"/>
          <w:sz w:val="21"/>
        </w:rPr>
      </w:pPr>
    </w:p>
    <w:p w14:paraId="0FA89AA6">
      <w:pPr>
        <w:spacing w:before="1" w:line="200" w:lineRule="exact"/>
        <w:ind w:firstLine="10149"/>
      </w:pPr>
      <w:r>
        <w:rPr>
          <w:position w:val="-4"/>
        </w:rPr>
        <w:drawing>
          <wp:inline distT="0" distB="0" distL="0" distR="0">
            <wp:extent cx="95250" cy="1270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275" cy="1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95586">
      <w:pPr>
        <w:spacing w:line="200" w:lineRule="exact"/>
        <w:sectPr>
          <w:headerReference r:id="rId6" w:type="default"/>
          <w:pgSz w:w="12100" w:h="16980"/>
          <w:pgMar w:top="997" w:right="439" w:bottom="0" w:left="1360" w:header="505" w:footer="0" w:gutter="0"/>
          <w:cols w:space="720" w:num="1"/>
        </w:sectPr>
      </w:pPr>
    </w:p>
    <w:p w14:paraId="6CAD12E4">
      <w:pPr>
        <w:spacing w:line="378" w:lineRule="auto"/>
        <w:rPr>
          <w:rFonts w:ascii="Arial"/>
          <w:sz w:val="21"/>
        </w:rPr>
      </w:pPr>
    </w:p>
    <w:p w14:paraId="1D7F0337">
      <w:pPr>
        <w:pStyle w:val="2"/>
        <w:spacing w:line="3940" w:lineRule="exact"/>
        <w:ind w:firstLine="3029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1734820</wp:posOffset>
                </wp:positionV>
                <wp:extent cx="399415" cy="18288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306883" y="1735220"/>
                          <a:ext cx="399415" cy="1828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DAF4E">
                            <w:pPr>
                              <w:pStyle w:val="2"/>
                              <w:spacing w:before="54" w:line="219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>第导里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181.6pt;margin-top:136.6pt;height:14.4pt;width:31.45pt;rotation:-5898240f;z-index:251660288;mso-width-relative:page;mso-height-relative:page;" filled="f" stroked="f" coordsize="21600,21600" o:gfxdata="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OhjC9gAAAALAQAADwAA&#10;AAAAAAABACAAAAAiAAAAZHJzL2Rvd25yZXYueG1sUEsBAhQAFAAAAAgAh07iQOWi8RpPAgAAow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00DAF4E">
                      <w:pPr>
                        <w:pStyle w:val="2"/>
                        <w:spacing w:before="54" w:line="219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16"/>
                          <w:sz w:val="18"/>
                          <w:szCs w:val="18"/>
                        </w:rPr>
                        <w:t>第导里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78"/>
        </w:rPr>
        <w:pict>
          <v:group id="_x0000_s1029" o:spid="_x0000_s1029" o:spt="203" style="height:197.05pt;width:262.55pt;" coordsize="5250,3941">
            <o:lock v:ext="edit"/>
            <v:shape id="_x0000_s1030" o:spid="_x0000_s1030" o:spt="75" type="#_x0000_t75" style="position:absolute;left:0;top:0;height:3941;width:525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1" o:spid="_x0000_s1031" o:spt="202" type="#_x0000_t202" style="position:absolute;left:10;top:1036;height:2831;width:400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09D2CD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-17"/>
                        <w:sz w:val="16"/>
                        <w:szCs w:val="16"/>
                      </w:rPr>
                      <w:t>地中解</w:t>
                    </w:r>
                  </w:p>
                  <w:p w14:paraId="3225F70F">
                    <w:pPr>
                      <w:spacing w:before="138" w:line="222" w:lineRule="auto"/>
                      <w:ind w:left="55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3"/>
                        <w:sz w:val="16"/>
                        <w:szCs w:val="16"/>
                      </w:rPr>
                      <w:t>大</w:t>
                    </w:r>
                    <w:r>
                      <w:rPr>
                        <w:rFonts w:ascii="黑体" w:hAnsi="黑体" w:eastAsia="黑体" w:cs="黑体"/>
                        <w:spacing w:val="-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6"/>
                        <w:szCs w:val="16"/>
                      </w:rPr>
                      <w:t>食</w:t>
                    </w:r>
                  </w:p>
                  <w:p w14:paraId="5660543F">
                    <w:pPr>
                      <w:spacing w:before="10" w:line="224" w:lineRule="auto"/>
                      <w:ind w:left="214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25"/>
                        <w:sz w:val="18"/>
                        <w:szCs w:val="18"/>
                      </w:rPr>
                      <w:t>天竺</w:t>
                    </w:r>
                  </w:p>
                  <w:p w14:paraId="714F391B">
                    <w:pPr>
                      <w:spacing w:line="284" w:lineRule="auto"/>
                      <w:ind w:left="60" w:right="2546" w:firstLine="120"/>
                      <w:rPr>
                        <w:rFonts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6"/>
                        <w:position w:val="1"/>
                        <w:sz w:val="22"/>
                        <w:szCs w:val="22"/>
                      </w:rPr>
                      <w:t>海</w:t>
                    </w:r>
                    <w:r>
                      <w:rPr>
                        <w:rFonts w:ascii="黑体" w:hAnsi="黑体" w:eastAsia="黑体" w:cs="黑体"/>
                        <w:spacing w:val="108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16"/>
                        <w:szCs w:val="16"/>
                      </w:rPr>
                      <w:t>阿拉伯半岛</w:t>
                    </w: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z w:val="22"/>
                        <w:szCs w:val="22"/>
                      </w:rPr>
                      <w:t>非</w:t>
                    </w:r>
                  </w:p>
                  <w:p w14:paraId="05F7AD07">
                    <w:pPr>
                      <w:spacing w:line="396" w:lineRule="auto"/>
                      <w:rPr>
                        <w:rFonts w:ascii="Arial"/>
                        <w:sz w:val="21"/>
                      </w:rPr>
                    </w:pPr>
                  </w:p>
                  <w:p w14:paraId="0CD70C07">
                    <w:pPr>
                      <w:spacing w:before="53" w:line="180" w:lineRule="auto"/>
                      <w:ind w:left="6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州</w:t>
                    </w:r>
                  </w:p>
                  <w:p w14:paraId="798E7C63">
                    <w:pPr>
                      <w:spacing w:line="214" w:lineRule="auto"/>
                      <w:ind w:right="1"/>
                      <w:jc w:val="right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昆</w:t>
                    </w:r>
                  </w:p>
                  <w:p w14:paraId="4065EE9F">
                    <w:pPr>
                      <w:spacing w:before="65" w:line="220" w:lineRule="auto"/>
                      <w:ind w:left="390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黑体" w:hAnsi="黑体" w:eastAsia="黑体" w:cs="黑体"/>
                        <w:spacing w:val="-7"/>
                        <w:sz w:val="11"/>
                        <w:szCs w:val="11"/>
                      </w:rPr>
                      <w:t>市舶司</w:t>
                    </w:r>
                  </w:p>
                  <w:p w14:paraId="73DDB43D">
                    <w:pPr>
                      <w:spacing w:before="58" w:line="243" w:lineRule="auto"/>
                      <w:ind w:left="60" w:right="3047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4"/>
                        <w:sz w:val="11"/>
                        <w:szCs w:val="11"/>
                      </w:rPr>
                      <w:t>—</w:t>
                    </w:r>
                    <w:r>
                      <w:rPr>
                        <w:rFonts w:ascii="黑体" w:hAnsi="黑体" w:eastAsia="黑体" w:cs="黑体"/>
                        <w:spacing w:val="-3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14"/>
                        <w:sz w:val="11"/>
                        <w:szCs w:val="11"/>
                      </w:rPr>
                      <w:t>海外贸易路线</w:t>
                    </w:r>
                    <w:r>
                      <w:rPr>
                        <w:rFonts w:ascii="黑体" w:hAnsi="黑体" w:eastAsia="黑体" w:cs="黑体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黑体" w:hAnsi="黑体" w:eastAsia="黑体" w:cs="黑体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黑体" w:hAnsi="黑体" w:eastAsia="黑体" w:cs="黑体"/>
                        <w:spacing w:val="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6"/>
                        <w:szCs w:val="16"/>
                      </w:rPr>
                      <w:t>界</w:t>
                    </w:r>
                  </w:p>
                </w:txbxContent>
              </v:textbox>
            </v:shape>
            <v:shape id="_x0000_s1032" o:spid="_x0000_s1032" o:spt="202" type="#_x0000_t202" style="position:absolute;left:1460;top:1792;height:484;width:113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A0E85B">
                    <w:pPr>
                      <w:spacing w:before="20" w:line="260" w:lineRule="auto"/>
                      <w:ind w:left="20" w:right="20" w:firstLine="640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黑体" w:hAnsi="黑体" w:eastAsia="黑体" w:cs="黑体"/>
                        <w:spacing w:val="-13"/>
                        <w:position w:val="1"/>
                        <w:sz w:val="22"/>
                        <w:szCs w:val="22"/>
                      </w:rPr>
                      <w:t>印</w:t>
                    </w:r>
                    <w:r>
                      <w:rPr>
                        <w:rFonts w:ascii="黑体" w:hAnsi="黑体" w:eastAsia="黑体" w:cs="黑体"/>
                        <w:spacing w:val="-3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position w:val="-2"/>
                        <w:sz w:val="18"/>
                        <w:szCs w:val="18"/>
                      </w:rPr>
                      <w:t>度</w:t>
                    </w:r>
                    <w:r>
                      <w:rPr>
                        <w:rFonts w:ascii="黑体" w:hAnsi="黑体" w:eastAsia="黑体" w:cs="黑体"/>
                        <w:position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1"/>
                        <w:szCs w:val="11"/>
                      </w:rPr>
                      <w:t>A</w:t>
                    </w:r>
                    <w:r>
                      <w:rPr>
                        <w:rFonts w:ascii="宋体" w:hAnsi="宋体" w:eastAsia="宋体" w:cs="宋体"/>
                        <w:spacing w:val="22"/>
                        <w:w w:val="10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5"/>
                        <w:sz w:val="11"/>
                        <w:szCs w:val="11"/>
                      </w:rPr>
                      <w:t>检的游</w:t>
                    </w:r>
                  </w:p>
                </w:txbxContent>
              </v:textbox>
            </v:shape>
            <v:shape id="_x0000_s1033" o:spid="_x0000_s1033" o:spt="202" type="#_x0000_t202" style="position:absolute;left:2720;top:1955;height:298;width:65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8CA114">
                    <w:pPr>
                      <w:spacing w:before="20" w:line="301" w:lineRule="exact"/>
                      <w:ind w:left="20"/>
                      <w:rPr>
                        <w:rFonts w:ascii="仿宋" w:hAnsi="仿宋" w:eastAsia="仿宋" w:cs="仿宋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1"/>
                        <w:position w:val="1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黑体" w:hAnsi="黑体" w:eastAsia="黑体" w:cs="黑体"/>
                        <w:spacing w:val="-21"/>
                        <w:position w:val="1"/>
                        <w:sz w:val="22"/>
                        <w:szCs w:val="22"/>
                      </w:rPr>
                      <w:t>拉</w:t>
                    </w:r>
                    <w:r>
                      <w:rPr>
                        <w:rFonts w:ascii="仿宋" w:hAnsi="仿宋" w:eastAsia="仿宋" w:cs="仿宋"/>
                        <w:spacing w:val="-21"/>
                        <w:position w:val="1"/>
                        <w:sz w:val="16"/>
                        <w:szCs w:val="16"/>
                      </w:rPr>
                      <w:t>通留</w:t>
                    </w:r>
                  </w:p>
                </w:txbxContent>
              </v:textbox>
            </v:shape>
            <v:shape id="_x0000_s1034" o:spid="_x0000_s1034" o:spt="202" type="#_x0000_t202" style="position:absolute;left:4730;top:1352;height:930;width:2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620487">
                    <w:pPr>
                      <w:spacing w:before="20" w:line="192" w:lineRule="auto"/>
                      <w:jc w:val="right"/>
                      <w:rPr>
                        <w:rFonts w:ascii="Times New Roman" w:hAnsi="Times New Roman" w:eastAsia="Times New Roman" w:cs="Times New Roman"/>
                        <w:sz w:val="48"/>
                        <w:szCs w:val="4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5"/>
                        <w:w w:val="64"/>
                        <w:sz w:val="48"/>
                        <w:szCs w:val="48"/>
                      </w:rPr>
                      <w:t>k</w:t>
                    </w:r>
                  </w:p>
                  <w:p w14:paraId="489E47F4">
                    <w:pPr>
                      <w:spacing w:before="229" w:line="223" w:lineRule="auto"/>
                      <w:jc w:val="right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1"/>
                        <w:w w:val="76"/>
                        <w:sz w:val="22"/>
                        <w:szCs w:val="22"/>
                      </w:rPr>
                      <w:t>平</w:t>
                    </w:r>
                  </w:p>
                </w:txbxContent>
              </v:textbox>
            </v:shape>
            <v:shape id="_x0000_s1035" o:spid="_x0000_s1035" o:spt="202" type="#_x0000_t202" style="position:absolute;left:3800;top:966;height:287;width:52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448371">
                    <w:pPr>
                      <w:spacing w:before="20" w:line="24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403040"/>
                        <w:spacing w:val="-18"/>
                        <w:sz w:val="22"/>
                        <w:szCs w:val="22"/>
                      </w:rPr>
                      <w:t>江</w:t>
                    </w:r>
                    <w:r>
                      <w:rPr>
                        <w:rFonts w:ascii="黑体" w:hAnsi="黑体" w:eastAsia="黑体" w:cs="黑体"/>
                        <w:spacing w:val="-18"/>
                        <w:sz w:val="16"/>
                        <w:szCs w:val="16"/>
                      </w:rPr>
                      <w:t>临安</w:t>
                    </w:r>
                  </w:p>
                </w:txbxContent>
              </v:textbox>
            </v:shape>
            <v:shape id="_x0000_s1036" o:spid="_x0000_s1036" o:spt="202" type="#_x0000_t202" style="position:absolute;left:1630;top:3296;height:200;width:7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3057DB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16"/>
                        <w:szCs w:val="16"/>
                      </w:rPr>
                      <w:t>印</w:t>
                    </w:r>
                    <w:r>
                      <w:rPr>
                        <w:rFonts w:ascii="宋体" w:hAnsi="宋体" w:eastAsia="宋体" w:cs="宋体"/>
                        <w:spacing w:val="17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宋体" w:hAnsi="宋体" w:eastAsia="宋体" w:cs="宋体"/>
                        <w:spacing w:val="-10"/>
                        <w:sz w:val="16"/>
                        <w:szCs w:val="16"/>
                      </w:rPr>
                      <w:t>度</w:t>
                    </w:r>
                  </w:p>
                </w:txbxContent>
              </v:textbox>
            </v:shape>
            <v:shape id="_x0000_s1037" o:spid="_x0000_s1037" o:spt="202" type="#_x0000_t202" style="position:absolute;left:3640;top:1346;height:202;width:4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793774">
                    <w:pPr>
                      <w:spacing w:before="20" w:line="22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6"/>
                        <w:sz w:val="16"/>
                        <w:szCs w:val="16"/>
                      </w:rPr>
                      <w:t>南</w:t>
                    </w:r>
                    <w:r>
                      <w:rPr>
                        <w:rFonts w:ascii="黑体" w:hAnsi="黑体" w:eastAsia="黑体" w:cs="黑体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6"/>
                        <w:sz w:val="16"/>
                        <w:szCs w:val="16"/>
                      </w:rPr>
                      <w:t>宋</w:t>
                    </w:r>
                  </w:p>
                </w:txbxContent>
              </v:textbox>
            </v:shape>
            <v:shape id="_x0000_s1038" o:spid="_x0000_s1038" o:spt="202" type="#_x0000_t202" style="position:absolute;left:3170;top:3404;height:203;width:4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C63842">
                    <w:pPr>
                      <w:spacing w:before="19" w:line="221" w:lineRule="auto"/>
                      <w:ind w:left="20"/>
                      <w:rPr>
                        <w:rFonts w:ascii="仿宋" w:hAnsi="仿宋" w:eastAsia="仿宋" w:cs="仿宋"/>
                        <w:sz w:val="16"/>
                        <w:szCs w:val="16"/>
                      </w:rPr>
                    </w:pPr>
                    <w:r>
                      <w:rPr>
                        <w:rFonts w:ascii="仿宋" w:hAnsi="仿宋" w:eastAsia="仿宋" w:cs="仿宋"/>
                        <w:spacing w:val="-8"/>
                        <w:sz w:val="16"/>
                        <w:szCs w:val="16"/>
                      </w:rPr>
                      <w:t>三</w:t>
                    </w:r>
                    <w:r>
                      <w:rPr>
                        <w:rFonts w:ascii="仿宋" w:hAnsi="仿宋" w:eastAsia="仿宋" w:cs="仿宋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8"/>
                        <w:sz w:val="16"/>
                        <w:szCs w:val="16"/>
                      </w:rPr>
                      <w:t>佛</w:t>
                    </w:r>
                  </w:p>
                </w:txbxContent>
              </v:textbox>
            </v:shape>
            <v:shape id="_x0000_s1039" o:spid="_x0000_s1039" o:spt="202" type="#_x0000_t202" style="position:absolute;left:5024;top:3222;height:517;width:15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6548238D">
                    <w:pPr>
                      <w:spacing w:before="19" w:line="201" w:lineRule="auto"/>
                      <w:ind w:left="2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2"/>
                        <w:szCs w:val="12"/>
                      </w:rPr>
                      <w:t>光 单 地</w:t>
                    </w:r>
                  </w:p>
                </w:txbxContent>
              </v:textbox>
            </v:shape>
            <v:shape id="_x0000_s1040" o:spid="_x0000_s1040" o:spt="202" type="#_x0000_t202" style="position:absolute;left:4270;top:1245;height:202;width: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DBBCA8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4"/>
                        <w:sz w:val="16"/>
                        <w:szCs w:val="16"/>
                      </w:rPr>
                      <w:t>明州</w:t>
                    </w:r>
                  </w:p>
                </w:txbxContent>
              </v:textbox>
            </v:shape>
            <v:shape id="_x0000_s1041" o:spid="_x0000_s1041" o:spt="202" type="#_x0000_t202" style="position:absolute;left:3330;top:3724;height:153;width:3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8173A0">
                    <w:pPr>
                      <w:spacing w:before="19" w:line="224" w:lineRule="auto"/>
                      <w:ind w:left="20"/>
                      <w:rPr>
                        <w:rFonts w:ascii="仿宋" w:hAnsi="仿宋" w:eastAsia="仿宋" w:cs="仿宋"/>
                        <w:sz w:val="11"/>
                        <w:szCs w:val="11"/>
                      </w:rPr>
                    </w:pPr>
                    <w:r>
                      <w:rPr>
                        <w:rFonts w:ascii="仿宋" w:hAnsi="仿宋" w:eastAsia="仿宋" w:cs="仿宋"/>
                        <w:spacing w:val="4"/>
                        <w:sz w:val="11"/>
                        <w:szCs w:val="11"/>
                      </w:rPr>
                      <w:t>瓜堕岛</w:t>
                    </w:r>
                  </w:p>
                </w:txbxContent>
              </v:textbox>
            </v:shape>
            <v:shape id="_x0000_s1042" o:spid="_x0000_s1042" o:spt="202" type="#_x0000_t202" style="position:absolute;left:4700;top:2657;height:263;width:1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5A4A0E56">
                    <w:pPr>
                      <w:spacing w:before="19" w:line="163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洋</w:t>
                    </w:r>
                  </w:p>
                </w:txbxContent>
              </v:textbox>
            </v:shape>
            <v:shape id="_x0000_s1043" o:spid="_x0000_s1043" o:spt="202" type="#_x0000_t202" style="position:absolute;left:2680;top:3225;height:266;width:19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42DB0B">
                    <w:pPr>
                      <w:spacing w:before="19" w:line="221" w:lineRule="auto"/>
                      <w:jc w:val="right"/>
                      <w:rPr>
                        <w:rFonts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ascii="仿宋" w:hAnsi="仿宋" w:eastAsia="仿宋" w:cs="仿宋"/>
                        <w:spacing w:val="-22"/>
                        <w:w w:val="78"/>
                        <w:sz w:val="22"/>
                        <w:szCs w:val="22"/>
                      </w:rPr>
                      <w:t>洋</w:t>
                    </w:r>
                  </w:p>
                </w:txbxContent>
              </v:textbox>
            </v:shape>
            <v:shape id="_x0000_s1044" o:spid="_x0000_s1044" o:spt="202" type="#_x0000_t202" style="position:absolute;left:4070;top:1625;height:151;width:2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AE61EF">
                    <w:pPr>
                      <w:spacing w:before="19" w:line="224" w:lineRule="auto"/>
                      <w:ind w:left="20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黑体" w:hAnsi="黑体" w:eastAsia="黑体" w:cs="黑体"/>
                        <w:spacing w:val="7"/>
                        <w:sz w:val="11"/>
                        <w:szCs w:val="11"/>
                      </w:rPr>
                      <w:t>果州</w:t>
                    </w:r>
                  </w:p>
                </w:txbxContent>
              </v:textbox>
            </v:shape>
            <v:shape id="_x0000_s1045" o:spid="_x0000_s1045" o:spt="202" type="#_x0000_t202" style="position:absolute;left:2850;top:1085;height:200;width:19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F6F959">
                    <w:pPr>
                      <w:spacing w:before="19" w:line="219" w:lineRule="auto"/>
                      <w:ind w:left="2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州</w:t>
                    </w:r>
                  </w:p>
                </w:txbxContent>
              </v:textbox>
            </v:shape>
            <v:shape id="_x0000_s1046" o:spid="_x0000_s1046" o:spt="202" type="#_x0000_t202" style="position:absolute;left:1460;top:1128;height:200;width:1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B35A21">
                    <w:pPr>
                      <w:spacing w:before="20" w:line="233" w:lineRule="auto"/>
                      <w:ind w:left="2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A305A18">
      <w:pPr>
        <w:spacing w:before="68" w:line="223" w:lineRule="auto"/>
        <w:ind w:left="560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9"/>
          <w:sz w:val="22"/>
          <w:szCs w:val="22"/>
        </w:rPr>
        <w:t>图</w:t>
      </w:r>
      <w:r>
        <w:rPr>
          <w:rFonts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9"/>
          <w:sz w:val="22"/>
          <w:szCs w:val="22"/>
        </w:rPr>
        <w:t>3</w:t>
      </w:r>
    </w:p>
    <w:p w14:paraId="15DD2C21">
      <w:pPr>
        <w:pStyle w:val="2"/>
        <w:spacing w:before="134" w:line="220" w:lineRule="auto"/>
        <w:ind w:left="1769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6"/>
          <w:position w:val="-2"/>
          <w:sz w:val="22"/>
          <w:szCs w:val="22"/>
        </w:rPr>
        <w:t>A.</w:t>
      </w:r>
      <w:r>
        <w:rPr>
          <w:rFonts w:ascii="Times New Roman" w:hAnsi="Times New Roman" w:eastAsia="Times New Roman" w:cs="Times New Roman"/>
          <w:spacing w:val="24"/>
          <w:position w:val="-2"/>
          <w:sz w:val="22"/>
          <w:szCs w:val="22"/>
        </w:rPr>
        <w:t xml:space="preserve">  </w:t>
      </w:r>
      <w:r>
        <w:rPr>
          <w:spacing w:val="-6"/>
          <w:position w:val="-2"/>
          <w:sz w:val="22"/>
          <w:szCs w:val="22"/>
        </w:rPr>
        <w:t xml:space="preserve">海上丝绸之路完全取代了陆上丝路       </w:t>
      </w:r>
      <w:r>
        <w:rPr>
          <w:rFonts w:ascii="Times New Roman" w:hAnsi="Times New Roman" w:eastAsia="Times New Roman" w:cs="Times New Roman"/>
          <w:spacing w:val="-6"/>
          <w:position w:val="2"/>
          <w:sz w:val="22"/>
          <w:szCs w:val="22"/>
        </w:rPr>
        <w:t>B.</w:t>
      </w:r>
      <w:r>
        <w:rPr>
          <w:rFonts w:ascii="Times New Roman" w:hAnsi="Times New Roman" w:eastAsia="Times New Roman" w:cs="Times New Roman"/>
          <w:spacing w:val="11"/>
          <w:position w:val="2"/>
          <w:sz w:val="22"/>
          <w:szCs w:val="22"/>
        </w:rPr>
        <w:t xml:space="preserve">  </w:t>
      </w:r>
      <w:r>
        <w:rPr>
          <w:spacing w:val="-6"/>
          <w:position w:val="2"/>
          <w:sz w:val="22"/>
          <w:szCs w:val="22"/>
        </w:rPr>
        <w:t>广</w:t>
      </w:r>
      <w:r>
        <w:rPr>
          <w:spacing w:val="-7"/>
          <w:position w:val="2"/>
          <w:sz w:val="22"/>
          <w:szCs w:val="22"/>
        </w:rPr>
        <w:t>州取代扬州开始成为主要外贸港</w:t>
      </w:r>
    </w:p>
    <w:p w14:paraId="10ED0F1D">
      <w:pPr>
        <w:pStyle w:val="2"/>
        <w:spacing w:before="98" w:line="236" w:lineRule="auto"/>
        <w:ind w:left="1769"/>
        <w:rPr>
          <w:sz w:val="22"/>
          <w:szCs w:val="22"/>
        </w:rPr>
      </w:pPr>
      <w:r>
        <w:rPr>
          <w:spacing w:val="-5"/>
          <w:position w:val="-1"/>
          <w:sz w:val="22"/>
          <w:szCs w:val="22"/>
        </w:rPr>
        <w:t xml:space="preserve">C. 大食国是海上丝绸之路的主导国家       </w:t>
      </w:r>
      <w:r>
        <w:rPr>
          <w:rFonts w:ascii="Times New Roman" w:hAnsi="Times New Roman" w:eastAsia="Times New Roman" w:cs="Times New Roman"/>
          <w:spacing w:val="-5"/>
          <w:position w:val="1"/>
          <w:sz w:val="22"/>
          <w:szCs w:val="22"/>
        </w:rPr>
        <w:t xml:space="preserve">D. </w:t>
      </w:r>
      <w:r>
        <w:rPr>
          <w:rFonts w:ascii="Times New Roman" w:hAnsi="Times New Roman" w:eastAsia="Times New Roman" w:cs="Times New Roman"/>
          <w:spacing w:val="-6"/>
          <w:position w:val="1"/>
          <w:sz w:val="22"/>
          <w:szCs w:val="22"/>
        </w:rPr>
        <w:t xml:space="preserve">  </w:t>
      </w:r>
      <w:r>
        <w:rPr>
          <w:spacing w:val="-6"/>
          <w:position w:val="1"/>
          <w:sz w:val="22"/>
          <w:szCs w:val="22"/>
        </w:rPr>
        <w:t>海上丝路是联系亚欧非的重要通道</w:t>
      </w:r>
    </w:p>
    <w:p w14:paraId="64B0FCD8">
      <w:pPr>
        <w:pStyle w:val="2"/>
        <w:spacing w:before="97" w:line="336" w:lineRule="auto"/>
        <w:ind w:left="1769" w:right="60" w:hanging="290"/>
        <w:rPr>
          <w:sz w:val="22"/>
          <w:szCs w:val="22"/>
        </w:rPr>
      </w:pPr>
      <w:r>
        <w:rPr>
          <w:spacing w:val="-9"/>
          <w:sz w:val="22"/>
          <w:szCs w:val="22"/>
        </w:rPr>
        <w:t>9.1898年张之洞在《劝学篇》中写道：“变法必自变科举</w:t>
      </w:r>
      <w:r>
        <w:rPr>
          <w:spacing w:val="-10"/>
          <w:sz w:val="22"/>
          <w:szCs w:val="22"/>
        </w:rPr>
        <w:t>始……故欲变科举，必先改学堂；欲</w:t>
      </w:r>
      <w:r>
        <w:rPr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改学堂，必先罢帖括。”而严复在《原强》中则</w:t>
      </w:r>
      <w:r>
        <w:rPr>
          <w:spacing w:val="-18"/>
          <w:sz w:val="22"/>
          <w:szCs w:val="22"/>
        </w:rPr>
        <w:t>指出：“欲讲实学，非另立选举之法，别开用</w:t>
      </w:r>
      <w:r>
        <w:rPr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人之途”。在此他们都主张</w:t>
      </w:r>
    </w:p>
    <w:p w14:paraId="65D544E6">
      <w:pPr>
        <w:pStyle w:val="2"/>
        <w:spacing w:before="1" w:line="234" w:lineRule="auto"/>
        <w:ind w:left="1769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2"/>
          <w:szCs w:val="22"/>
        </w:rPr>
        <w:t xml:space="preserve">A.   </w:t>
      </w:r>
      <w:r>
        <w:rPr>
          <w:spacing w:val="-4"/>
          <w:position w:val="-1"/>
          <w:sz w:val="22"/>
          <w:szCs w:val="22"/>
        </w:rPr>
        <w:t xml:space="preserve">改革人才选拔机制               </w:t>
      </w:r>
      <w:r>
        <w:rPr>
          <w:spacing w:val="-5"/>
          <w:position w:val="-1"/>
          <w:sz w:val="22"/>
          <w:szCs w:val="22"/>
        </w:rPr>
        <w:t xml:space="preserve">      </w:t>
      </w:r>
      <w:r>
        <w:rPr>
          <w:rFonts w:ascii="Times New Roman" w:hAnsi="Times New Roman" w:eastAsia="Times New Roman" w:cs="Times New Roman"/>
          <w:spacing w:val="-5"/>
          <w:position w:val="1"/>
          <w:sz w:val="22"/>
          <w:szCs w:val="22"/>
        </w:rPr>
        <w:t xml:space="preserve">B.   </w:t>
      </w:r>
      <w:r>
        <w:rPr>
          <w:spacing w:val="-5"/>
          <w:position w:val="1"/>
          <w:sz w:val="22"/>
          <w:szCs w:val="22"/>
        </w:rPr>
        <w:t>废除君主专制制度</w:t>
      </w:r>
    </w:p>
    <w:p w14:paraId="1133CBC1">
      <w:pPr>
        <w:pStyle w:val="2"/>
        <w:spacing w:before="101" w:line="235" w:lineRule="auto"/>
        <w:ind w:left="1769"/>
        <w:rPr>
          <w:sz w:val="22"/>
          <w:szCs w:val="22"/>
        </w:rPr>
      </w:pPr>
      <w:r>
        <w:rPr>
          <w:spacing w:val="-4"/>
          <w:position w:val="-1"/>
          <w:sz w:val="22"/>
          <w:szCs w:val="22"/>
        </w:rPr>
        <w:t>C.</w:t>
      </w:r>
      <w:r>
        <w:rPr>
          <w:spacing w:val="37"/>
          <w:position w:val="-1"/>
          <w:sz w:val="22"/>
          <w:szCs w:val="22"/>
        </w:rPr>
        <w:t xml:space="preserve"> </w:t>
      </w:r>
      <w:r>
        <w:rPr>
          <w:spacing w:val="-4"/>
          <w:position w:val="-1"/>
          <w:sz w:val="22"/>
          <w:szCs w:val="22"/>
        </w:rPr>
        <w:t xml:space="preserve">引进西方先进技术         </w:t>
      </w:r>
      <w:r>
        <w:rPr>
          <w:spacing w:val="-5"/>
          <w:position w:val="-1"/>
          <w:sz w:val="22"/>
          <w:szCs w:val="22"/>
        </w:rPr>
        <w:t xml:space="preserve">            </w:t>
      </w:r>
      <w:r>
        <w:rPr>
          <w:rFonts w:ascii="Times New Roman" w:hAnsi="Times New Roman" w:eastAsia="Times New Roman" w:cs="Times New Roman"/>
          <w:spacing w:val="-5"/>
          <w:position w:val="1"/>
          <w:sz w:val="22"/>
          <w:szCs w:val="22"/>
        </w:rPr>
        <w:t xml:space="preserve">D.   </w:t>
      </w:r>
      <w:r>
        <w:rPr>
          <w:spacing w:val="-5"/>
          <w:position w:val="1"/>
          <w:sz w:val="22"/>
          <w:szCs w:val="22"/>
        </w:rPr>
        <w:t>践行中体西用思想</w:t>
      </w:r>
    </w:p>
    <w:p w14:paraId="634B75C5">
      <w:pPr>
        <w:pStyle w:val="2"/>
        <w:spacing w:before="97" w:line="338" w:lineRule="auto"/>
        <w:ind w:left="1929" w:right="28" w:hanging="410"/>
        <w:rPr>
          <w:sz w:val="22"/>
          <w:szCs w:val="22"/>
        </w:rPr>
      </w:pPr>
      <w:r>
        <w:rPr>
          <w:spacing w:val="-10"/>
          <w:sz w:val="22"/>
          <w:szCs w:val="22"/>
        </w:rPr>
        <w:t>10. 胡适在《文学改良刍议》中提出“八事”主张，强调“不摹仿古人”“不用典”“</w:t>
      </w:r>
      <w:r>
        <w:rPr>
          <w:spacing w:val="-11"/>
          <w:sz w:val="22"/>
          <w:szCs w:val="22"/>
        </w:rPr>
        <w:t>不讲对</w:t>
      </w:r>
      <w:r>
        <w:rPr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仗”“不避俗字俗语”。陈独秀随后发表《文学革命论》,呼吁建设“平</w:t>
      </w:r>
      <w:r>
        <w:rPr>
          <w:spacing w:val="-8"/>
          <w:sz w:val="22"/>
          <w:szCs w:val="22"/>
        </w:rPr>
        <w:t>易的、抒情的国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民文学”“新鲜的、立诚的写实文学”“明了的、通俗的社</w:t>
      </w:r>
      <w:r>
        <w:rPr>
          <w:spacing w:val="-11"/>
          <w:sz w:val="22"/>
          <w:szCs w:val="22"/>
        </w:rPr>
        <w:t>会文学”。据此推断，文学革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命的核心价值在于浙考神墙750</w:t>
      </w:r>
    </w:p>
    <w:p w14:paraId="74E88DF9">
      <w:pPr>
        <w:pStyle w:val="2"/>
        <w:spacing w:before="1" w:line="219" w:lineRule="auto"/>
        <w:ind w:left="193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position w:val="-2"/>
          <w:sz w:val="22"/>
          <w:szCs w:val="22"/>
        </w:rPr>
        <w:t>A.</w:t>
      </w:r>
      <w:r>
        <w:rPr>
          <w:rFonts w:ascii="Times New Roman" w:hAnsi="Times New Roman" w:eastAsia="Times New Roman" w:cs="Times New Roman"/>
          <w:spacing w:val="23"/>
          <w:position w:val="-2"/>
          <w:sz w:val="22"/>
          <w:szCs w:val="22"/>
        </w:rPr>
        <w:t xml:space="preserve">  </w:t>
      </w:r>
      <w:r>
        <w:rPr>
          <w:spacing w:val="-4"/>
          <w:position w:val="-2"/>
          <w:sz w:val="22"/>
          <w:szCs w:val="22"/>
        </w:rPr>
        <w:t xml:space="preserve">实现文学现代化转型                  </w:t>
      </w:r>
      <w:r>
        <w:rPr>
          <w:spacing w:val="-4"/>
          <w:position w:val="2"/>
          <w:sz w:val="22"/>
          <w:szCs w:val="22"/>
        </w:rPr>
        <w:t>B. 批判和否定传统文化</w:t>
      </w:r>
    </w:p>
    <w:p w14:paraId="7EBCBEB7">
      <w:pPr>
        <w:pStyle w:val="2"/>
        <w:spacing w:before="99" w:line="235" w:lineRule="auto"/>
        <w:ind w:left="193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7"/>
          <w:position w:val="-1"/>
          <w:sz w:val="22"/>
          <w:szCs w:val="22"/>
        </w:rPr>
        <w:t>C.</w:t>
      </w:r>
      <w:r>
        <w:rPr>
          <w:rFonts w:ascii="Times New Roman" w:hAnsi="Times New Roman" w:eastAsia="Times New Roman" w:cs="Times New Roman"/>
          <w:spacing w:val="18"/>
          <w:position w:val="-1"/>
          <w:sz w:val="22"/>
          <w:szCs w:val="22"/>
        </w:rPr>
        <w:t xml:space="preserve">  </w:t>
      </w:r>
      <w:r>
        <w:rPr>
          <w:spacing w:val="-7"/>
          <w:position w:val="-1"/>
          <w:sz w:val="22"/>
          <w:szCs w:val="22"/>
        </w:rPr>
        <w:t>用新文学传播新思想</w:t>
      </w:r>
      <w:r>
        <w:rPr>
          <w:spacing w:val="6"/>
          <w:position w:val="-1"/>
          <w:sz w:val="22"/>
          <w:szCs w:val="22"/>
        </w:rPr>
        <w:t xml:space="preserve">                 </w:t>
      </w:r>
      <w:r>
        <w:rPr>
          <w:rFonts w:ascii="Times New Roman" w:hAnsi="Times New Roman" w:eastAsia="Times New Roman" w:cs="Times New Roman"/>
          <w:spacing w:val="-7"/>
          <w:position w:val="1"/>
          <w:sz w:val="22"/>
          <w:szCs w:val="22"/>
        </w:rPr>
        <w:t>D.</w:t>
      </w:r>
      <w:r>
        <w:rPr>
          <w:rFonts w:ascii="Times New Roman" w:hAnsi="Times New Roman" w:eastAsia="Times New Roman" w:cs="Times New Roman"/>
          <w:spacing w:val="16"/>
          <w:position w:val="1"/>
          <w:sz w:val="22"/>
          <w:szCs w:val="22"/>
        </w:rPr>
        <w:t xml:space="preserve">  </w:t>
      </w:r>
      <w:r>
        <w:rPr>
          <w:spacing w:val="-7"/>
          <w:position w:val="1"/>
          <w:sz w:val="22"/>
          <w:szCs w:val="22"/>
        </w:rPr>
        <w:t>普及并且推广</w:t>
      </w:r>
      <w:r>
        <w:rPr>
          <w:spacing w:val="-8"/>
          <w:position w:val="1"/>
          <w:sz w:val="22"/>
          <w:szCs w:val="22"/>
        </w:rPr>
        <w:t>白话文</w:t>
      </w:r>
    </w:p>
    <w:p w14:paraId="5DB2EB7B">
      <w:pPr>
        <w:pStyle w:val="2"/>
        <w:spacing w:before="110" w:line="375" w:lineRule="auto"/>
        <w:ind w:left="1929" w:hanging="380"/>
        <w:rPr>
          <w:sz w:val="16"/>
          <w:szCs w:val="16"/>
        </w:rPr>
      </w:pPr>
      <w:r>
        <w:rPr>
          <w:spacing w:val="-15"/>
          <w:sz w:val="22"/>
          <w:szCs w:val="22"/>
        </w:rPr>
        <w:t>11.19</w:t>
      </w:r>
      <w:r>
        <w:rPr>
          <w:spacing w:val="-14"/>
          <w:sz w:val="22"/>
          <w:szCs w:val="22"/>
        </w:rPr>
        <w:t>41年1月，国民党方面就“皖南事变”发布的声明中强调：“军令政令之统一，抗战胜利</w:t>
      </w:r>
      <w:r>
        <w:rPr>
          <w:spacing w:val="-9"/>
          <w:sz w:val="22"/>
          <w:szCs w:val="22"/>
        </w:rPr>
        <w:t>之</w:t>
      </w:r>
      <w:r>
        <w:rPr>
          <w:spacing w:val="2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基石。新四军违令不移，抗命糜烂，不得已而予以制裁，此纯为整饬军纪，贯彻命令，绝无任</w:t>
      </w:r>
      <w:r>
        <w:rPr>
          <w:spacing w:val="7"/>
          <w:sz w:val="22"/>
          <w:szCs w:val="22"/>
        </w:rPr>
        <w:t xml:space="preserve"> </w:t>
      </w:r>
      <w:r>
        <w:rPr>
          <w:spacing w:val="-10"/>
          <w:sz w:val="16"/>
          <w:szCs w:val="16"/>
        </w:rPr>
        <w:t>何</w:t>
      </w:r>
      <w:r>
        <w:rPr>
          <w:spacing w:val="-19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政</w:t>
      </w:r>
      <w:r>
        <w:rPr>
          <w:spacing w:val="-24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治</w:t>
      </w:r>
      <w:r>
        <w:rPr>
          <w:spacing w:val="-2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色</w:t>
      </w:r>
      <w:r>
        <w:rPr>
          <w:spacing w:val="-27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彩 。</w:t>
      </w:r>
      <w:r>
        <w:rPr>
          <w:spacing w:val="-28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对</w:t>
      </w:r>
      <w:r>
        <w:rPr>
          <w:spacing w:val="-27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此</w:t>
      </w:r>
      <w:r>
        <w:rPr>
          <w:spacing w:val="-24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声 明</w:t>
      </w:r>
      <w:r>
        <w:rPr>
          <w:spacing w:val="-29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解</w:t>
      </w:r>
      <w:r>
        <w:rPr>
          <w:spacing w:val="-28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读</w:t>
      </w:r>
      <w:r>
        <w:rPr>
          <w:spacing w:val="-2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最</w:t>
      </w:r>
      <w:r>
        <w:rPr>
          <w:spacing w:val="-26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为</w:t>
      </w:r>
      <w:r>
        <w:rPr>
          <w:spacing w:val="-26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准</w:t>
      </w:r>
      <w:r>
        <w:rPr>
          <w:spacing w:val="-27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确</w:t>
      </w:r>
      <w:r>
        <w:rPr>
          <w:spacing w:val="-1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的</w:t>
      </w:r>
      <w:r>
        <w:rPr>
          <w:spacing w:val="-2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是</w:t>
      </w:r>
    </w:p>
    <w:p w14:paraId="32ED3CF2">
      <w:pPr>
        <w:pStyle w:val="2"/>
        <w:spacing w:before="1" w:line="218" w:lineRule="auto"/>
        <w:ind w:left="193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6"/>
          <w:sz w:val="22"/>
          <w:szCs w:val="22"/>
        </w:rPr>
        <w:t>A.</w:t>
      </w:r>
      <w:r>
        <w:rPr>
          <w:rFonts w:ascii="Times New Roman" w:hAnsi="Times New Roman" w:eastAsia="Times New Roman" w:cs="Times New Roman"/>
          <w:spacing w:val="19"/>
          <w:sz w:val="22"/>
          <w:szCs w:val="22"/>
        </w:rPr>
        <w:t xml:space="preserve">  </w:t>
      </w:r>
      <w:r>
        <w:rPr>
          <w:spacing w:val="-16"/>
          <w:sz w:val="22"/>
          <w:szCs w:val="22"/>
        </w:rPr>
        <w:t>客观阐述事变起因，强调维护军令统一的必要性</w:t>
      </w:r>
    </w:p>
    <w:p w14:paraId="2FACC597">
      <w:pPr>
        <w:pStyle w:val="2"/>
        <w:spacing w:before="141" w:line="219" w:lineRule="auto"/>
        <w:ind w:left="193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6"/>
          <w:sz w:val="22"/>
          <w:szCs w:val="22"/>
        </w:rPr>
        <w:t>B.</w:t>
      </w:r>
      <w:r>
        <w:rPr>
          <w:rFonts w:ascii="Times New Roman" w:hAnsi="Times New Roman" w:eastAsia="Times New Roman" w:cs="Times New Roman"/>
          <w:spacing w:val="28"/>
          <w:sz w:val="22"/>
          <w:szCs w:val="22"/>
        </w:rPr>
        <w:t xml:space="preserve">  </w:t>
      </w:r>
      <w:r>
        <w:rPr>
          <w:spacing w:val="-16"/>
          <w:sz w:val="22"/>
          <w:szCs w:val="22"/>
        </w:rPr>
        <w:t>内容歪曲事实，是掩盖破坏革命统一战线的谎言</w:t>
      </w:r>
    </w:p>
    <w:p w14:paraId="04457A81">
      <w:pPr>
        <w:pStyle w:val="2"/>
        <w:spacing w:before="147" w:line="219" w:lineRule="auto"/>
        <w:ind w:left="1930"/>
        <w:rPr>
          <w:sz w:val="22"/>
          <w:szCs w:val="22"/>
        </w:rPr>
      </w:pPr>
      <w:r>
        <w:rPr>
          <w:spacing w:val="-14"/>
          <w:sz w:val="22"/>
          <w:szCs w:val="22"/>
        </w:rPr>
        <w:t>C. 实质是以统一军令之名推行一党专政、削弱异己</w:t>
      </w:r>
    </w:p>
    <w:p w14:paraId="584A13D0">
      <w:pPr>
        <w:pStyle w:val="2"/>
        <w:spacing w:before="151" w:line="219" w:lineRule="auto"/>
        <w:ind w:left="193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5"/>
          <w:sz w:val="22"/>
          <w:szCs w:val="22"/>
        </w:rPr>
        <w:t>D.</w:t>
      </w:r>
      <w:r>
        <w:rPr>
          <w:rFonts w:ascii="Times New Roman" w:hAnsi="Times New Roman" w:eastAsia="Times New Roman" w:cs="Times New Roman"/>
          <w:spacing w:val="19"/>
          <w:w w:val="101"/>
          <w:sz w:val="22"/>
          <w:szCs w:val="22"/>
        </w:rPr>
        <w:t xml:space="preserve">  </w:t>
      </w:r>
      <w:r>
        <w:rPr>
          <w:spacing w:val="-15"/>
          <w:sz w:val="22"/>
          <w:szCs w:val="22"/>
        </w:rPr>
        <w:t>表明国民党无视民族之大义，决心发动全面内战</w:t>
      </w:r>
    </w:p>
    <w:p w14:paraId="35819A4F">
      <w:pPr>
        <w:spacing w:line="282" w:lineRule="auto"/>
        <w:rPr>
          <w:rFonts w:ascii="Arial"/>
          <w:sz w:val="21"/>
        </w:rPr>
      </w:pPr>
    </w:p>
    <w:p w14:paraId="0D0663C8">
      <w:pPr>
        <w:pStyle w:val="2"/>
        <w:spacing w:before="52" w:line="219" w:lineRule="auto"/>
        <w:ind w:left="4399"/>
        <w:rPr>
          <w:sz w:val="16"/>
          <w:szCs w:val="16"/>
        </w:rPr>
      </w:pPr>
      <w:r>
        <w:rPr>
          <w:spacing w:val="-8"/>
          <w:sz w:val="16"/>
          <w:szCs w:val="16"/>
        </w:rPr>
        <w:t>历</w:t>
      </w:r>
      <w:r>
        <w:rPr>
          <w:spacing w:val="-2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史</w:t>
      </w:r>
      <w:r>
        <w:rPr>
          <w:spacing w:val="-25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选</w:t>
      </w:r>
      <w:r>
        <w:rPr>
          <w:spacing w:val="-2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考</w:t>
      </w:r>
      <w:r>
        <w:rPr>
          <w:spacing w:val="-24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试</w:t>
      </w:r>
      <w:r>
        <w:rPr>
          <w:spacing w:val="-2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题</w:t>
      </w:r>
      <w:r>
        <w:rPr>
          <w:spacing w:val="-2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卷</w:t>
      </w:r>
      <w:r>
        <w:rPr>
          <w:spacing w:val="13"/>
          <w:sz w:val="16"/>
          <w:szCs w:val="16"/>
        </w:rPr>
        <w:t xml:space="preserve">  </w:t>
      </w:r>
      <w:r>
        <w:rPr>
          <w:spacing w:val="-8"/>
          <w:sz w:val="16"/>
          <w:szCs w:val="16"/>
        </w:rPr>
        <w:t>第</w:t>
      </w:r>
      <w:r>
        <w:rPr>
          <w:spacing w:val="-20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3</w:t>
      </w:r>
      <w:r>
        <w:rPr>
          <w:spacing w:val="-20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页 (</w:t>
      </w:r>
      <w:r>
        <w:rPr>
          <w:spacing w:val="-24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共</w:t>
      </w:r>
      <w:r>
        <w:rPr>
          <w:spacing w:val="-2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8</w:t>
      </w:r>
      <w:r>
        <w:rPr>
          <w:spacing w:val="-20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页</w:t>
      </w:r>
      <w:r>
        <w:rPr>
          <w:spacing w:val="-2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)</w:t>
      </w:r>
    </w:p>
    <w:p w14:paraId="5CA4FCEF">
      <w:pPr>
        <w:spacing w:line="319" w:lineRule="auto"/>
        <w:rPr>
          <w:rFonts w:ascii="Arial"/>
          <w:sz w:val="21"/>
        </w:rPr>
      </w:pPr>
    </w:p>
    <w:p w14:paraId="7A1A4179">
      <w:pPr>
        <w:spacing w:line="319" w:lineRule="auto"/>
        <w:rPr>
          <w:rFonts w:ascii="Arial"/>
          <w:sz w:val="21"/>
        </w:rPr>
      </w:pPr>
    </w:p>
    <w:p w14:paraId="6F9DC1E0">
      <w:pPr>
        <w:spacing w:line="319" w:lineRule="auto"/>
        <w:rPr>
          <w:rFonts w:ascii="Arial"/>
          <w:sz w:val="21"/>
        </w:rPr>
      </w:pPr>
    </w:p>
    <w:p w14:paraId="08EB89B2">
      <w:pPr>
        <w:spacing w:before="1" w:line="150" w:lineRule="exact"/>
      </w:pPr>
      <w:r>
        <w:rPr>
          <w:position w:val="-3"/>
        </w:rPr>
        <w:drawing>
          <wp:inline distT="0" distB="0" distL="0" distR="0">
            <wp:extent cx="100965" cy="952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1569" cy="9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5727C">
      <w:pPr>
        <w:spacing w:line="150" w:lineRule="exact"/>
        <w:sectPr>
          <w:headerReference r:id="rId7" w:type="default"/>
          <w:pgSz w:w="11910" w:h="16840"/>
          <w:pgMar w:top="948" w:right="1400" w:bottom="0" w:left="360" w:header="456" w:footer="0" w:gutter="0"/>
          <w:cols w:space="720" w:num="1"/>
        </w:sectPr>
      </w:pPr>
    </w:p>
    <w:p w14:paraId="17531D0E">
      <w:pPr>
        <w:pStyle w:val="2"/>
        <w:spacing w:before="309" w:line="353" w:lineRule="auto"/>
        <w:ind w:left="399" w:right="82" w:hanging="399"/>
      </w:pPr>
      <w:r>
        <w:rPr>
          <w:spacing w:val="-5"/>
        </w:rPr>
        <w:t>12. 进入21世纪，中国积极致力于与世界各大国构建不同形式的伙伴关系，同时将与发展中国家</w:t>
      </w:r>
      <w:r>
        <w:rPr>
          <w:spacing w:val="6"/>
        </w:rPr>
        <w:t xml:space="preserve"> </w:t>
      </w:r>
      <w:r>
        <w:rPr>
          <w:spacing w:val="-8"/>
        </w:rPr>
        <w:t>的合作作为全方位对外开放战略的重要支柱，下列最能完整地体现这一布局的外交举措是</w:t>
      </w:r>
    </w:p>
    <w:p w14:paraId="1E443EF3">
      <w:pPr>
        <w:pStyle w:val="2"/>
        <w:spacing w:before="16" w:line="219" w:lineRule="auto"/>
        <w:ind w:left="399"/>
      </w:pPr>
      <w:r>
        <w:rPr>
          <w:rFonts w:ascii="Times New Roman" w:hAnsi="Times New Roman" w:eastAsia="Times New Roman" w:cs="Times New Roman"/>
          <w:spacing w:val="1"/>
        </w:rPr>
        <w:t xml:space="preserve">A.   </w:t>
      </w:r>
      <w:r>
        <w:rPr>
          <w:spacing w:val="1"/>
        </w:rPr>
        <w:t>中国与东盟首脑“10+1”会议机制正式成立</w:t>
      </w:r>
    </w:p>
    <w:p w14:paraId="64D27E89">
      <w:pPr>
        <w:pStyle w:val="2"/>
        <w:spacing w:before="152" w:line="219" w:lineRule="auto"/>
        <w:ind w:left="399"/>
      </w:pPr>
      <w:r>
        <w:rPr>
          <w:rFonts w:ascii="Times New Roman" w:hAnsi="Times New Roman" w:eastAsia="Times New Roman" w:cs="Times New Roman"/>
        </w:rPr>
        <w:t xml:space="preserve">B.   </w:t>
      </w:r>
      <w:r>
        <w:t>成立中非合作论坛和建立全面战略伙伴关系</w:t>
      </w:r>
    </w:p>
    <w:p w14:paraId="60DB5288">
      <w:pPr>
        <w:pStyle w:val="2"/>
        <w:spacing w:before="170" w:line="219" w:lineRule="auto"/>
        <w:ind w:left="399"/>
      </w:pPr>
      <w:r>
        <w:rPr>
          <w:rFonts w:ascii="Times New Roman" w:hAnsi="Times New Roman" w:eastAsia="Times New Roman" w:cs="Times New Roman"/>
        </w:rPr>
        <w:t xml:space="preserve">C.   </w:t>
      </w:r>
      <w:r>
        <w:t>与美国等世界大国共同推动签署《巴黎协定》</w:t>
      </w:r>
    </w:p>
    <w:p w14:paraId="1B08F027">
      <w:pPr>
        <w:pStyle w:val="2"/>
        <w:spacing w:before="130" w:line="219" w:lineRule="auto"/>
        <w:ind w:left="399"/>
      </w:pP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 </w:t>
      </w:r>
      <w:r>
        <w:t>加入世界贸易组织并获得参与制定规则权利</w:t>
      </w:r>
    </w:p>
    <w:p w14:paraId="414FC87F">
      <w:pPr>
        <w:pStyle w:val="2"/>
        <w:spacing w:before="129" w:line="349" w:lineRule="auto"/>
        <w:ind w:left="399" w:right="85" w:hanging="379"/>
      </w:pPr>
      <w:r>
        <w:rPr>
          <w:spacing w:val="-5"/>
        </w:rPr>
        <w:t>13. 莎士比亚在悲剧《哈姆雷特》中借主人公之口赞叹：“人类是一件多么了不起的杰作!……</w:t>
      </w:r>
      <w:r>
        <w:rPr>
          <w:spacing w:val="14"/>
        </w:rPr>
        <w:t xml:space="preserve"> </w:t>
      </w:r>
      <w:r>
        <w:rPr>
          <w:spacing w:val="-5"/>
        </w:rPr>
        <w:t>宇宙的精华!万物的灵长!”然而，在同一部作品中，他又让哈姆雷特说道：“在我看来，这</w:t>
      </w:r>
      <w:r>
        <w:rPr>
          <w:spacing w:val="2"/>
        </w:rPr>
        <w:t xml:space="preserve"> </w:t>
      </w:r>
      <w:r>
        <w:t>一个个泥土塑成的生命算得了什么?”这种对“人”的</w:t>
      </w:r>
      <w:r>
        <w:rPr>
          <w:spacing w:val="-1"/>
        </w:rPr>
        <w:t>矛盾性书写，其深层意蕴在于</w:t>
      </w:r>
    </w:p>
    <w:p w14:paraId="28A51BCB">
      <w:pPr>
        <w:pStyle w:val="2"/>
        <w:spacing w:before="1" w:line="219" w:lineRule="auto"/>
        <w:ind w:left="399"/>
      </w:pPr>
      <w:r>
        <w:rPr>
          <w:rFonts w:ascii="Times New Roman" w:hAnsi="Times New Roman" w:eastAsia="Times New Roman" w:cs="Times New Roman"/>
          <w:position w:val="-3"/>
        </w:rPr>
        <w:t xml:space="preserve">A.   </w:t>
      </w:r>
      <w:r>
        <w:rPr>
          <w:position w:val="-3"/>
        </w:rPr>
        <w:t>反映早期资产阶级的软弱性妥协性</w:t>
      </w:r>
      <w:r>
        <w:rPr>
          <w:spacing w:val="14"/>
          <w:position w:val="-3"/>
        </w:rPr>
        <w:t xml:space="preserve">      </w:t>
      </w:r>
      <w:r>
        <w:rPr>
          <w:position w:val="3"/>
        </w:rPr>
        <w:t>B.</w:t>
      </w:r>
      <w:r>
        <w:rPr>
          <w:spacing w:val="53"/>
          <w:position w:val="3"/>
        </w:rPr>
        <w:t xml:space="preserve"> </w:t>
      </w:r>
      <w:r>
        <w:rPr>
          <w:position w:val="3"/>
        </w:rPr>
        <w:t>揭示人</w:t>
      </w:r>
      <w:r>
        <w:rPr>
          <w:spacing w:val="-1"/>
          <w:position w:val="3"/>
        </w:rPr>
        <w:t>性的矛盾与当时的政治困境</w:t>
      </w:r>
    </w:p>
    <w:p w14:paraId="12B5A175">
      <w:pPr>
        <w:pStyle w:val="2"/>
        <w:spacing w:before="111" w:line="228" w:lineRule="auto"/>
        <w:ind w:left="399"/>
      </w:pPr>
      <w:r>
        <w:rPr>
          <w:rFonts w:ascii="Times New Roman" w:hAnsi="Times New Roman" w:eastAsia="Times New Roman" w:cs="Times New Roman"/>
          <w:position w:val="-1"/>
        </w:rPr>
        <w:t xml:space="preserve">C.   </w:t>
      </w:r>
      <w:r>
        <w:rPr>
          <w:position w:val="-1"/>
        </w:rPr>
        <w:t>展现宗教改革对于文学创作的影响</w:t>
      </w:r>
      <w:r>
        <w:rPr>
          <w:spacing w:val="16"/>
          <w:position w:val="-1"/>
        </w:rPr>
        <w:t xml:space="preserve">      </w:t>
      </w:r>
      <w:r>
        <w:rPr>
          <w:rFonts w:ascii="Times New Roman" w:hAnsi="Times New Roman" w:eastAsia="Times New Roman" w:cs="Times New Roman"/>
          <w:position w:val="1"/>
        </w:rPr>
        <w:t xml:space="preserve">D.   </w:t>
      </w:r>
      <w:r>
        <w:rPr>
          <w:position w:val="1"/>
        </w:rPr>
        <w:t>体现文艺复兴晚期对人的深刻反思</w:t>
      </w:r>
    </w:p>
    <w:p w14:paraId="241EEF95">
      <w:pPr>
        <w:pStyle w:val="2"/>
        <w:spacing w:before="118" w:line="357" w:lineRule="auto"/>
        <w:ind w:left="469" w:right="43" w:hanging="420"/>
      </w:pPr>
      <w:r>
        <w:t>14. 法国历史学家索布尔在《法国大革命史》中</w:t>
      </w:r>
      <w:r>
        <w:rPr>
          <w:spacing w:val="-1"/>
        </w:rPr>
        <w:t>指出：“大革命的意义远超法国国界，它摧毁</w:t>
      </w:r>
      <w:r>
        <w:t xml:space="preserve"> </w:t>
      </w:r>
      <w:r>
        <w:rPr>
          <w:spacing w:val="10"/>
        </w:rPr>
        <w:t>了旧欧洲的封建秩序，更为重要的是，它定义了一种新的‘政治语</w:t>
      </w:r>
      <w:r>
        <w:rPr>
          <w:strike/>
          <w:spacing w:val="10"/>
        </w:rPr>
        <w:t>法’—</w:t>
      </w:r>
      <w:r>
        <w:rPr>
          <w:spacing w:val="10"/>
        </w:rPr>
        <w:t>一套被19世</w:t>
      </w:r>
      <w:r>
        <w:rPr>
          <w:spacing w:val="18"/>
        </w:rPr>
        <w:t xml:space="preserve"> </w:t>
      </w:r>
      <w:r>
        <w:rPr>
          <w:spacing w:val="-1"/>
        </w:rPr>
        <w:t>纪欧洲各国普遍接受的政治原则和价值观。”这里的“政治语法”是指</w:t>
      </w:r>
    </w:p>
    <w:p w14:paraId="40880A5A">
      <w:pPr>
        <w:pStyle w:val="2"/>
        <w:spacing w:before="44" w:line="219" w:lineRule="auto"/>
        <w:ind w:left="469"/>
      </w:pPr>
      <w:r>
        <w:rPr>
          <w:spacing w:val="3"/>
        </w:rPr>
        <w:t>A.</w:t>
      </w:r>
      <w:r>
        <w:rPr>
          <w:spacing w:val="56"/>
        </w:rPr>
        <w:t xml:space="preserve"> </w:t>
      </w:r>
      <w:r>
        <w:rPr>
          <w:spacing w:val="3"/>
        </w:rPr>
        <w:t>民主法治成为共识</w:t>
      </w:r>
      <w:r>
        <w:rPr>
          <w:spacing w:val="5"/>
        </w:rPr>
        <w:t xml:space="preserve">                   </w:t>
      </w:r>
      <w:r>
        <w:rPr>
          <w:spacing w:val="3"/>
        </w:rPr>
        <w:t>B. 共和制度广泛建立</w:t>
      </w:r>
    </w:p>
    <w:p w14:paraId="79B5F6A7">
      <w:pPr>
        <w:pStyle w:val="2"/>
        <w:spacing w:before="90" w:line="229" w:lineRule="auto"/>
        <w:ind w:left="399"/>
      </w:pPr>
      <w:r>
        <w:rPr>
          <w:rFonts w:ascii="Times New Roman" w:hAnsi="Times New Roman" w:eastAsia="Times New Roman" w:cs="Times New Roman"/>
          <w:spacing w:val="1"/>
          <w:position w:val="-2"/>
        </w:rPr>
        <w:t xml:space="preserve">C.   </w:t>
      </w:r>
      <w:r>
        <w:rPr>
          <w:spacing w:val="1"/>
          <w:position w:val="-2"/>
        </w:rPr>
        <w:t>法律体系实现统一</w:t>
      </w:r>
      <w:r>
        <w:rPr>
          <w:spacing w:val="4"/>
          <w:position w:val="-2"/>
        </w:rPr>
        <w:t xml:space="preserve">                    </w:t>
      </w:r>
      <w:r>
        <w:rPr>
          <w:spacing w:val="1"/>
          <w:position w:val="2"/>
        </w:rPr>
        <w:t>D.</w:t>
      </w:r>
      <w:r>
        <w:rPr>
          <w:spacing w:val="52"/>
          <w:position w:val="2"/>
        </w:rPr>
        <w:t xml:space="preserve"> </w:t>
      </w:r>
      <w:r>
        <w:rPr>
          <w:spacing w:val="1"/>
          <w:position w:val="2"/>
        </w:rPr>
        <w:t>传统秩序完全破坏</w:t>
      </w:r>
    </w:p>
    <w:p w14:paraId="1DD0C8F4">
      <w:pPr>
        <w:pStyle w:val="2"/>
        <w:spacing w:before="99" w:line="334" w:lineRule="auto"/>
        <w:ind w:left="469" w:hanging="400"/>
        <w:rPr>
          <w:sz w:val="22"/>
          <w:szCs w:val="22"/>
        </w:rPr>
      </w:pPr>
      <w:r>
        <w:rPr>
          <w:spacing w:val="3"/>
        </w:rPr>
        <w:t>15.19世纪上半叶，随着工厂制度的普及，英</w:t>
      </w:r>
      <w:r>
        <w:rPr>
          <w:spacing w:val="2"/>
        </w:rPr>
        <w:t>国社会结构发生深刻变化。议员们围绕工厂劳动</w:t>
      </w:r>
      <w:r>
        <w:t xml:space="preserve"> </w:t>
      </w:r>
      <w:r>
        <w:rPr>
          <w:spacing w:val="3"/>
        </w:rPr>
        <w:t>条件、童工保护等问题进行了激烈辩论，表1为英国</w:t>
      </w:r>
      <w:r>
        <w:rPr>
          <w:spacing w:val="2"/>
        </w:rPr>
        <w:t>在工业革命期间颁布或废除的部分法</w:t>
      </w:r>
      <w:r>
        <w:t xml:space="preserve"> </w:t>
      </w:r>
      <w:r>
        <w:rPr>
          <w:sz w:val="22"/>
          <w:szCs w:val="22"/>
        </w:rPr>
        <w:t>律，由此可见</w:t>
      </w:r>
    </w:p>
    <w:tbl>
      <w:tblPr>
        <w:tblStyle w:val="7"/>
        <w:tblW w:w="7450" w:type="dxa"/>
        <w:tblInd w:w="6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88"/>
        <w:gridCol w:w="4908"/>
      </w:tblGrid>
      <w:tr w14:paraId="3927B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4" w:type="dxa"/>
            <w:vAlign w:val="top"/>
          </w:tcPr>
          <w:p w14:paraId="7388A8B7">
            <w:pPr>
              <w:pStyle w:val="8"/>
              <w:spacing w:before="165" w:line="221" w:lineRule="auto"/>
              <w:ind w:left="22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时间</w:t>
            </w:r>
          </w:p>
        </w:tc>
        <w:tc>
          <w:tcPr>
            <w:tcW w:w="1688" w:type="dxa"/>
            <w:vAlign w:val="top"/>
          </w:tcPr>
          <w:p w14:paraId="2BA72F41">
            <w:pPr>
              <w:pStyle w:val="8"/>
              <w:spacing w:before="172" w:line="219" w:lineRule="auto"/>
              <w:ind w:left="64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法律</w:t>
            </w:r>
          </w:p>
        </w:tc>
        <w:tc>
          <w:tcPr>
            <w:tcW w:w="4908" w:type="dxa"/>
            <w:vAlign w:val="top"/>
          </w:tcPr>
          <w:p w14:paraId="14CE4C7B">
            <w:pPr>
              <w:pStyle w:val="8"/>
              <w:spacing w:before="163" w:line="219" w:lineRule="auto"/>
              <w:ind w:left="20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部分内容</w:t>
            </w:r>
          </w:p>
        </w:tc>
      </w:tr>
      <w:tr w14:paraId="709C1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54" w:type="dxa"/>
            <w:vAlign w:val="top"/>
          </w:tcPr>
          <w:p w14:paraId="7D5877BD">
            <w:pPr>
              <w:spacing w:line="295" w:lineRule="auto"/>
              <w:rPr>
                <w:rFonts w:ascii="Arial"/>
                <w:sz w:val="21"/>
              </w:rPr>
            </w:pPr>
          </w:p>
          <w:p w14:paraId="236A7C8D">
            <w:pPr>
              <w:pStyle w:val="8"/>
              <w:spacing w:before="62" w:line="219" w:lineRule="auto"/>
              <w:ind w:left="1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1802年</w:t>
            </w:r>
          </w:p>
        </w:tc>
        <w:tc>
          <w:tcPr>
            <w:tcW w:w="1688" w:type="dxa"/>
            <w:vAlign w:val="top"/>
          </w:tcPr>
          <w:p w14:paraId="244E26F7">
            <w:pPr>
              <w:spacing w:line="295" w:lineRule="auto"/>
              <w:rPr>
                <w:rFonts w:ascii="Arial"/>
                <w:sz w:val="21"/>
              </w:rPr>
            </w:pPr>
          </w:p>
          <w:p w14:paraId="619303B0">
            <w:pPr>
              <w:pStyle w:val="8"/>
              <w:spacing w:before="62" w:line="220" w:lineRule="auto"/>
              <w:ind w:left="3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《工厂法》</w:t>
            </w:r>
          </w:p>
        </w:tc>
        <w:tc>
          <w:tcPr>
            <w:tcW w:w="4908" w:type="dxa"/>
            <w:vAlign w:val="top"/>
          </w:tcPr>
          <w:p w14:paraId="00D5E4AB">
            <w:pPr>
              <w:pStyle w:val="8"/>
              <w:spacing w:before="199" w:line="339" w:lineRule="auto"/>
              <w:ind w:left="102" w:hanging="3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规定工厂需保障车间卫生条件，限制童工工作时间，</w:t>
            </w:r>
            <w:r>
              <w:rPr>
                <w:spacing w:val="-5"/>
                <w:sz w:val="19"/>
                <w:szCs w:val="19"/>
              </w:rPr>
              <w:t>并要求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工厂承担童工教育义务</w:t>
            </w:r>
          </w:p>
        </w:tc>
      </w:tr>
      <w:tr w14:paraId="7E496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4" w:type="dxa"/>
            <w:vAlign w:val="top"/>
          </w:tcPr>
          <w:p w14:paraId="16F52139">
            <w:pPr>
              <w:pStyle w:val="8"/>
              <w:spacing w:before="181" w:line="219" w:lineRule="auto"/>
              <w:ind w:left="1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1833年</w:t>
            </w:r>
          </w:p>
        </w:tc>
        <w:tc>
          <w:tcPr>
            <w:tcW w:w="1688" w:type="dxa"/>
            <w:vAlign w:val="top"/>
          </w:tcPr>
          <w:p w14:paraId="758D77C3">
            <w:pPr>
              <w:pStyle w:val="8"/>
              <w:spacing w:before="192" w:line="220" w:lineRule="auto"/>
              <w:ind w:left="3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新《工厂法》</w:t>
            </w:r>
          </w:p>
        </w:tc>
        <w:tc>
          <w:tcPr>
            <w:tcW w:w="4908" w:type="dxa"/>
            <w:vAlign w:val="top"/>
          </w:tcPr>
          <w:p w14:paraId="41DF6035">
            <w:pPr>
              <w:pStyle w:val="8"/>
              <w:spacing w:before="192" w:line="219" w:lineRule="auto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进一步改善工厂劳动条件，强化对童工和未成年人的保护</w:t>
            </w:r>
          </w:p>
        </w:tc>
      </w:tr>
      <w:tr w14:paraId="1D0D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54" w:type="dxa"/>
            <w:vAlign w:val="top"/>
          </w:tcPr>
          <w:p w14:paraId="0DB4C9D4">
            <w:pPr>
              <w:pStyle w:val="8"/>
              <w:spacing w:before="194" w:line="219" w:lineRule="auto"/>
              <w:ind w:left="1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1842年</w:t>
            </w:r>
          </w:p>
        </w:tc>
        <w:tc>
          <w:tcPr>
            <w:tcW w:w="1688" w:type="dxa"/>
            <w:vAlign w:val="top"/>
          </w:tcPr>
          <w:p w14:paraId="17D02246">
            <w:pPr>
              <w:pStyle w:val="8"/>
              <w:spacing w:before="183" w:line="219" w:lineRule="auto"/>
              <w:ind w:left="3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《矿井法》</w:t>
            </w:r>
          </w:p>
        </w:tc>
        <w:tc>
          <w:tcPr>
            <w:tcW w:w="4908" w:type="dxa"/>
            <w:vAlign w:val="top"/>
          </w:tcPr>
          <w:p w14:paraId="47CBFA6A">
            <w:pPr>
              <w:pStyle w:val="8"/>
              <w:spacing w:before="14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禁止妇女和10岁以下儿童从事井下工作，改善矿工劳动环境</w:t>
            </w:r>
          </w:p>
        </w:tc>
      </w:tr>
      <w:tr w14:paraId="603D2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4" w:type="dxa"/>
            <w:vAlign w:val="top"/>
          </w:tcPr>
          <w:p w14:paraId="4551110E">
            <w:pPr>
              <w:pStyle w:val="8"/>
              <w:spacing w:before="204" w:line="219" w:lineRule="auto"/>
              <w:ind w:left="1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1842年</w:t>
            </w:r>
          </w:p>
        </w:tc>
        <w:tc>
          <w:tcPr>
            <w:tcW w:w="1688" w:type="dxa"/>
            <w:vAlign w:val="top"/>
          </w:tcPr>
          <w:p w14:paraId="12399292">
            <w:pPr>
              <w:pStyle w:val="8"/>
              <w:spacing w:before="183" w:line="219" w:lineRule="auto"/>
              <w:ind w:left="7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废除工人结社禁令</w:t>
            </w:r>
          </w:p>
        </w:tc>
        <w:tc>
          <w:tcPr>
            <w:tcW w:w="4908" w:type="dxa"/>
            <w:vAlign w:val="top"/>
          </w:tcPr>
          <w:p w14:paraId="04DC3A86">
            <w:pPr>
              <w:pStyle w:val="8"/>
              <w:spacing w:before="183" w:line="219" w:lineRule="auto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允许工人组织工会，争取集体权益</w:t>
            </w:r>
          </w:p>
        </w:tc>
      </w:tr>
      <w:tr w14:paraId="0BB13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54" w:type="dxa"/>
            <w:vAlign w:val="top"/>
          </w:tcPr>
          <w:p w14:paraId="38BFFB57">
            <w:pPr>
              <w:pStyle w:val="8"/>
              <w:spacing w:before="205" w:line="219" w:lineRule="auto"/>
              <w:ind w:left="1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1847年</w:t>
            </w:r>
          </w:p>
        </w:tc>
        <w:tc>
          <w:tcPr>
            <w:tcW w:w="1688" w:type="dxa"/>
            <w:vAlign w:val="top"/>
          </w:tcPr>
          <w:p w14:paraId="4380303B">
            <w:pPr>
              <w:pStyle w:val="8"/>
              <w:spacing w:before="196" w:line="220" w:lineRule="auto"/>
              <w:ind w:left="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《十小时工作法》</w:t>
            </w:r>
          </w:p>
        </w:tc>
        <w:tc>
          <w:tcPr>
            <w:tcW w:w="4908" w:type="dxa"/>
            <w:vAlign w:val="top"/>
          </w:tcPr>
          <w:p w14:paraId="1119F969">
            <w:pPr>
              <w:pStyle w:val="8"/>
              <w:spacing w:before="196" w:line="219" w:lineRule="auto"/>
              <w:ind w:left="10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将工人每日工作时间限制在10小时以内</w:t>
            </w:r>
          </w:p>
        </w:tc>
      </w:tr>
    </w:tbl>
    <w:p w14:paraId="036940B2">
      <w:pPr>
        <w:pStyle w:val="2"/>
        <w:spacing w:before="255" w:line="221" w:lineRule="auto"/>
        <w:ind w:left="4249"/>
      </w:pPr>
      <w:r>
        <w:rPr>
          <w:spacing w:val="-4"/>
        </w:rPr>
        <w:t>表</w:t>
      </w:r>
      <w:r>
        <w:rPr>
          <w:spacing w:val="-18"/>
        </w:rPr>
        <w:t xml:space="preserve"> </w:t>
      </w:r>
      <w:r>
        <w:rPr>
          <w:spacing w:val="-4"/>
        </w:rPr>
        <w:t>1</w:t>
      </w:r>
    </w:p>
    <w:p w14:paraId="0F2234E9">
      <w:pPr>
        <w:pStyle w:val="2"/>
        <w:spacing w:before="146" w:line="229" w:lineRule="auto"/>
        <w:ind w:left="550"/>
      </w:pPr>
      <w:r>
        <w:rPr>
          <w:spacing w:val="2"/>
          <w:position w:val="-1"/>
        </w:rPr>
        <w:t>A.</w:t>
      </w:r>
      <w:r>
        <w:rPr>
          <w:spacing w:val="36"/>
          <w:position w:val="-1"/>
        </w:rPr>
        <w:t xml:space="preserve"> </w:t>
      </w:r>
      <w:r>
        <w:rPr>
          <w:spacing w:val="2"/>
          <w:position w:val="-1"/>
        </w:rPr>
        <w:t xml:space="preserve">工人阶级的政治地位得到不断地提高    </w:t>
      </w:r>
      <w:r>
        <w:rPr>
          <w:rFonts w:ascii="Times New Roman" w:hAnsi="Times New Roman" w:eastAsia="Times New Roman" w:cs="Times New Roman"/>
          <w:spacing w:val="2"/>
          <w:position w:val="1"/>
        </w:rPr>
        <w:t xml:space="preserve">B. </w:t>
      </w:r>
      <w:r>
        <w:rPr>
          <w:rFonts w:ascii="Times New Roman" w:hAnsi="Times New Roman" w:eastAsia="Times New Roman" w:cs="Times New Roman"/>
          <w:spacing w:val="1"/>
          <w:position w:val="1"/>
        </w:rPr>
        <w:t xml:space="preserve">  </w:t>
      </w:r>
      <w:r>
        <w:rPr>
          <w:spacing w:val="1"/>
          <w:position w:val="1"/>
        </w:rPr>
        <w:t>宪章运动有利于工人劳动条件的改善</w:t>
      </w:r>
    </w:p>
    <w:p w14:paraId="32EC61D3">
      <w:pPr>
        <w:pStyle w:val="2"/>
        <w:spacing w:before="119" w:line="219" w:lineRule="auto"/>
        <w:ind w:left="550"/>
      </w:pPr>
      <w:r>
        <w:rPr>
          <w:rFonts w:ascii="Times New Roman" w:hAnsi="Times New Roman" w:eastAsia="Times New Roman" w:cs="Times New Roman"/>
          <w:spacing w:val="2"/>
          <w:position w:val="-2"/>
        </w:rPr>
        <w:t>C.</w:t>
      </w:r>
      <w:r>
        <w:rPr>
          <w:rFonts w:ascii="Times New Roman" w:hAnsi="Times New Roman" w:eastAsia="Times New Roman" w:cs="Times New Roman"/>
          <w:spacing w:val="25"/>
          <w:position w:val="-2"/>
        </w:rPr>
        <w:t xml:space="preserve">  </w:t>
      </w:r>
      <w:r>
        <w:rPr>
          <w:spacing w:val="2"/>
          <w:position w:val="-2"/>
        </w:rPr>
        <w:t xml:space="preserve">政府试图通过社会立法缓和阶级矛盾    </w:t>
      </w:r>
      <w:r>
        <w:rPr>
          <w:rFonts w:ascii="Times New Roman" w:hAnsi="Times New Roman" w:eastAsia="Times New Roman" w:cs="Times New Roman"/>
          <w:spacing w:val="1"/>
          <w:position w:val="2"/>
        </w:rPr>
        <w:t xml:space="preserve">D.   </w:t>
      </w:r>
      <w:r>
        <w:rPr>
          <w:spacing w:val="1"/>
          <w:position w:val="2"/>
        </w:rPr>
        <w:t>英国政府重视未成年人的教育和保护</w:t>
      </w:r>
    </w:p>
    <w:p w14:paraId="0539FC95">
      <w:pPr>
        <w:spacing w:line="312" w:lineRule="auto"/>
        <w:rPr>
          <w:rFonts w:ascii="Arial"/>
          <w:sz w:val="21"/>
        </w:rPr>
      </w:pPr>
    </w:p>
    <w:p w14:paraId="41594650">
      <w:pPr>
        <w:pStyle w:val="2"/>
        <w:spacing w:before="69" w:line="219" w:lineRule="auto"/>
        <w:ind w:left="2969"/>
      </w:pPr>
      <w:r>
        <w:rPr>
          <w:spacing w:val="6"/>
        </w:rPr>
        <w:t>历史选考试题卷 第4页(共8页)</w:t>
      </w:r>
    </w:p>
    <w:p w14:paraId="34EA42AB">
      <w:pPr>
        <w:spacing w:line="219" w:lineRule="auto"/>
        <w:sectPr>
          <w:headerReference r:id="rId8" w:type="default"/>
          <w:pgSz w:w="11910" w:h="16840"/>
          <w:pgMar w:top="968" w:right="1785" w:bottom="0" w:left="1440" w:header="476" w:footer="0" w:gutter="0"/>
          <w:cols w:space="720" w:num="1"/>
        </w:sectPr>
      </w:pPr>
    </w:p>
    <w:p w14:paraId="74F007D3">
      <w:pPr>
        <w:pStyle w:val="2"/>
        <w:spacing w:before="277" w:line="341" w:lineRule="auto"/>
        <w:ind w:left="473" w:right="9" w:hanging="410"/>
      </w:pPr>
      <w:r>
        <w:rPr>
          <w:spacing w:val="5"/>
        </w:rPr>
        <w:t>16. 世界遗产委员会在评价某条运河时说：运</w:t>
      </w:r>
      <w:r>
        <w:rPr>
          <w:spacing w:val="4"/>
        </w:rPr>
        <w:t>河是在1667到1694年间挖掘出来的，它为工业</w:t>
      </w:r>
      <w:r>
        <w:t xml:space="preserve"> </w:t>
      </w:r>
      <w:r>
        <w:rPr>
          <w:spacing w:val="2"/>
        </w:rPr>
        <w:t>革命开辟了一条航线，其蜿蜒流淌360公里，各类船只通过运河在地中海和大西洋间穿梭</w:t>
      </w:r>
      <w:r>
        <w:rPr>
          <w:spacing w:val="12"/>
        </w:rPr>
        <w:t xml:space="preserve"> </w:t>
      </w:r>
      <w:r>
        <w:rPr>
          <w:spacing w:val="8"/>
        </w:rPr>
        <w:t>往来。这条运河位于图4中</w:t>
      </w:r>
    </w:p>
    <w:p w14:paraId="52C876C4">
      <w:pPr>
        <w:spacing w:line="2589" w:lineRule="exact"/>
        <w:ind w:firstLine="2313"/>
      </w:pPr>
      <w:r>
        <w:rPr>
          <w:position w:val="-51"/>
        </w:rPr>
        <w:drawing>
          <wp:inline distT="0" distB="0" distL="0" distR="0">
            <wp:extent cx="2578100" cy="164401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6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8584">
      <w:pPr>
        <w:pStyle w:val="2"/>
        <w:spacing w:before="19" w:line="221" w:lineRule="auto"/>
        <w:ind w:left="4203"/>
      </w:pPr>
      <w:r>
        <w:rPr>
          <w:spacing w:val="-15"/>
        </w:rPr>
        <w:t>图</w:t>
      </w:r>
      <w:r>
        <w:rPr>
          <w:spacing w:val="-17"/>
        </w:rPr>
        <w:t xml:space="preserve"> </w:t>
      </w:r>
      <w:r>
        <w:rPr>
          <w:spacing w:val="-15"/>
        </w:rPr>
        <w:t>4</w:t>
      </w:r>
    </w:p>
    <w:p w14:paraId="2F61088F">
      <w:pPr>
        <w:pStyle w:val="2"/>
        <w:spacing w:before="58" w:line="217" w:lineRule="auto"/>
        <w:ind w:left="473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A.</w:t>
      </w:r>
      <w:r>
        <w:rPr>
          <w:spacing w:val="-8"/>
          <w:sz w:val="32"/>
          <w:szCs w:val="32"/>
        </w:rPr>
        <w:t>①</w:t>
      </w:r>
      <w:r>
        <w:rPr>
          <w:spacing w:val="7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B.</w:t>
      </w:r>
      <w:r>
        <w:rPr>
          <w:spacing w:val="-8"/>
          <w:sz w:val="32"/>
          <w:szCs w:val="32"/>
        </w:rPr>
        <w:t>②</w:t>
      </w:r>
      <w:r>
        <w:rPr>
          <w:spacing w:val="8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C.</w:t>
      </w:r>
      <w:r>
        <w:rPr>
          <w:spacing w:val="-8"/>
          <w:sz w:val="32"/>
          <w:szCs w:val="32"/>
        </w:rPr>
        <w:t>③</w:t>
      </w:r>
      <w:r>
        <w:rPr>
          <w:spacing w:val="7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D.</w:t>
      </w:r>
      <w:r>
        <w:rPr>
          <w:spacing w:val="-8"/>
          <w:sz w:val="32"/>
          <w:szCs w:val="32"/>
        </w:rPr>
        <w:t>④</w:t>
      </w:r>
    </w:p>
    <w:p w14:paraId="5463B903">
      <w:pPr>
        <w:pStyle w:val="2"/>
        <w:spacing w:before="122" w:line="354" w:lineRule="auto"/>
        <w:ind w:left="473" w:hanging="410"/>
      </w:pPr>
      <w:r>
        <w:rPr>
          <w:spacing w:val="3"/>
        </w:rPr>
        <w:t>17.20世纪中后期，在“福利国家”转</w:t>
      </w:r>
      <w:r>
        <w:rPr>
          <w:spacing w:val="2"/>
        </w:rPr>
        <w:t>型与“新公共管理”思潮影响下，欧美社会逐步形成一</w:t>
      </w:r>
      <w:r>
        <w:t xml:space="preserve"> </w:t>
      </w:r>
      <w:r>
        <w:rPr>
          <w:spacing w:val="3"/>
        </w:rPr>
        <w:t xml:space="preserve">种强调参与与合作的治理结构。表2为当时私人、公共与社区三大部门在治理中的目标与 </w:t>
      </w:r>
      <w:r>
        <w:rPr>
          <w:spacing w:val="-2"/>
        </w:rPr>
        <w:t>定位。该表反映出</w:t>
      </w:r>
    </w:p>
    <w:p w14:paraId="5491F3DB">
      <w:pPr>
        <w:pStyle w:val="2"/>
        <w:spacing w:before="49" w:line="225" w:lineRule="auto"/>
        <w:ind w:left="1463"/>
        <w:rPr>
          <w:sz w:val="13"/>
          <w:szCs w:val="13"/>
        </w:rPr>
      </w:pPr>
      <w:r>
        <w:rPr>
          <w:spacing w:val="-2"/>
          <w:sz w:val="13"/>
          <w:szCs w:val="13"/>
        </w:rPr>
        <w:t>治理                        部门</w:t>
      </w:r>
      <w:r>
        <w:rPr>
          <w:sz w:val="13"/>
          <w:szCs w:val="13"/>
        </w:rPr>
        <w:t xml:space="preserve">                    </w:t>
      </w:r>
      <w:r>
        <w:rPr>
          <w:spacing w:val="-2"/>
          <w:sz w:val="13"/>
          <w:szCs w:val="13"/>
        </w:rPr>
        <w:t xml:space="preserve">主体                 </w:t>
      </w:r>
      <w:r>
        <w:rPr>
          <w:spacing w:val="-3"/>
          <w:sz w:val="13"/>
          <w:szCs w:val="13"/>
        </w:rPr>
        <w:t xml:space="preserve">    目</w:t>
      </w:r>
      <w:r>
        <w:rPr>
          <w:spacing w:val="-19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标</w:t>
      </w:r>
    </w:p>
    <w:p w14:paraId="42860830">
      <w:pPr>
        <w:spacing w:line="52" w:lineRule="exact"/>
      </w:pPr>
    </w:p>
    <w:tbl>
      <w:tblPr>
        <w:tblStyle w:val="7"/>
        <w:tblW w:w="5990" w:type="dxa"/>
        <w:tblInd w:w="13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050"/>
        <w:gridCol w:w="1360"/>
        <w:gridCol w:w="1590"/>
      </w:tblGrid>
      <w:tr w14:paraId="09FB2F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9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B425877">
            <w:pPr>
              <w:pStyle w:val="8"/>
              <w:spacing w:before="200" w:line="219" w:lineRule="auto"/>
              <w:ind w:left="130"/>
              <w:rPr>
                <w:sz w:val="13"/>
                <w:szCs w:val="13"/>
              </w:rPr>
            </w:pPr>
            <w:r>
              <w:rPr>
                <w:spacing w:val="10"/>
                <w:sz w:val="13"/>
                <w:szCs w:val="13"/>
              </w:rPr>
              <w:t>社区</w:t>
            </w:r>
          </w:p>
          <w:p w14:paraId="40510ACF">
            <w:pPr>
              <w:pStyle w:val="8"/>
              <w:spacing w:before="9" w:line="224" w:lineRule="auto"/>
              <w:ind w:left="130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治理</w:t>
            </w:r>
          </w:p>
          <w:p w14:paraId="1529C652">
            <w:pPr>
              <w:pStyle w:val="8"/>
              <w:spacing w:before="218"/>
              <w:ind w:left="130" w:right="585"/>
              <w:jc w:val="both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公共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>部门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治理</w:t>
            </w:r>
          </w:p>
        </w:tc>
        <w:tc>
          <w:tcPr>
            <w:tcW w:w="2050" w:type="dxa"/>
            <w:tcBorders>
              <w:top w:val="single" w:color="000000" w:sz="4" w:space="0"/>
            </w:tcBorders>
            <w:vAlign w:val="top"/>
          </w:tcPr>
          <w:p w14:paraId="6C1D326B">
            <w:pPr>
              <w:pStyle w:val="8"/>
              <w:spacing w:before="24" w:line="561" w:lineRule="exact"/>
              <w:ind w:firstLine="580"/>
            </w:pPr>
            <w:r>
              <w:rPr>
                <w:position w:val="-11"/>
              </w:rPr>
              <w:pict>
                <v:group id="_x0000_s1047" o:spid="_x0000_s1047" o:spt="203" style="height:28.05pt;width:61pt;" coordsize="1220,560">
                  <o:lock v:ext="edit"/>
                  <v:shape id="_x0000_s1048" o:spid="_x0000_s1048" o:spt="75" type="#_x0000_t75" style="position:absolute;left:0;top:0;height:560;width:1220;" filled="f" stroked="f" coordsize="21600,21600">
                    <v:path/>
                    <v:fill on="f" focussize="0,0"/>
                    <v:stroke on="f"/>
                    <v:imagedata r:id="rId23" o:title=""/>
                    <o:lock v:ext="edit" aspectratio="t"/>
                  </v:shape>
                  <v:shape id="_x0000_s1049" o:spid="_x0000_s1049" o:spt="202" type="#_x0000_t202" style="position:absolute;left:-20;top:-20;height:600;width:126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0EA8873">
                          <w:pPr>
                            <w:spacing w:before="265" w:line="219" w:lineRule="auto"/>
                            <w:ind w:left="449"/>
                            <w:rPr>
                              <w:rFonts w:ascii="宋体" w:hAnsi="宋体" w:eastAsia="宋体" w:cs="宋体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13"/>
                              <w:szCs w:val="13"/>
                            </w:rPr>
                            <w:t>社区部门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F86575B">
            <w:pPr>
              <w:pStyle w:val="8"/>
              <w:spacing w:before="149" w:line="219" w:lineRule="auto"/>
              <w:ind w:left="250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非营利与非政府</w:t>
            </w:r>
          </w:p>
          <w:p w14:paraId="78A2C396">
            <w:pPr>
              <w:pStyle w:val="8"/>
              <w:spacing w:before="6" w:line="209" w:lineRule="auto"/>
              <w:ind w:left="250" w:right="171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组织、社区工作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者及社区组织</w:t>
            </w:r>
          </w:p>
          <w:p w14:paraId="14762577">
            <w:pPr>
              <w:spacing w:line="310" w:lineRule="auto"/>
              <w:rPr>
                <w:rFonts w:ascii="Arial"/>
                <w:sz w:val="21"/>
              </w:rPr>
            </w:pPr>
          </w:p>
          <w:p w14:paraId="6CF7730F">
            <w:pPr>
              <w:pStyle w:val="8"/>
              <w:spacing w:before="43" w:line="219" w:lineRule="auto"/>
              <w:ind w:left="4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政府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2F1B594D">
            <w:pPr>
              <w:pStyle w:val="8"/>
              <w:spacing w:before="149" w:line="230" w:lineRule="auto"/>
              <w:ind w:left="190" w:right="10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社会、环境与经济状况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改善(社区层面)</w:t>
            </w:r>
          </w:p>
          <w:p w14:paraId="3911B71D">
            <w:pPr>
              <w:pStyle w:val="8"/>
              <w:spacing w:before="245" w:line="219" w:lineRule="auto"/>
              <w:ind w:left="180" w:right="224"/>
              <w:jc w:val="both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社会、环境与经济状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况改善及劳动力管理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>(国家与州及地方政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府层面)</w:t>
            </w:r>
          </w:p>
        </w:tc>
      </w:tr>
      <w:tr w14:paraId="3D5AD3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4C895964">
            <w:pPr>
              <w:rPr>
                <w:rFonts w:ascii="Arial"/>
                <w:sz w:val="21"/>
              </w:rPr>
            </w:pPr>
          </w:p>
        </w:tc>
        <w:tc>
          <w:tcPr>
            <w:tcW w:w="2050" w:type="dxa"/>
            <w:tcBorders>
              <w:bottom w:val="single" w:color="000000" w:sz="8" w:space="0"/>
            </w:tcBorders>
            <w:vAlign w:val="top"/>
          </w:tcPr>
          <w:p w14:paraId="58D56B32">
            <w:pPr>
              <w:pStyle w:val="8"/>
              <w:spacing w:before="28" w:line="630" w:lineRule="exact"/>
              <w:ind w:firstLine="580"/>
            </w:pPr>
            <w:r>
              <w:rPr>
                <w:position w:val="-12"/>
              </w:rPr>
              <w:pict>
                <v:group id="_x0000_s1050" o:spid="_x0000_s1050" o:spt="203" style="height:31.5pt;width:61pt;" coordsize="1220,630">
                  <o:lock v:ext="edit"/>
                  <v:shape id="_x0000_s1051" o:spid="_x0000_s1051" o:spt="75" type="#_x0000_t75" style="position:absolute;left:0;top:0;height:630;width:1220;" filled="f" stroked="f" coordsize="21600,21600">
                    <v:path/>
                    <v:fill on="f" focussize="0,0"/>
                    <v:stroke on="f"/>
                    <v:imagedata r:id="rId24" o:title=""/>
                    <o:lock v:ext="edit" aspectratio="t"/>
                  </v:shape>
                  <v:shape id="_x0000_s1052" o:spid="_x0000_s1052" o:spt="202" type="#_x0000_t202" style="position:absolute;left:-20;top:-20;height:670;width:126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F29EFAC">
                          <w:pPr>
                            <w:spacing w:before="245" w:line="219" w:lineRule="auto"/>
                            <w:ind w:left="429"/>
                            <w:rPr>
                              <w:rFonts w:ascii="宋体" w:hAnsi="宋体" w:eastAsia="宋体" w:cs="宋体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13"/>
                              <w:szCs w:val="13"/>
                            </w:rPr>
                            <w:t>公共部门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43BB773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680C4B77">
            <w:pPr>
              <w:rPr>
                <w:rFonts w:ascii="Arial"/>
                <w:sz w:val="21"/>
              </w:rPr>
            </w:pPr>
          </w:p>
        </w:tc>
      </w:tr>
      <w:tr w14:paraId="570ACF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90" w:type="dxa"/>
            <w:tcBorders>
              <w:bottom w:val="single" w:color="000000" w:sz="4" w:space="0"/>
            </w:tcBorders>
            <w:vAlign w:val="top"/>
          </w:tcPr>
          <w:p w14:paraId="13A17403">
            <w:pPr>
              <w:pStyle w:val="8"/>
              <w:spacing w:before="271" w:line="222" w:lineRule="auto"/>
              <w:ind w:left="140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法人</w:t>
            </w:r>
          </w:p>
          <w:p w14:paraId="38608395">
            <w:pPr>
              <w:pStyle w:val="8"/>
              <w:spacing w:before="5" w:line="224" w:lineRule="auto"/>
              <w:ind w:left="140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治理</w:t>
            </w:r>
          </w:p>
        </w:tc>
        <w:tc>
          <w:tcPr>
            <w:tcW w:w="2050" w:type="dxa"/>
            <w:tcBorders>
              <w:top w:val="single" w:color="000000" w:sz="8" w:space="0"/>
              <w:bottom w:val="single" w:color="000000" w:sz="4" w:space="0"/>
            </w:tcBorders>
            <w:vAlign w:val="top"/>
          </w:tcPr>
          <w:p w14:paraId="6BEEE89A">
            <w:pPr>
              <w:pStyle w:val="8"/>
              <w:spacing w:before="64" w:line="650" w:lineRule="exact"/>
              <w:ind w:firstLine="590"/>
            </w:pPr>
            <w:r>
              <w:rPr>
                <w:position w:val="-13"/>
              </w:rPr>
              <w:pict>
                <v:group id="_x0000_s1053" o:spid="_x0000_s1053" o:spt="203" style="height:32.55pt;width:60.5pt;" coordsize="1210,650">
                  <o:lock v:ext="edit"/>
                  <v:shape id="_x0000_s1054" o:spid="_x0000_s1054" o:spt="75" type="#_x0000_t75" style="position:absolute;left:0;top:0;height:650;width:1210;" filled="f" stroked="f" coordsize="21600,21600">
                    <v:path/>
                    <v:fill on="f" focussize="0,0"/>
                    <v:stroke on="f"/>
                    <v:imagedata r:id="rId25" o:title=""/>
                    <o:lock v:ext="edit" aspectratio="t"/>
                  </v:shape>
                  <v:shape id="_x0000_s1055" o:spid="_x0000_s1055" o:spt="202" type="#_x0000_t202" style="position:absolute;left:-20;top:-20;height:690;width:125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D39842E">
                          <w:pPr>
                            <w:spacing w:before="115" w:line="243" w:lineRule="auto"/>
                            <w:ind w:left="560" w:right="415"/>
                            <w:rPr>
                              <w:rFonts w:ascii="宋体" w:hAnsi="宋体" w:eastAsia="宋体" w:cs="宋体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sz w:val="13"/>
                              <w:szCs w:val="13"/>
                            </w:rPr>
                            <w:t>私人</w:t>
                          </w:r>
                          <w:r>
                            <w:rPr>
                              <w:rFonts w:ascii="宋体" w:hAnsi="宋体" w:eastAsia="宋体" w:cs="宋体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13"/>
                              <w:szCs w:val="13"/>
                            </w:rPr>
                            <w:t>部门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360" w:type="dxa"/>
            <w:tcBorders>
              <w:bottom w:val="single" w:color="000000" w:sz="4" w:space="0"/>
            </w:tcBorders>
            <w:vAlign w:val="top"/>
          </w:tcPr>
          <w:p w14:paraId="1A676B1E">
            <w:pPr>
              <w:spacing w:line="325" w:lineRule="auto"/>
              <w:rPr>
                <w:rFonts w:ascii="Arial"/>
                <w:sz w:val="21"/>
              </w:rPr>
            </w:pPr>
          </w:p>
          <w:p w14:paraId="383EEA50">
            <w:pPr>
              <w:pStyle w:val="8"/>
              <w:spacing w:before="42" w:line="220" w:lineRule="auto"/>
              <w:ind w:left="44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商业</w:t>
            </w:r>
          </w:p>
        </w:tc>
        <w:tc>
          <w:tcPr>
            <w:tcW w:w="1590" w:type="dxa"/>
            <w:tcBorders>
              <w:bottom w:val="single" w:color="000000" w:sz="4" w:space="0"/>
            </w:tcBorders>
            <w:vAlign w:val="top"/>
          </w:tcPr>
          <w:p w14:paraId="7467296E">
            <w:pPr>
              <w:pStyle w:val="8"/>
              <w:spacing w:before="238" w:line="230" w:lineRule="auto"/>
              <w:ind w:left="190" w:right="1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经济改善(个人、利益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相关者及公司层面)</w:t>
            </w:r>
          </w:p>
        </w:tc>
      </w:tr>
    </w:tbl>
    <w:p w14:paraId="720AEF53">
      <w:pPr>
        <w:spacing w:before="207" w:line="224" w:lineRule="auto"/>
        <w:ind w:left="42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0"/>
          <w:sz w:val="25"/>
          <w:szCs w:val="25"/>
        </w:rPr>
        <w:t>表2</w:t>
      </w:r>
    </w:p>
    <w:p w14:paraId="196C7B33">
      <w:pPr>
        <w:pStyle w:val="2"/>
        <w:spacing w:before="132" w:line="219" w:lineRule="auto"/>
        <w:ind w:left="473"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32"/>
        </w:rPr>
        <w:t xml:space="preserve">  </w:t>
      </w:r>
      <w:r>
        <w:rPr>
          <w:spacing w:val="1"/>
        </w:rPr>
        <w:t>社区承担了更多的政府功能</w:t>
      </w:r>
      <w:r>
        <w:rPr>
          <w:spacing w:val="5"/>
        </w:rPr>
        <w:t xml:space="preserve">            </w:t>
      </w:r>
      <w:r>
        <w:rPr>
          <w:spacing w:val="1"/>
        </w:rPr>
        <w:t>B. 社区成为基层自治主要方式</w:t>
      </w:r>
    </w:p>
    <w:p w14:paraId="46B78931">
      <w:pPr>
        <w:pStyle w:val="2"/>
        <w:spacing w:before="152" w:line="219" w:lineRule="auto"/>
        <w:ind w:left="473"/>
      </w:pPr>
      <w:r>
        <w:rPr>
          <w:rFonts w:ascii="Times New Roman" w:hAnsi="Times New Roman" w:eastAsia="Times New Roman" w:cs="Times New Roman"/>
        </w:rPr>
        <w:t xml:space="preserve">C.   </w:t>
      </w:r>
      <w:r>
        <w:t>社区治理呈现多元主体模式</w:t>
      </w:r>
      <w:r>
        <w:rPr>
          <w:spacing w:val="6"/>
        </w:rPr>
        <w:t xml:space="preserve">            </w:t>
      </w:r>
      <w:r>
        <w:rPr>
          <w:rFonts w:ascii="Times New Roman" w:hAnsi="Times New Roman" w:eastAsia="Times New Roman" w:cs="Times New Roman"/>
        </w:rPr>
        <w:t xml:space="preserve">D.   </w:t>
      </w:r>
      <w:r>
        <w:t>部门治理出现目标重叠弊端</w:t>
      </w:r>
    </w:p>
    <w:p w14:paraId="5624AA29">
      <w:pPr>
        <w:pStyle w:val="2"/>
        <w:spacing w:before="148" w:line="353" w:lineRule="auto"/>
        <w:ind w:left="473" w:right="5" w:hanging="410"/>
      </w:pPr>
      <w:r>
        <w:t>18. 位于杭州萧山地区的跨湖桥遗址是继良渚、</w:t>
      </w:r>
      <w:r>
        <w:rPr>
          <w:spacing w:val="-1"/>
        </w:rPr>
        <w:t>马家浜和河姆渡之后浙江省内又一个重要的新</w:t>
      </w:r>
      <w:r>
        <w:t xml:space="preserve"> 石器时代文化遗址，且经研究发现，跨湖桥遗址的文化内涵不同于河姆渡文化和马家浜文</w:t>
      </w:r>
      <w:r>
        <w:rPr>
          <w:spacing w:val="10"/>
        </w:rPr>
        <w:t xml:space="preserve"> </w:t>
      </w:r>
      <w:r>
        <w:t>化，是一种新的文化类型。其中出土的栽培稻实物将浙江的栽培稻历</w:t>
      </w:r>
      <w:r>
        <w:rPr>
          <w:spacing w:val="-1"/>
        </w:rPr>
        <w:t>史提前1000年，出土</w:t>
      </w:r>
      <w:r>
        <w:t xml:space="preserve"> 的独木舟是迄今中国年代最早的。跨湖桥遗址的发现，把浙江的文明史提前到了8000年前</w:t>
      </w:r>
      <w:r>
        <w:rPr>
          <w:spacing w:val="9"/>
        </w:rPr>
        <w:t xml:space="preserve"> </w:t>
      </w:r>
      <w:r>
        <w:t>的新石器时代早期，它也再次有力证实了长江</w:t>
      </w:r>
      <w:r>
        <w:rPr>
          <w:spacing w:val="-1"/>
        </w:rPr>
        <w:t>流域也是中华文明的发源地之一。由此可知</w:t>
      </w:r>
    </w:p>
    <w:p w14:paraId="5BE37DC8">
      <w:pPr>
        <w:pStyle w:val="2"/>
        <w:spacing w:before="4" w:line="219" w:lineRule="auto"/>
        <w:ind w:left="473"/>
      </w:pPr>
      <w:r>
        <w:rPr>
          <w:rFonts w:ascii="Times New Roman" w:hAnsi="Times New Roman" w:eastAsia="Times New Roman" w:cs="Times New Roman"/>
          <w:spacing w:val="2"/>
        </w:rPr>
        <w:t>A.</w:t>
      </w:r>
      <w:r>
        <w:rPr>
          <w:rFonts w:ascii="Times New Roman" w:hAnsi="Times New Roman" w:eastAsia="Times New Roman" w:cs="Times New Roman"/>
          <w:spacing w:val="26"/>
        </w:rPr>
        <w:t xml:space="preserve">  </w:t>
      </w:r>
      <w:r>
        <w:rPr>
          <w:spacing w:val="2"/>
        </w:rPr>
        <w:t>历史无定论，故历史研究无定法        B.</w:t>
      </w:r>
      <w:r>
        <w:rPr>
          <w:spacing w:val="39"/>
        </w:rPr>
        <w:t xml:space="preserve"> </w:t>
      </w:r>
      <w:r>
        <w:rPr>
          <w:spacing w:val="1"/>
        </w:rPr>
        <w:t>考古能证实历史，且能延伸历史</w:t>
      </w:r>
    </w:p>
    <w:p w14:paraId="38242A5A">
      <w:pPr>
        <w:pStyle w:val="2"/>
        <w:spacing w:before="162" w:line="219" w:lineRule="auto"/>
        <w:ind w:left="473"/>
      </w:pPr>
      <w:r>
        <w:rPr>
          <w:rFonts w:ascii="Times New Roman" w:hAnsi="Times New Roman" w:eastAsia="Times New Roman" w:cs="Times New Roman"/>
        </w:rPr>
        <w:t xml:space="preserve">C.   </w:t>
      </w:r>
      <w:r>
        <w:t>出土文献能够印证以及补充历史</w:t>
      </w:r>
      <w:r>
        <w:rPr>
          <w:spacing w:val="10"/>
        </w:rPr>
        <w:t xml:space="preserve">        </w:t>
      </w:r>
      <w:r>
        <w:t>D.</w:t>
      </w:r>
      <w:r>
        <w:rPr>
          <w:spacing w:val="60"/>
        </w:rPr>
        <w:t xml:space="preserve"> </w:t>
      </w:r>
      <w:r>
        <w:t>史料多样性决</w:t>
      </w:r>
      <w:r>
        <w:rPr>
          <w:spacing w:val="-1"/>
        </w:rPr>
        <w:t>定历史建构多元性</w:t>
      </w:r>
    </w:p>
    <w:p w14:paraId="5D0D56EC">
      <w:pPr>
        <w:pStyle w:val="2"/>
        <w:spacing w:before="191" w:line="219" w:lineRule="auto"/>
        <w:ind w:left="2933"/>
      </w:pPr>
      <w:r>
        <w:rPr>
          <w:spacing w:val="5"/>
        </w:rPr>
        <w:t>历史选考试题卷 第5页(共8页)</w:t>
      </w:r>
    </w:p>
    <w:p w14:paraId="5C91B645">
      <w:pPr>
        <w:spacing w:line="219" w:lineRule="auto"/>
        <w:sectPr>
          <w:headerReference r:id="rId9" w:type="default"/>
          <w:pgSz w:w="11910" w:h="16840"/>
          <w:pgMar w:top="968" w:right="1443" w:bottom="0" w:left="1786" w:header="476" w:footer="0" w:gutter="0"/>
          <w:cols w:space="720" w:num="1"/>
        </w:sectPr>
      </w:pPr>
    </w:p>
    <w:p w14:paraId="105F018A">
      <w:pPr>
        <w:pStyle w:val="2"/>
        <w:spacing w:before="290" w:line="295" w:lineRule="auto"/>
        <w:ind w:left="410" w:right="1687" w:hanging="407"/>
        <w:rPr>
          <w:rFonts w:ascii="楷体" w:hAnsi="楷体" w:eastAsia="楷体" w:cs="楷体"/>
        </w:rPr>
      </w:pPr>
      <w:r>
        <w:rPr>
          <w:rFonts w:ascii="楷体" w:hAnsi="楷体" w:eastAsia="楷体" w:cs="楷体"/>
          <w:b/>
          <w:bCs/>
          <w:spacing w:val="21"/>
        </w:rPr>
        <w:t>三</w:t>
      </w:r>
      <w:r>
        <w:rPr>
          <w:rFonts w:ascii="楷体" w:hAnsi="楷体" w:eastAsia="楷体" w:cs="楷体"/>
          <w:spacing w:val="-51"/>
        </w:rPr>
        <w:t xml:space="preserve"> </w:t>
      </w:r>
      <w:r>
        <w:rPr>
          <w:rFonts w:ascii="楷体" w:hAnsi="楷体" w:eastAsia="楷体" w:cs="楷体"/>
          <w:b/>
          <w:bCs/>
          <w:spacing w:val="21"/>
        </w:rPr>
        <w:t>、</w:t>
      </w:r>
      <w:r>
        <w:rPr>
          <w:b/>
          <w:bCs/>
          <w:spacing w:val="21"/>
        </w:rPr>
        <w:t>非选择题</w:t>
      </w:r>
      <w:r>
        <w:rPr>
          <w:spacing w:val="-42"/>
        </w:rPr>
        <w:t xml:space="preserve"> </w:t>
      </w:r>
      <w:r>
        <w:rPr>
          <w:rFonts w:ascii="楷体" w:hAnsi="楷体" w:eastAsia="楷体" w:cs="楷体"/>
          <w:spacing w:val="21"/>
        </w:rPr>
        <w:t>(本大题共4小题，其中第19题12分，第20题12分，第21题1</w:t>
      </w:r>
      <w:r>
        <w:rPr>
          <w:rFonts w:ascii="楷体" w:hAnsi="楷体" w:eastAsia="楷体" w:cs="楷体"/>
          <w:spacing w:val="20"/>
        </w:rPr>
        <w:t>2分，第22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27"/>
        </w:rPr>
        <w:t>题16分，共52分)</w:t>
      </w:r>
    </w:p>
    <w:p w14:paraId="2271A245">
      <w:pPr>
        <w:pStyle w:val="2"/>
        <w:spacing w:before="139" w:line="220" w:lineRule="auto"/>
        <w:rPr>
          <w:rFonts w:ascii="楷体" w:hAnsi="楷体" w:eastAsia="楷体" w:cs="楷体"/>
        </w:rPr>
      </w:pPr>
      <w:r>
        <w:rPr>
          <w:spacing w:val="2"/>
        </w:rPr>
        <w:t xml:space="preserve">19. </w:t>
      </w:r>
      <w:r>
        <w:rPr>
          <w:rFonts w:ascii="楷体" w:hAnsi="楷体" w:eastAsia="楷体" w:cs="楷体"/>
          <w:spacing w:val="2"/>
        </w:rPr>
        <w:t>边疆经略与民族交融：统一多民族国家的西南治理。阅读材料，回答问题。(12分)</w:t>
      </w:r>
    </w:p>
    <w:p w14:paraId="1B36E3E0">
      <w:pPr>
        <w:spacing w:before="159" w:line="220" w:lineRule="auto"/>
        <w:ind w:left="413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4"/>
          <w:sz w:val="21"/>
          <w:szCs w:val="21"/>
        </w:rPr>
        <w:t>材料一</w:t>
      </w:r>
      <w:r>
        <w:rPr>
          <w:rFonts w:ascii="黑体" w:hAnsi="黑体" w:eastAsia="黑体" w:cs="黑体"/>
          <w:spacing w:val="45"/>
          <w:sz w:val="21"/>
          <w:szCs w:val="21"/>
        </w:rPr>
        <w:t xml:space="preserve">  </w:t>
      </w:r>
      <w:r>
        <w:rPr>
          <w:rFonts w:ascii="楷体" w:hAnsi="楷体" w:eastAsia="楷体" w:cs="楷体"/>
          <w:spacing w:val="4"/>
          <w:sz w:val="21"/>
          <w:szCs w:val="21"/>
        </w:rPr>
        <w:t>(秦统一后)略通五尺道，诸此国颇置吏焉。十</w:t>
      </w:r>
      <w:r>
        <w:rPr>
          <w:rFonts w:ascii="楷体" w:hAnsi="楷体" w:eastAsia="楷体" w:cs="楷体"/>
          <w:spacing w:val="3"/>
          <w:sz w:val="21"/>
          <w:szCs w:val="21"/>
        </w:rPr>
        <w:t>余岁，秦灭。及汉兴，皆弃此国</w:t>
      </w:r>
    </w:p>
    <w:p w14:paraId="5E87EE1D">
      <w:pPr>
        <w:spacing w:before="159" w:line="220" w:lineRule="auto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1"/>
          <w:sz w:val="21"/>
          <w:szCs w:val="21"/>
        </w:rPr>
        <w:t>而关蜀故徼。巴蜀民或窃出商贾，取其笮马、僰僮、旄牛，以此巴蜀殷富。</w:t>
      </w:r>
    </w:p>
    <w:p w14:paraId="4F28E6E6">
      <w:pPr>
        <w:spacing w:before="151" w:line="350" w:lineRule="auto"/>
        <w:ind w:right="1705" w:firstLine="539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2"/>
          <w:sz w:val="21"/>
          <w:szCs w:val="21"/>
        </w:rPr>
        <w:t>(汉武帝时)拜唐蒙为中郎将，将千人，食重万余人，从巴蜀笮关入，遂见夜</w:t>
      </w:r>
      <w:r>
        <w:rPr>
          <w:rFonts w:ascii="楷体" w:hAnsi="楷体" w:eastAsia="楷体" w:cs="楷体"/>
          <w:spacing w:val="1"/>
          <w:sz w:val="21"/>
          <w:szCs w:val="21"/>
        </w:rPr>
        <w:t>郎侯多同。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"/>
          <w:sz w:val="21"/>
          <w:szCs w:val="21"/>
        </w:rPr>
        <w:t>蒙厚赐，喻以威德，约为置吏，使其子为令。夜郎旁小邑皆贪汉缯帛，以为汉道险，终不能有</w:t>
      </w:r>
      <w:r>
        <w:rPr>
          <w:rFonts w:ascii="楷体" w:hAnsi="楷体" w:eastAsia="楷体" w:cs="楷体"/>
          <w:spacing w:val="16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5"/>
          <w:sz w:val="21"/>
          <w:szCs w:val="21"/>
        </w:rPr>
        <w:t>也，乃且听蒙约。</w:t>
      </w:r>
    </w:p>
    <w:p w14:paraId="1C5FF7E4">
      <w:pPr>
        <w:pStyle w:val="2"/>
        <w:spacing w:before="12" w:line="219" w:lineRule="auto"/>
        <w:ind w:left="5599"/>
      </w:pPr>
      <w:r>
        <w:rPr>
          <w:spacing w:val="-4"/>
        </w:rPr>
        <w:t>—摘编自《史记 ·</w:t>
      </w:r>
      <w:r>
        <w:rPr>
          <w:spacing w:val="-76"/>
        </w:rPr>
        <w:t xml:space="preserve"> </w:t>
      </w:r>
      <w:r>
        <w:rPr>
          <w:spacing w:val="-4"/>
        </w:rPr>
        <w:t>西南夷列传》</w:t>
      </w:r>
    </w:p>
    <w:p w14:paraId="3492792B">
      <w:pPr>
        <w:spacing w:before="128" w:line="212" w:lineRule="auto"/>
        <w:ind w:left="413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材料二</w:t>
      </w:r>
      <w:r>
        <w:rPr>
          <w:rFonts w:ascii="黑体" w:hAnsi="黑体" w:eastAsia="黑体" w:cs="黑体"/>
          <w:spacing w:val="4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2"/>
          <w:sz w:val="21"/>
          <w:szCs w:val="21"/>
        </w:rPr>
        <w:t>雍正年间)鄂尔泰上奏：“云贵大患，无</w:t>
      </w:r>
      <w:r>
        <w:rPr>
          <w:rFonts w:ascii="楷体" w:hAnsi="楷体" w:eastAsia="楷体" w:cs="楷体"/>
          <w:spacing w:val="-3"/>
          <w:sz w:val="21"/>
          <w:szCs w:val="21"/>
        </w:rPr>
        <w:t>如苗蛮。欲安民必先制夷，欲制夷必改</w:t>
      </w:r>
    </w:p>
    <w:p w14:paraId="3B479D34">
      <w:pPr>
        <w:spacing w:before="174" w:line="220" w:lineRule="auto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6"/>
          <w:sz w:val="21"/>
          <w:szCs w:val="21"/>
        </w:rPr>
        <w:t>土归流。”又言：“改流之法，计擒为上，兵剿次之；令其自首为上，勒献次之。”</w:t>
      </w:r>
    </w:p>
    <w:p w14:paraId="7474A9E5">
      <w:pPr>
        <w:spacing w:before="159" w:line="341" w:lineRule="auto"/>
        <w:ind w:right="1696" w:firstLine="41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3"/>
          <w:sz w:val="21"/>
          <w:szCs w:val="21"/>
        </w:rPr>
        <w:t>乾隆十六年(1751年)(谕旨):“黔省苗</w:t>
      </w:r>
      <w:r>
        <w:rPr>
          <w:rFonts w:ascii="楷体" w:hAnsi="楷体" w:eastAsia="楷体" w:cs="楷体"/>
          <w:spacing w:val="2"/>
          <w:sz w:val="21"/>
          <w:szCs w:val="21"/>
        </w:rPr>
        <w:t>地，设立社学，原期化其犷野，渐知礼义，以昭圣</w:t>
      </w:r>
      <w:r>
        <w:rPr>
          <w:rFonts w:ascii="楷体" w:hAnsi="楷体" w:eastAsia="楷体" w:cs="楷体"/>
          <w:sz w:val="21"/>
          <w:szCs w:val="21"/>
        </w:rPr>
        <w:t xml:space="preserve"> 朝声教之盛。……训以官音，教以礼制。学政于按试时，原准其酌量进</w:t>
      </w:r>
      <w:r>
        <w:rPr>
          <w:rFonts w:ascii="楷体" w:hAnsi="楷体" w:eastAsia="楷体" w:cs="楷体"/>
          <w:spacing w:val="-1"/>
          <w:sz w:val="21"/>
          <w:szCs w:val="21"/>
        </w:rPr>
        <w:t>取，俾知观光。”</w:t>
      </w:r>
    </w:p>
    <w:p w14:paraId="08015497">
      <w:pPr>
        <w:spacing w:before="8" w:line="222" w:lineRule="auto"/>
        <w:ind w:left="319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12"/>
          <w:sz w:val="21"/>
          <w:szCs w:val="21"/>
        </w:rPr>
        <w:t>——摘编自《朱批鄂尔泰奏折》《清实录</w:t>
      </w:r>
      <w:r>
        <w:rPr>
          <w:rFonts w:ascii="楷体" w:hAnsi="楷体" w:eastAsia="楷体" w:cs="楷体"/>
          <w:spacing w:val="-28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2"/>
          <w:sz w:val="21"/>
          <w:szCs w:val="21"/>
        </w:rPr>
        <w:t>·</w:t>
      </w:r>
      <w:r>
        <w:rPr>
          <w:rFonts w:ascii="楷体" w:hAnsi="楷体" w:eastAsia="楷体" w:cs="楷体"/>
          <w:spacing w:val="-79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2"/>
          <w:sz w:val="21"/>
          <w:szCs w:val="21"/>
        </w:rPr>
        <w:t>高宗纯皇</w:t>
      </w:r>
      <w:r>
        <w:rPr>
          <w:rFonts w:ascii="楷体" w:hAnsi="楷体" w:eastAsia="楷体" w:cs="楷体"/>
          <w:spacing w:val="-13"/>
          <w:sz w:val="21"/>
          <w:szCs w:val="21"/>
        </w:rPr>
        <w:t>帝实录》</w:t>
      </w:r>
    </w:p>
    <w:p w14:paraId="5ADA8E7D">
      <w:pPr>
        <w:pStyle w:val="2"/>
        <w:spacing w:before="173" w:line="204" w:lineRule="auto"/>
        <w:ind w:left="539"/>
      </w:pPr>
      <w:r>
        <w:t>(1)根据材料一，概括秦汉时期经营西南地区的主要方式，并结合所学指</w:t>
      </w:r>
      <w:r>
        <w:rPr>
          <w:spacing w:val="-1"/>
        </w:rPr>
        <w:t>出这些措施的历</w:t>
      </w:r>
    </w:p>
    <w:p w14:paraId="0ADBC780">
      <w:pPr>
        <w:spacing w:line="130" w:lineRule="exact"/>
        <w:ind w:left="5129"/>
      </w:pPr>
      <w:r>
        <w:rPr>
          <w:position w:val="-3"/>
        </w:rPr>
        <w:drawing>
          <wp:inline distT="0" distB="0" distL="0" distR="0">
            <wp:extent cx="63500" cy="825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527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5F35">
      <w:pPr>
        <w:pStyle w:val="2"/>
        <w:spacing w:before="49" w:line="220" w:lineRule="auto"/>
      </w:pPr>
      <w:r>
        <w:rPr>
          <w:spacing w:val="11"/>
        </w:rPr>
        <w:t>史意义。(6分)</w:t>
      </w:r>
    </w:p>
    <w:p w14:paraId="2DB1C220">
      <w:pPr>
        <w:pStyle w:val="2"/>
        <w:spacing w:before="139" w:line="354" w:lineRule="auto"/>
        <w:ind w:right="1680" w:firstLine="539"/>
      </w:pPr>
      <w:r>
        <w:t>(2)根据材料二，简析清朝在西南地区调整治理政策的战略考量，结合材</w:t>
      </w:r>
      <w:r>
        <w:rPr>
          <w:spacing w:val="-1"/>
        </w:rPr>
        <w:t>料一、二概括古</w:t>
      </w:r>
      <w:r>
        <w:t xml:space="preserve"> </w:t>
      </w:r>
      <w:r>
        <w:rPr>
          <w:spacing w:val="10"/>
        </w:rPr>
        <w:t>代统治者在经略边疆上的政治智慧。(6分)</w:t>
      </w:r>
    </w:p>
    <w:p w14:paraId="26E00A27">
      <w:pPr>
        <w:spacing w:line="243" w:lineRule="auto"/>
        <w:rPr>
          <w:rFonts w:ascii="Arial"/>
          <w:sz w:val="21"/>
        </w:rPr>
      </w:pPr>
    </w:p>
    <w:p w14:paraId="0D7C9567">
      <w:pPr>
        <w:spacing w:line="243" w:lineRule="auto"/>
        <w:rPr>
          <w:rFonts w:ascii="Arial"/>
          <w:sz w:val="21"/>
        </w:rPr>
      </w:pPr>
    </w:p>
    <w:p w14:paraId="3CB735A4">
      <w:pPr>
        <w:spacing w:line="244" w:lineRule="auto"/>
        <w:rPr>
          <w:rFonts w:ascii="Arial"/>
          <w:sz w:val="21"/>
        </w:rPr>
      </w:pPr>
    </w:p>
    <w:p w14:paraId="3EF22A4F">
      <w:pPr>
        <w:pStyle w:val="2"/>
        <w:spacing w:before="69" w:line="219" w:lineRule="auto"/>
      </w:pPr>
      <w:r>
        <w:rPr>
          <w:spacing w:val="6"/>
        </w:rPr>
        <w:t>20. 铁路是时代的脉搏，重塑区域发展格局。阅读材料，回答问题。(12分)</w:t>
      </w:r>
    </w:p>
    <w:p w14:paraId="1155E77F">
      <w:pPr>
        <w:spacing w:before="155" w:line="341" w:lineRule="auto"/>
        <w:ind w:right="1680" w:firstLine="413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1"/>
          <w:sz w:val="21"/>
          <w:szCs w:val="21"/>
        </w:rPr>
        <w:t>材料一</w:t>
      </w:r>
      <w:r>
        <w:rPr>
          <w:rFonts w:ascii="黑体" w:hAnsi="黑体" w:eastAsia="黑体" w:cs="黑体"/>
          <w:spacing w:val="42"/>
          <w:sz w:val="21"/>
          <w:szCs w:val="21"/>
        </w:rPr>
        <w:t xml:space="preserve">  </w:t>
      </w:r>
      <w:r>
        <w:rPr>
          <w:rFonts w:ascii="楷体" w:hAnsi="楷体" w:eastAsia="楷体" w:cs="楷体"/>
          <w:spacing w:val="1"/>
          <w:sz w:val="21"/>
          <w:szCs w:val="21"/>
        </w:rPr>
        <w:t>“襄者，英、俄两国咸思承修此路(京张铁路),相持不决</w:t>
      </w:r>
      <w:r>
        <w:rPr>
          <w:rFonts w:ascii="楷体" w:hAnsi="楷体" w:eastAsia="楷体" w:cs="楷体"/>
          <w:sz w:val="21"/>
          <w:szCs w:val="21"/>
        </w:rPr>
        <w:t>。迨光绪三十一年，始 决意自行筹款兴筑。盖因此路不仅为商务繁盛，且</w:t>
      </w:r>
      <w:r>
        <w:rPr>
          <w:rFonts w:ascii="楷体" w:hAnsi="楷体" w:eastAsia="楷体" w:cs="楷体"/>
          <w:spacing w:val="-1"/>
          <w:sz w:val="21"/>
          <w:szCs w:val="21"/>
        </w:rPr>
        <w:t>于军事边防关系尤钜。沿途峻岭绵亘，工艰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3"/>
          <w:sz w:val="21"/>
          <w:szCs w:val="21"/>
        </w:rPr>
        <w:t>费巨，然路权所系，必当自办，以杜外人觊觎。”</w:t>
      </w:r>
    </w:p>
    <w:p w14:paraId="3E8E0D30">
      <w:pPr>
        <w:pStyle w:val="2"/>
        <w:spacing w:before="33" w:line="219" w:lineRule="auto"/>
        <w:ind w:left="5490"/>
      </w:pPr>
      <w:r>
        <w:rPr>
          <w:spacing w:val="21"/>
        </w:rPr>
        <w:t>—</w:t>
      </w:r>
      <w:r>
        <w:rPr>
          <w:spacing w:val="-71"/>
        </w:rPr>
        <w:t xml:space="preserve"> </w:t>
      </w:r>
      <w:r>
        <w:rPr>
          <w:spacing w:val="21"/>
        </w:rPr>
        <w:t>摘编自《清实录.德宗实录》</w:t>
      </w:r>
    </w:p>
    <w:p w14:paraId="7B9D1271">
      <w:pPr>
        <w:spacing w:before="151" w:line="351" w:lineRule="auto"/>
        <w:ind w:right="1681" w:firstLine="413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b/>
          <w:bCs/>
          <w:sz w:val="21"/>
          <w:szCs w:val="21"/>
        </w:rPr>
        <w:t>材料二</w:t>
      </w:r>
      <w:r>
        <w:rPr>
          <w:rFonts w:ascii="黑体" w:hAnsi="黑体" w:eastAsia="黑体" w:cs="黑体"/>
          <w:sz w:val="21"/>
          <w:szCs w:val="21"/>
        </w:rPr>
        <w:t xml:space="preserve">  </w:t>
      </w:r>
      <w:r>
        <w:rPr>
          <w:rFonts w:ascii="楷体" w:hAnsi="楷体" w:eastAsia="楷体" w:cs="楷体"/>
          <w:sz w:val="21"/>
          <w:szCs w:val="21"/>
        </w:rPr>
        <w:t>京张高铁是我国《中长期铁路网规划》中八纵八横京兰通道的重要组成</w:t>
      </w:r>
      <w:r>
        <w:rPr>
          <w:rFonts w:ascii="楷体" w:hAnsi="楷体" w:eastAsia="楷体" w:cs="楷体"/>
          <w:spacing w:val="-1"/>
          <w:sz w:val="21"/>
          <w:szCs w:val="21"/>
        </w:rPr>
        <w:t>部分，是</w:t>
      </w:r>
      <w:r>
        <w:rPr>
          <w:rFonts w:ascii="楷体" w:hAnsi="楷体" w:eastAsia="楷体" w:cs="楷体"/>
          <w:sz w:val="21"/>
          <w:szCs w:val="21"/>
        </w:rPr>
        <w:t xml:space="preserve"> 这一战略大动脉的东段和起始段……它的建成通车，将北京赛区与张家口赛区通行时间压缩至</w:t>
      </w:r>
      <w:r>
        <w:rPr>
          <w:rFonts w:ascii="楷体" w:hAnsi="楷体" w:eastAsia="楷体" w:cs="楷体"/>
          <w:spacing w:val="7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1"/>
          <w:sz w:val="21"/>
          <w:szCs w:val="21"/>
        </w:rPr>
        <w:t>1小时以内，提供了高效、便捷、可靠的运输服务，是冬奥会顺利运行的“生命线”。同时，</w:t>
      </w:r>
      <w:r>
        <w:rPr>
          <w:rFonts w:ascii="楷体" w:hAnsi="楷体" w:eastAsia="楷体" w:cs="楷体"/>
          <w:spacing w:val="17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2"/>
          <w:sz w:val="21"/>
          <w:szCs w:val="21"/>
        </w:rPr>
        <w:t>它将北京与河北省部紧密连接，对于促进京津冀协同发展具有十分重要的意义。</w:t>
      </w:r>
    </w:p>
    <w:p w14:paraId="5717CBD4">
      <w:pPr>
        <w:spacing w:before="16" w:line="349" w:lineRule="auto"/>
        <w:ind w:right="1698" w:firstLine="41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5"/>
          <w:sz w:val="21"/>
          <w:szCs w:val="21"/>
        </w:rPr>
        <w:t>党的十八大以来，中国高铁建设实现了跨越式发展：中国建</w:t>
      </w:r>
      <w:r>
        <w:rPr>
          <w:rFonts w:ascii="楷体" w:hAnsi="楷体" w:eastAsia="楷体" w:cs="楷体"/>
          <w:spacing w:val="-6"/>
          <w:sz w:val="21"/>
          <w:szCs w:val="21"/>
        </w:rPr>
        <w:t>成了全球最大的高速铁路网。至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2"/>
          <w:sz w:val="21"/>
          <w:szCs w:val="21"/>
        </w:rPr>
        <w:t>2023年底，中国高铁运营里程超过4.2万千米，居世界首位。高铁以其快捷、舒适、安全的特</w:t>
      </w:r>
    </w:p>
    <w:p w14:paraId="44565E3F">
      <w:pPr>
        <w:pStyle w:val="2"/>
        <w:spacing w:before="123" w:line="219" w:lineRule="auto"/>
        <w:ind w:left="2869"/>
      </w:pPr>
      <w:r>
        <w:rPr>
          <w:spacing w:val="5"/>
        </w:rPr>
        <w:t>历史选考试题卷 第6页(共8页)</w:t>
      </w:r>
    </w:p>
    <w:p w14:paraId="0977782D">
      <w:pPr>
        <w:spacing w:line="284" w:lineRule="auto"/>
        <w:rPr>
          <w:rFonts w:ascii="Arial"/>
          <w:sz w:val="21"/>
        </w:rPr>
      </w:pPr>
    </w:p>
    <w:p w14:paraId="2717A01E">
      <w:pPr>
        <w:spacing w:line="284" w:lineRule="auto"/>
        <w:rPr>
          <w:rFonts w:ascii="Arial"/>
          <w:sz w:val="21"/>
        </w:rPr>
      </w:pPr>
    </w:p>
    <w:p w14:paraId="1BD9E96B">
      <w:pPr>
        <w:spacing w:line="284" w:lineRule="auto"/>
        <w:rPr>
          <w:rFonts w:ascii="Arial"/>
          <w:sz w:val="21"/>
        </w:rPr>
      </w:pPr>
    </w:p>
    <w:p w14:paraId="50936019">
      <w:pPr>
        <w:pStyle w:val="2"/>
        <w:spacing w:before="69" w:line="232" w:lineRule="auto"/>
        <w:jc w:val="right"/>
      </w:pPr>
      <w:r>
        <w:rPr>
          <w:spacing w:val="-10"/>
        </w:rPr>
        <w:t>上</w:t>
      </w:r>
    </w:p>
    <w:p w14:paraId="10C80D37">
      <w:pPr>
        <w:spacing w:line="232" w:lineRule="auto"/>
        <w:sectPr>
          <w:headerReference r:id="rId10" w:type="default"/>
          <w:pgSz w:w="11910" w:h="16840"/>
          <w:pgMar w:top="968" w:right="279" w:bottom="0" w:left="1329" w:header="476" w:footer="0" w:gutter="0"/>
          <w:cols w:space="720" w:num="1"/>
        </w:sectPr>
      </w:pPr>
    </w:p>
    <w:p w14:paraId="416D3ED6">
      <w:pPr>
        <w:spacing w:line="400" w:lineRule="auto"/>
        <w:rPr>
          <w:rFonts w:ascii="Arial"/>
          <w:sz w:val="21"/>
        </w:rPr>
      </w:pPr>
    </w:p>
    <w:p w14:paraId="0926F46E">
      <w:pPr>
        <w:spacing w:before="68" w:line="359" w:lineRule="auto"/>
        <w:ind w:left="1480" w:right="51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4"/>
          <w:sz w:val="21"/>
          <w:szCs w:val="21"/>
        </w:rPr>
        <w:t>点，已成为国民长途出行的首选，为人民群众提供"人享其行"的现代化出行方式</w:t>
      </w:r>
      <w:r>
        <w:rPr>
          <w:rFonts w:ascii="楷体" w:hAnsi="楷体" w:eastAsia="楷体" w:cs="楷体"/>
          <w:spacing w:val="-60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4"/>
          <w:sz w:val="21"/>
          <w:szCs w:val="21"/>
        </w:rPr>
        <w:t>……“复兴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"/>
          <w:sz w:val="21"/>
          <w:szCs w:val="21"/>
        </w:rPr>
        <w:t>号”中国标准动车组采用中国标准，拥有完全自主知识产权，动车组已实现对全国31个省(区、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"/>
          <w:sz w:val="21"/>
          <w:szCs w:val="21"/>
        </w:rPr>
        <w:t>市)的全覆盖，标志着我国铁路技术装备水平</w:t>
      </w:r>
      <w:r>
        <w:rPr>
          <w:rFonts w:ascii="楷体" w:hAnsi="楷体" w:eastAsia="楷体" w:cs="楷体"/>
          <w:spacing w:val="-2"/>
          <w:sz w:val="21"/>
          <w:szCs w:val="21"/>
        </w:rPr>
        <w:t>步入世界先进行列。</w:t>
      </w:r>
    </w:p>
    <w:p w14:paraId="0D45D598">
      <w:pPr>
        <w:pStyle w:val="2"/>
        <w:tabs>
          <w:tab w:val="left" w:pos="3640"/>
        </w:tabs>
        <w:spacing w:before="1" w:line="219" w:lineRule="auto"/>
        <w:ind w:left="3130"/>
      </w:pPr>
      <w:r>
        <w:rPr>
          <w:strike/>
        </w:rPr>
        <w:tab/>
      </w:r>
      <w:r>
        <w:rPr>
          <w:spacing w:val="-3"/>
        </w:rPr>
        <w:t>摘编自《京津冀协同发展规划纲要》《中国交通的可持续发展》白皮书</w:t>
      </w:r>
    </w:p>
    <w:p w14:paraId="6245E851">
      <w:pPr>
        <w:pStyle w:val="2"/>
        <w:spacing w:before="120" w:line="352" w:lineRule="auto"/>
        <w:ind w:left="1480" w:right="106" w:firstLine="529"/>
      </w:pPr>
      <w:r>
        <w:t xml:space="preserve">(1)根据材料一，概括京张铁路修建的原因。并结合所学知识，用一句话写出京张铁路的 </w:t>
      </w:r>
      <w:r>
        <w:rPr>
          <w:spacing w:val="22"/>
        </w:rPr>
        <w:t>历史地位。(6分)</w:t>
      </w:r>
    </w:p>
    <w:p w14:paraId="59EF2553">
      <w:pPr>
        <w:pStyle w:val="2"/>
        <w:spacing w:before="1" w:line="390" w:lineRule="auto"/>
        <w:ind w:left="1480" w:right="94" w:firstLine="539"/>
      </w:pPr>
      <w:r>
        <w:t>(2)根据材料二，概括京张高铁建设的意义，并简析新时代“中国高铁建设实现跨越式发</w:t>
      </w:r>
      <w:r>
        <w:rPr>
          <w:spacing w:val="2"/>
        </w:rPr>
        <w:t xml:space="preserve"> </w:t>
      </w:r>
      <w:r>
        <w:rPr>
          <w:spacing w:val="20"/>
        </w:rPr>
        <w:t>展”的原因。(6分)</w:t>
      </w:r>
    </w:p>
    <w:p w14:paraId="52E54F52">
      <w:pPr>
        <w:spacing w:line="329" w:lineRule="auto"/>
        <w:rPr>
          <w:rFonts w:ascii="Arial"/>
          <w:sz w:val="21"/>
        </w:rPr>
      </w:pPr>
    </w:p>
    <w:p w14:paraId="12A505BD">
      <w:pPr>
        <w:spacing w:line="329" w:lineRule="auto"/>
        <w:rPr>
          <w:rFonts w:ascii="Arial"/>
          <w:sz w:val="21"/>
        </w:rPr>
      </w:pPr>
    </w:p>
    <w:p w14:paraId="4619599C">
      <w:pPr>
        <w:pStyle w:val="2"/>
        <w:spacing w:before="69" w:line="219" w:lineRule="auto"/>
        <w:ind w:left="1480"/>
      </w:pPr>
      <w:r>
        <w:rPr>
          <w:spacing w:val="-6"/>
        </w:rPr>
        <w:t>21. 全球联系的建立与深化：从商业革命到</w:t>
      </w:r>
      <w:r>
        <w:rPr>
          <w:spacing w:val="-7"/>
        </w:rPr>
        <w:t>贸易和资本全球化。阅读材料，回答问题。(12分)</w:t>
      </w:r>
    </w:p>
    <w:p w14:paraId="2E3BF4C4">
      <w:pPr>
        <w:spacing w:before="144" w:line="220" w:lineRule="auto"/>
        <w:ind w:left="193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8"/>
          <w:sz w:val="21"/>
          <w:szCs w:val="21"/>
        </w:rPr>
        <w:t>材料一</w:t>
      </w:r>
      <w:r>
        <w:rPr>
          <w:rFonts w:ascii="楷体" w:hAnsi="楷体" w:eastAsia="楷体" w:cs="楷体"/>
          <w:spacing w:val="83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8"/>
          <w:sz w:val="21"/>
          <w:szCs w:val="21"/>
        </w:rPr>
        <w:t>162</w:t>
      </w:r>
      <w:r>
        <w:rPr>
          <w:rFonts w:ascii="楷体" w:hAnsi="楷体" w:eastAsia="楷体" w:cs="楷体"/>
          <w:spacing w:val="8"/>
          <w:sz w:val="21"/>
          <w:szCs w:val="21"/>
        </w:rPr>
        <w:t>2年公司年度报告显示："本年从亚洲运回货物.总值超过600万荷兰盾，其</w:t>
      </w:r>
    </w:p>
    <w:p w14:paraId="4578C19F">
      <w:pPr>
        <w:pStyle w:val="2"/>
        <w:spacing w:before="170" w:line="348" w:lineRule="auto"/>
        <w:ind w:left="1530" w:right="96"/>
        <w:jc w:val="both"/>
      </w:pPr>
      <w:r>
        <w:rPr>
          <w:rFonts w:ascii="楷体" w:hAnsi="楷体" w:eastAsia="楷体" w:cs="楷体"/>
          <w:spacing w:val="-1"/>
        </w:rPr>
        <w:t>中胡椒仅占三成，其余为中国的瓷器与丝绸、印度的棉布、锡兰的肉桂等。公司在阿姆斯特丹</w:t>
      </w:r>
      <w:r>
        <w:rPr>
          <w:rFonts w:ascii="楷体" w:hAnsi="楷体" w:eastAsia="楷体" w:cs="楷体"/>
          <w:spacing w:val="7"/>
        </w:rPr>
        <w:t xml:space="preserve"> </w:t>
      </w:r>
      <w:r>
        <w:rPr>
          <w:rFonts w:ascii="楷体" w:hAnsi="楷体" w:eastAsia="楷体" w:cs="楷体"/>
          <w:spacing w:val="9"/>
        </w:rPr>
        <w:t>交易所的股价较成立时上涨450%…里亚尔托(威尼斯)市场的香料价格已跌至百年前的三分</w:t>
      </w:r>
      <w:r>
        <w:rPr>
          <w:rFonts w:ascii="楷体" w:hAnsi="楷体" w:eastAsia="楷体" w:cs="楷体"/>
          <w:spacing w:val="4"/>
        </w:rPr>
        <w:t xml:space="preserve"> </w:t>
      </w:r>
      <w:r>
        <w:rPr>
          <w:rFonts w:ascii="楷体" w:hAnsi="楷体" w:eastAsia="楷体" w:cs="楷体"/>
        </w:rPr>
        <w:t>之一，来自里斯本的商船带来美洲白银，但其价值因物价腾贵而大减</w:t>
      </w:r>
      <w:r>
        <w:t>。浙考神墙750</w:t>
      </w:r>
    </w:p>
    <w:p w14:paraId="1FEBD52F">
      <w:pPr>
        <w:pStyle w:val="2"/>
        <w:spacing w:before="1" w:line="219" w:lineRule="auto"/>
        <w:ind w:left="6560"/>
      </w:pPr>
      <w:r>
        <w:rPr>
          <w:spacing w:val="-1"/>
        </w:rPr>
        <w:t>—  《荷兰东印度公司档案》相关记载</w:t>
      </w:r>
    </w:p>
    <w:p w14:paraId="0677834C">
      <w:pPr>
        <w:spacing w:before="153" w:line="350" w:lineRule="auto"/>
        <w:ind w:left="1530" w:right="70" w:firstLine="419"/>
        <w:rPr>
          <w:rFonts w:ascii="楷体" w:hAnsi="楷体" w:eastAsia="楷体" w:cs="楷体"/>
          <w:sz w:val="21"/>
          <w:szCs w:val="21"/>
        </w:rPr>
      </w:pPr>
      <w:r>
        <w:rPr>
          <w:rFonts w:ascii="黑体" w:hAnsi="黑体" w:eastAsia="黑体" w:cs="黑体"/>
          <w:spacing w:val="2"/>
          <w:sz w:val="21"/>
          <w:szCs w:val="21"/>
        </w:rPr>
        <w:t>材料二</w:t>
      </w:r>
      <w:r>
        <w:rPr>
          <w:rFonts w:ascii="黑体" w:hAnsi="黑体" w:eastAsia="黑体" w:cs="黑体"/>
          <w:spacing w:val="94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2"/>
          <w:sz w:val="21"/>
          <w:szCs w:val="21"/>
        </w:rPr>
        <w:t>商品和金钱的流动要比人员的流动更加容易一些。世界贸易额在1870-1913年之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4"/>
          <w:sz w:val="21"/>
          <w:szCs w:val="21"/>
        </w:rPr>
        <w:t>间增长了3-4倍。在拉丁美洲达到了18%,但在东亚和南亚地区则仅增长了1%-5%。由于有了电</w:t>
      </w:r>
      <w:r>
        <w:rPr>
          <w:rFonts w:ascii="楷体" w:hAnsi="楷体" w:eastAsia="楷体" w:cs="楷体"/>
          <w:spacing w:val="5"/>
          <w:sz w:val="21"/>
          <w:szCs w:val="21"/>
        </w:rPr>
        <w:t xml:space="preserve"> </w:t>
      </w:r>
      <w:r>
        <w:rPr>
          <w:rFonts w:ascii="楷体" w:hAnsi="楷体" w:eastAsia="楷体" w:cs="楷体"/>
          <w:sz w:val="21"/>
          <w:szCs w:val="21"/>
        </w:rPr>
        <w:t>信和金本位制，投资资本的流动更加自由了。以往只有金融家才能够涉猎国</w:t>
      </w:r>
      <w:r>
        <w:rPr>
          <w:rFonts w:ascii="楷体" w:hAnsi="楷体" w:eastAsia="楷体" w:cs="楷体"/>
          <w:spacing w:val="-1"/>
          <w:sz w:val="21"/>
          <w:szCs w:val="21"/>
        </w:rPr>
        <w:t>外投资，如今银行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5"/>
          <w:sz w:val="21"/>
          <w:szCs w:val="21"/>
        </w:rPr>
        <w:t>以及证券交易商也可以去国外投资。187</w:t>
      </w:r>
      <w:r>
        <w:rPr>
          <w:rFonts w:ascii="楷体" w:hAnsi="楷体" w:eastAsia="楷体" w:cs="楷体"/>
          <w:spacing w:val="4"/>
          <w:sz w:val="21"/>
          <w:szCs w:val="21"/>
        </w:rPr>
        <w:t>0-1914年期间，国际投资金额上涨了大约5到6倍，</w:t>
      </w:r>
    </w:p>
    <w:p w14:paraId="0F9A0E23">
      <w:pPr>
        <w:spacing w:before="7" w:line="345" w:lineRule="auto"/>
        <w:ind w:left="1530" w:right="52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z w:val="21"/>
          <w:szCs w:val="21"/>
        </w:rPr>
        <w:t>其中来自英国的资本占一半。另外两个最大的资本输出国是法国和1890年之后的德国。英国的</w:t>
      </w:r>
      <w:r>
        <w:rPr>
          <w:rFonts w:ascii="楷体" w:hAnsi="楷体" w:eastAsia="楷体" w:cs="楷体"/>
          <w:spacing w:val="10"/>
          <w:sz w:val="21"/>
          <w:szCs w:val="21"/>
        </w:rPr>
        <w:t xml:space="preserve"> </w:t>
      </w:r>
      <w:r>
        <w:rPr>
          <w:rFonts w:ascii="楷体" w:hAnsi="楷体" w:eastAsia="楷体" w:cs="楷体"/>
          <w:sz w:val="21"/>
          <w:szCs w:val="21"/>
        </w:rPr>
        <w:t>投资资本主要流向美国、加拿大、澳大利亚和阿根廷。而欧洲投资资</w:t>
      </w:r>
      <w:r>
        <w:rPr>
          <w:rFonts w:ascii="楷体" w:hAnsi="楷体" w:eastAsia="楷体" w:cs="楷体"/>
          <w:spacing w:val="-1"/>
          <w:sz w:val="21"/>
          <w:szCs w:val="21"/>
        </w:rPr>
        <w:t>本只有很少一部分流入中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4"/>
          <w:sz w:val="21"/>
          <w:szCs w:val="21"/>
        </w:rPr>
        <w:t>国、印度以及非洲。</w:t>
      </w:r>
    </w:p>
    <w:p w14:paraId="09D2A9A3">
      <w:pPr>
        <w:pStyle w:val="2"/>
        <w:tabs>
          <w:tab w:val="left" w:pos="7700"/>
        </w:tabs>
        <w:spacing w:before="1" w:line="218" w:lineRule="auto"/>
        <w:ind w:left="7200"/>
      </w:pPr>
      <w:r>
        <w:rPr>
          <w:u w:val="single" w:color="auto"/>
        </w:rPr>
        <w:tab/>
      </w:r>
      <w:r>
        <w:rPr>
          <w:spacing w:val="-2"/>
        </w:rPr>
        <w:t>摘编自《麦克尼尔全球史》</w:t>
      </w:r>
    </w:p>
    <w:p w14:paraId="2D43BBC9">
      <w:pPr>
        <w:pStyle w:val="2"/>
        <w:spacing w:before="160" w:line="352" w:lineRule="auto"/>
        <w:ind w:left="1530" w:right="43" w:firstLine="550"/>
      </w:pPr>
      <w:r>
        <w:t>(1)根据材料一，概括新航路开辟后欧洲商业贸易发生的显著变化。结合所</w:t>
      </w:r>
      <w:r>
        <w:rPr>
          <w:spacing w:val="-1"/>
        </w:rPr>
        <w:t>学，分析导致</w:t>
      </w:r>
      <w:r>
        <w:t xml:space="preserve"> </w:t>
      </w:r>
      <w:r>
        <w:rPr>
          <w:spacing w:val="12"/>
        </w:rPr>
        <w:t>这些变化产生的主要原因。(6分)</w:t>
      </w:r>
    </w:p>
    <w:p w14:paraId="7DD642B3">
      <w:pPr>
        <w:pStyle w:val="2"/>
        <w:spacing w:before="1" w:line="389" w:lineRule="auto"/>
        <w:ind w:left="1530" w:right="31" w:firstLine="569"/>
      </w:pPr>
      <w:r>
        <w:rPr>
          <w:spacing w:val="5"/>
        </w:rPr>
        <w:t>(2)根据材料二，概括1870—1913年世界贸</w:t>
      </w:r>
      <w:r>
        <w:rPr>
          <w:spacing w:val="4"/>
        </w:rPr>
        <w:t>易和资本流动的特点，结合所学，指出当时</w:t>
      </w:r>
      <w:r>
        <w:t xml:space="preserve"> </w:t>
      </w:r>
      <w:r>
        <w:rPr>
          <w:spacing w:val="5"/>
        </w:rPr>
        <w:t>逐渐形成的国际分工和贸易格局。(6分)</w:t>
      </w:r>
    </w:p>
    <w:p w14:paraId="2F97456D">
      <w:pPr>
        <w:spacing w:line="297" w:lineRule="auto"/>
        <w:rPr>
          <w:rFonts w:ascii="Arial"/>
          <w:sz w:val="21"/>
        </w:rPr>
      </w:pPr>
    </w:p>
    <w:p w14:paraId="1F0D008C">
      <w:pPr>
        <w:spacing w:line="297" w:lineRule="auto"/>
        <w:rPr>
          <w:rFonts w:ascii="Arial"/>
          <w:sz w:val="21"/>
        </w:rPr>
      </w:pPr>
    </w:p>
    <w:p w14:paraId="0BE4D378">
      <w:pPr>
        <w:spacing w:line="297" w:lineRule="auto"/>
        <w:rPr>
          <w:rFonts w:ascii="Arial"/>
          <w:sz w:val="21"/>
        </w:rPr>
      </w:pPr>
    </w:p>
    <w:p w14:paraId="3CB714CF">
      <w:pPr>
        <w:spacing w:line="298" w:lineRule="auto"/>
        <w:rPr>
          <w:rFonts w:ascii="Arial"/>
          <w:sz w:val="21"/>
        </w:rPr>
      </w:pPr>
    </w:p>
    <w:p w14:paraId="280FC991">
      <w:pPr>
        <w:pStyle w:val="2"/>
        <w:spacing w:before="69" w:line="219" w:lineRule="auto"/>
        <w:ind w:left="4430"/>
      </w:pPr>
      <w:r>
        <w:rPr>
          <w:spacing w:val="5"/>
        </w:rPr>
        <w:t>历史选考试题卷 第7页(共8页)</w:t>
      </w:r>
    </w:p>
    <w:p w14:paraId="6EA84EF4">
      <w:pPr>
        <w:spacing w:line="308" w:lineRule="auto"/>
        <w:rPr>
          <w:rFonts w:ascii="Arial"/>
          <w:sz w:val="21"/>
        </w:rPr>
      </w:pPr>
    </w:p>
    <w:p w14:paraId="204585CE">
      <w:pPr>
        <w:spacing w:line="309" w:lineRule="auto"/>
        <w:rPr>
          <w:rFonts w:ascii="Arial"/>
          <w:sz w:val="21"/>
        </w:rPr>
      </w:pPr>
    </w:p>
    <w:p w14:paraId="5F7517C1">
      <w:pPr>
        <w:spacing w:line="309" w:lineRule="auto"/>
        <w:rPr>
          <w:rFonts w:ascii="Arial"/>
          <w:sz w:val="21"/>
        </w:rPr>
      </w:pPr>
    </w:p>
    <w:p w14:paraId="38481E04">
      <w:pPr>
        <w:spacing w:line="190" w:lineRule="exact"/>
        <w:sectPr>
          <w:headerReference r:id="rId11" w:type="default"/>
          <w:pgSz w:w="11910" w:h="16840"/>
          <w:pgMar w:top="948" w:right="1216" w:bottom="0" w:left="489" w:header="456" w:footer="0" w:gutter="0"/>
          <w:cols w:space="720" w:num="1"/>
        </w:sectPr>
      </w:pPr>
      <w:r>
        <w:rPr>
          <w:position w:val="-3"/>
        </w:rPr>
        <w:drawing>
          <wp:inline distT="0" distB="0" distL="0" distR="0">
            <wp:extent cx="95250" cy="1200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291" cy="12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E9FF">
      <w:pPr>
        <w:pStyle w:val="2"/>
        <w:spacing w:before="127" w:line="212" w:lineRule="auto"/>
        <w:rPr>
          <w:rFonts w:ascii="Times New Roman" w:hAnsi="Times New Roman" w:eastAsia="Times New Roman" w:cs="Times New Roman"/>
          <w:sz w:val="32"/>
          <w:szCs w:val="32"/>
        </w:rPr>
      </w:pPr>
    </w:p>
    <w:p w14:paraId="06A8C11F">
      <w:pPr>
        <w:spacing w:line="374" w:lineRule="auto"/>
        <w:rPr>
          <w:rFonts w:ascii="Arial"/>
          <w:sz w:val="21"/>
        </w:rPr>
      </w:pPr>
    </w:p>
    <w:p w14:paraId="67D095BC">
      <w:pPr>
        <w:pStyle w:val="2"/>
        <w:spacing w:before="68" w:line="220" w:lineRule="auto"/>
        <w:rPr>
          <w:rFonts w:ascii="楷体" w:hAnsi="楷体" w:eastAsia="楷体" w:cs="楷体"/>
        </w:rPr>
      </w:pPr>
      <w:r>
        <w:rPr>
          <w:spacing w:val="2"/>
        </w:rPr>
        <w:t xml:space="preserve">22. </w:t>
      </w:r>
      <w:r>
        <w:rPr>
          <w:rFonts w:ascii="楷体" w:hAnsi="楷体" w:eastAsia="楷体" w:cs="楷体"/>
          <w:spacing w:val="2"/>
        </w:rPr>
        <w:t>文明融合的持续演进，为人类发展注入持久活力。阅读材料，完成下列要求。(16分)</w:t>
      </w:r>
    </w:p>
    <w:p w14:paraId="08E6F432">
      <w:pPr>
        <w:spacing w:before="169" w:line="220" w:lineRule="auto"/>
        <w:ind w:left="45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1"/>
          <w:sz w:val="21"/>
          <w:szCs w:val="21"/>
        </w:rPr>
        <w:t>文明的融合不是一蹴而就的，而是一个漫长的、动态的历史</w:t>
      </w:r>
      <w:r>
        <w:rPr>
          <w:rFonts w:ascii="楷体" w:hAnsi="楷体" w:eastAsia="楷体" w:cs="楷体"/>
          <w:spacing w:val="-2"/>
          <w:sz w:val="21"/>
          <w:szCs w:val="21"/>
        </w:rPr>
        <w:t>过程。融合之路步步递进，也</w:t>
      </w:r>
    </w:p>
    <w:p w14:paraId="3425D216">
      <w:pPr>
        <w:spacing w:before="160" w:line="220" w:lineRule="auto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1"/>
          <w:sz w:val="21"/>
          <w:szCs w:val="21"/>
        </w:rPr>
        <w:t>反反复复。推动文明融合的幕后力量，并不能简单地归因于一方，而是十分复杂的。</w:t>
      </w:r>
    </w:p>
    <w:p w14:paraId="4DE95FA8">
      <w:pPr>
        <w:spacing w:before="138" w:line="353" w:lineRule="auto"/>
        <w:ind w:right="95" w:firstLine="450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1"/>
          <w:sz w:val="21"/>
          <w:szCs w:val="21"/>
        </w:rPr>
        <w:t>从秦汉到明清的两千年，是中华文明中的各种区域文明彼此靠近，走向整合的两千年，主</w:t>
      </w:r>
      <w:r>
        <w:rPr>
          <w:rFonts w:ascii="楷体" w:hAnsi="楷体" w:eastAsia="楷体" w:cs="楷体"/>
          <w:spacing w:val="11"/>
          <w:sz w:val="21"/>
          <w:szCs w:val="21"/>
        </w:rPr>
        <w:t xml:space="preserve"> </w:t>
      </w:r>
      <w:r>
        <w:rPr>
          <w:rFonts w:ascii="楷体" w:hAnsi="楷体" w:eastAsia="楷体" w:cs="楷体"/>
          <w:sz w:val="21"/>
          <w:szCs w:val="21"/>
        </w:rPr>
        <w:t>剧情是华夏文明与草原文明的对角戏。从单一华夏政权与单一草原政权模式演进到以华夏</w:t>
      </w:r>
      <w:r>
        <w:rPr>
          <w:rFonts w:ascii="楷体" w:hAnsi="楷体" w:eastAsia="楷体" w:cs="楷体"/>
          <w:spacing w:val="-1"/>
          <w:sz w:val="21"/>
          <w:szCs w:val="21"/>
        </w:rPr>
        <w:t>为主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"/>
          <w:sz w:val="21"/>
          <w:szCs w:val="21"/>
        </w:rPr>
        <w:t>体的混合政权与以草原为主体的混合政权模式，再演进到元朝统一政权与清朝统一政权模式，</w:t>
      </w:r>
      <w:r>
        <w:rPr>
          <w:rFonts w:ascii="楷体" w:hAnsi="楷体" w:eastAsia="楷体" w:cs="楷体"/>
          <w:spacing w:val="12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3"/>
          <w:sz w:val="21"/>
          <w:szCs w:val="21"/>
        </w:rPr>
        <w:t>这便是中华文明融合史的主旋律。</w:t>
      </w:r>
    </w:p>
    <w:p w14:paraId="38107FFA">
      <w:pPr>
        <w:spacing w:before="26" w:line="350" w:lineRule="auto"/>
        <w:ind w:right="117" w:firstLine="450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1"/>
          <w:sz w:val="21"/>
          <w:szCs w:val="21"/>
        </w:rPr>
        <w:t>而中华文明又是整个世界的人类文明的一部分，在明清时期，</w:t>
      </w:r>
      <w:r>
        <w:rPr>
          <w:rFonts w:ascii="楷体" w:hAnsi="楷体" w:eastAsia="楷体" w:cs="楷体"/>
          <w:spacing w:val="-2"/>
          <w:sz w:val="21"/>
          <w:szCs w:val="21"/>
        </w:rPr>
        <w:t>近代全球化带来了越来越频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"/>
          <w:sz w:val="21"/>
          <w:szCs w:val="21"/>
        </w:rPr>
        <w:t>繁的交流与互动，中华文明在完成内部区域文明整合的同时，也被世界整合，融入了全球化的</w:t>
      </w:r>
      <w:r>
        <w:rPr>
          <w:rFonts w:ascii="楷体" w:hAnsi="楷体" w:eastAsia="楷体" w:cs="楷体"/>
          <w:spacing w:val="11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4"/>
          <w:sz w:val="21"/>
          <w:szCs w:val="21"/>
        </w:rPr>
        <w:t>洪流之中，不管是主动还是被动、接受还是抵触，中</w:t>
      </w:r>
      <w:r>
        <w:rPr>
          <w:rFonts w:ascii="楷体" w:hAnsi="楷体" w:eastAsia="楷体" w:cs="楷体"/>
          <w:spacing w:val="-5"/>
          <w:sz w:val="21"/>
          <w:szCs w:val="21"/>
        </w:rPr>
        <w:t>华文明融入了更高层次的“天下”。</w:t>
      </w:r>
    </w:p>
    <w:p w14:paraId="1C3A5A78">
      <w:pPr>
        <w:pStyle w:val="2"/>
        <w:spacing w:before="23" w:line="219" w:lineRule="auto"/>
        <w:ind w:left="3610"/>
      </w:pPr>
      <w:r>
        <w:rPr>
          <w:spacing w:val="4"/>
        </w:rPr>
        <w:t>—</w:t>
      </w:r>
      <w:r>
        <w:rPr>
          <w:spacing w:val="-15"/>
        </w:rPr>
        <w:t xml:space="preserve"> </w:t>
      </w:r>
      <w:r>
        <w:rPr>
          <w:spacing w:val="4"/>
        </w:rPr>
        <w:t>摘编自波音《草与禾—  中华文明4000年融合史》</w:t>
      </w:r>
    </w:p>
    <w:p w14:paraId="0B8903D6">
      <w:pPr>
        <w:pStyle w:val="2"/>
        <w:spacing w:before="150" w:line="219" w:lineRule="auto"/>
        <w:ind w:left="560"/>
      </w:pPr>
      <w:r>
        <w:rPr>
          <w:spacing w:val="6"/>
        </w:rPr>
        <w:t>(1)阅读理解，简析材料中“文明融合”的含义。(4分)</w:t>
      </w:r>
    </w:p>
    <w:p w14:paraId="7F123028">
      <w:pPr>
        <w:pStyle w:val="2"/>
        <w:spacing w:before="129" w:line="299" w:lineRule="auto"/>
        <w:ind w:right="206" w:firstLine="450"/>
      </w:pPr>
      <w:r>
        <w:rPr>
          <w:spacing w:val="2"/>
        </w:rPr>
        <w:t>(2)以唯物史观为视角，运用“文明融合概念”,选取材料中的一</w:t>
      </w:r>
      <w:r>
        <w:rPr>
          <w:spacing w:val="1"/>
        </w:rPr>
        <w:t>种文明融合模式，自拟</w:t>
      </w:r>
      <w:r>
        <w:t xml:space="preserve"> </w:t>
      </w:r>
      <w:r>
        <w:rPr>
          <w:spacing w:val="3"/>
        </w:rPr>
        <w:t>论题，写一篇短文。(要求：标题自拟，观点陈述正确，史实例举充分，结论合理)(12分)</w:t>
      </w:r>
    </w:p>
    <w:p w14:paraId="50771B39">
      <w:pPr>
        <w:spacing w:line="291" w:lineRule="auto"/>
        <w:rPr>
          <w:rFonts w:ascii="Arial"/>
          <w:sz w:val="21"/>
        </w:rPr>
      </w:pPr>
    </w:p>
    <w:p w14:paraId="4012E64D">
      <w:pPr>
        <w:spacing w:before="1" w:line="140" w:lineRule="exact"/>
        <w:ind w:left="4859"/>
      </w:pPr>
      <w:r>
        <w:rPr>
          <w:position w:val="-3"/>
        </w:rPr>
        <w:drawing>
          <wp:inline distT="0" distB="0" distL="0" distR="0">
            <wp:extent cx="50800" cy="882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822" cy="8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EF578">
      <w:pPr>
        <w:pStyle w:val="2"/>
        <w:spacing w:before="213" w:line="224" w:lineRule="auto"/>
        <w:jc w:val="right"/>
      </w:pPr>
      <w:r>
        <w:rPr>
          <w:spacing w:val="-22"/>
        </w:rPr>
        <w:t>吗</w:t>
      </w:r>
    </w:p>
    <w:p w14:paraId="40735ADB">
      <w:pPr>
        <w:spacing w:line="245" w:lineRule="auto"/>
        <w:rPr>
          <w:rFonts w:ascii="Arial"/>
          <w:sz w:val="21"/>
        </w:rPr>
      </w:pPr>
    </w:p>
    <w:p w14:paraId="2F871560">
      <w:pPr>
        <w:spacing w:line="245" w:lineRule="auto"/>
        <w:rPr>
          <w:rFonts w:ascii="Arial"/>
          <w:sz w:val="21"/>
        </w:rPr>
      </w:pPr>
    </w:p>
    <w:p w14:paraId="4D10DE15">
      <w:pPr>
        <w:spacing w:line="245" w:lineRule="auto"/>
        <w:rPr>
          <w:rFonts w:ascii="Arial"/>
          <w:sz w:val="21"/>
        </w:rPr>
      </w:pPr>
    </w:p>
    <w:p w14:paraId="363FB752">
      <w:pPr>
        <w:spacing w:line="245" w:lineRule="auto"/>
        <w:rPr>
          <w:rFonts w:ascii="Arial"/>
          <w:sz w:val="21"/>
        </w:rPr>
      </w:pPr>
    </w:p>
    <w:p w14:paraId="6DBD6447">
      <w:pPr>
        <w:spacing w:line="245" w:lineRule="auto"/>
        <w:rPr>
          <w:rFonts w:ascii="Arial"/>
          <w:sz w:val="21"/>
        </w:rPr>
      </w:pPr>
    </w:p>
    <w:p w14:paraId="4E7BA7CC">
      <w:pPr>
        <w:spacing w:line="245" w:lineRule="auto"/>
        <w:rPr>
          <w:rFonts w:ascii="Arial"/>
          <w:sz w:val="21"/>
        </w:rPr>
      </w:pPr>
    </w:p>
    <w:p w14:paraId="4E09F258">
      <w:pPr>
        <w:spacing w:line="245" w:lineRule="auto"/>
        <w:rPr>
          <w:rFonts w:ascii="Arial"/>
          <w:sz w:val="21"/>
        </w:rPr>
      </w:pPr>
    </w:p>
    <w:p w14:paraId="1F66198D">
      <w:pPr>
        <w:spacing w:line="245" w:lineRule="auto"/>
        <w:rPr>
          <w:rFonts w:ascii="Arial"/>
          <w:sz w:val="21"/>
        </w:rPr>
      </w:pPr>
    </w:p>
    <w:p w14:paraId="45E984BD">
      <w:pPr>
        <w:spacing w:line="245" w:lineRule="auto"/>
        <w:rPr>
          <w:rFonts w:ascii="Arial"/>
          <w:sz w:val="21"/>
        </w:rPr>
      </w:pPr>
    </w:p>
    <w:p w14:paraId="7D513173">
      <w:pPr>
        <w:spacing w:line="246" w:lineRule="auto"/>
        <w:rPr>
          <w:rFonts w:ascii="Arial"/>
          <w:sz w:val="21"/>
        </w:rPr>
      </w:pPr>
    </w:p>
    <w:p w14:paraId="2649105E">
      <w:pPr>
        <w:spacing w:line="246" w:lineRule="auto"/>
        <w:rPr>
          <w:rFonts w:ascii="Arial"/>
          <w:sz w:val="21"/>
        </w:rPr>
      </w:pPr>
    </w:p>
    <w:p w14:paraId="15445BF7">
      <w:pPr>
        <w:spacing w:line="246" w:lineRule="auto"/>
        <w:rPr>
          <w:rFonts w:ascii="Arial"/>
          <w:sz w:val="21"/>
        </w:rPr>
      </w:pPr>
    </w:p>
    <w:p w14:paraId="1DAB3B52">
      <w:pPr>
        <w:spacing w:line="246" w:lineRule="auto"/>
        <w:rPr>
          <w:rFonts w:ascii="Arial"/>
          <w:sz w:val="21"/>
        </w:rPr>
      </w:pPr>
    </w:p>
    <w:p w14:paraId="5F52456B">
      <w:pPr>
        <w:spacing w:line="246" w:lineRule="auto"/>
        <w:rPr>
          <w:rFonts w:ascii="Arial"/>
          <w:sz w:val="21"/>
        </w:rPr>
      </w:pPr>
    </w:p>
    <w:p w14:paraId="12032C53">
      <w:pPr>
        <w:spacing w:line="246" w:lineRule="auto"/>
        <w:rPr>
          <w:rFonts w:ascii="Arial"/>
          <w:sz w:val="21"/>
        </w:rPr>
      </w:pPr>
    </w:p>
    <w:p w14:paraId="26916135">
      <w:pPr>
        <w:spacing w:line="246" w:lineRule="auto"/>
        <w:rPr>
          <w:rFonts w:ascii="Arial"/>
          <w:sz w:val="21"/>
        </w:rPr>
      </w:pPr>
    </w:p>
    <w:p w14:paraId="14DDC0DD">
      <w:pPr>
        <w:spacing w:line="246" w:lineRule="auto"/>
        <w:rPr>
          <w:rFonts w:ascii="Arial"/>
          <w:sz w:val="21"/>
        </w:rPr>
      </w:pPr>
    </w:p>
    <w:p w14:paraId="7AFA1E67">
      <w:pPr>
        <w:spacing w:line="246" w:lineRule="auto"/>
        <w:rPr>
          <w:rFonts w:ascii="Arial"/>
          <w:sz w:val="21"/>
        </w:rPr>
      </w:pPr>
    </w:p>
    <w:p w14:paraId="2D1BDF49">
      <w:pPr>
        <w:spacing w:line="246" w:lineRule="auto"/>
        <w:rPr>
          <w:rFonts w:ascii="Arial"/>
          <w:sz w:val="21"/>
        </w:rPr>
      </w:pPr>
    </w:p>
    <w:p w14:paraId="7BC43ECB">
      <w:pPr>
        <w:spacing w:line="246" w:lineRule="auto"/>
        <w:rPr>
          <w:rFonts w:ascii="Arial"/>
          <w:sz w:val="21"/>
        </w:rPr>
      </w:pPr>
    </w:p>
    <w:p w14:paraId="49D68764">
      <w:pPr>
        <w:spacing w:line="246" w:lineRule="auto"/>
        <w:rPr>
          <w:rFonts w:ascii="Arial"/>
          <w:sz w:val="21"/>
        </w:rPr>
      </w:pPr>
    </w:p>
    <w:p w14:paraId="3B6892DB">
      <w:pPr>
        <w:spacing w:line="246" w:lineRule="auto"/>
        <w:rPr>
          <w:rFonts w:ascii="Arial"/>
          <w:sz w:val="21"/>
        </w:rPr>
      </w:pPr>
    </w:p>
    <w:p w14:paraId="3C825B38">
      <w:pPr>
        <w:spacing w:line="246" w:lineRule="auto"/>
        <w:rPr>
          <w:rFonts w:ascii="Arial"/>
          <w:sz w:val="21"/>
        </w:rPr>
      </w:pPr>
    </w:p>
    <w:p w14:paraId="23D4AC07">
      <w:pPr>
        <w:spacing w:line="246" w:lineRule="auto"/>
        <w:rPr>
          <w:rFonts w:ascii="Arial"/>
          <w:sz w:val="21"/>
        </w:rPr>
      </w:pPr>
    </w:p>
    <w:p w14:paraId="7AA6D458">
      <w:pPr>
        <w:spacing w:line="246" w:lineRule="auto"/>
        <w:rPr>
          <w:rFonts w:ascii="Arial"/>
          <w:sz w:val="21"/>
        </w:rPr>
      </w:pPr>
    </w:p>
    <w:p w14:paraId="6AFFC9AE">
      <w:pPr>
        <w:pStyle w:val="2"/>
        <w:spacing w:before="69" w:line="219" w:lineRule="auto"/>
        <w:ind w:left="2863"/>
      </w:pPr>
      <w:r>
        <w:rPr>
          <w:b/>
          <w:bCs/>
          <w:spacing w:val="-3"/>
        </w:rPr>
        <w:t>历史选考试题卷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第8页(共8页)</w:t>
      </w:r>
    </w:p>
    <w:sectPr>
      <w:headerReference r:id="rId12" w:type="default"/>
      <w:pgSz w:w="11910" w:h="16840"/>
      <w:pgMar w:top="400" w:right="1671" w:bottom="0" w:left="15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08EC0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4E3D">
    <w:pPr>
      <w:pStyle w:val="2"/>
      <w:spacing w:before="77" w:line="212" w:lineRule="auto"/>
      <w:rPr>
        <w:rFonts w:ascii="Times New Roman" w:hAnsi="Times New Roman" w:eastAsia="Times New Roman" w:cs="Times New Roman"/>
        <w:sz w:val="32"/>
        <w:szCs w:val="32"/>
      </w:rPr>
    </w:pPr>
    <w:r>
      <w:rPr>
        <w:sz w:val="18"/>
      </w:rPr>
      <w:pict>
        <v:shape id="_x0000_s2050" o:spid="_x0000_s2050" o:spt="136" type="#_x0000_t136" style="position:absolute;left:0pt;height:121.6pt;width:465.6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C847E">
    <w:pPr>
      <w:pStyle w:val="2"/>
      <w:spacing w:before="86" w:line="219" w:lineRule="auto"/>
      <w:ind w:left="2489"/>
      <w:rPr>
        <w:sz w:val="32"/>
        <w:szCs w:val="32"/>
      </w:rPr>
    </w:pPr>
    <w:r>
      <w:rPr>
        <w:sz w:val="18"/>
      </w:rPr>
      <w:pict>
        <v:shape id="_x0000_s2051" o:spid="_x0000_s2051" o:spt="136" type="#_x0000_t136" style="position:absolute;left:0pt;height:121.6pt;width:465.6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E5A56">
    <w:pPr>
      <w:pStyle w:val="2"/>
      <w:spacing w:before="86" w:line="219" w:lineRule="auto"/>
      <w:ind w:left="1390"/>
      <w:rPr>
        <w:sz w:val="32"/>
        <w:szCs w:val="32"/>
      </w:rPr>
    </w:pPr>
    <w:r>
      <w:rPr>
        <w:sz w:val="18"/>
      </w:rPr>
      <w:pict>
        <v:shape id="_x0000_s2052" o:spid="_x0000_s2052" o:spt="136" type="#_x0000_t136" style="position:absolute;left:0pt;height:121.6pt;width:465.65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EC6C8">
    <w:pPr>
      <w:pStyle w:val="2"/>
      <w:spacing w:before="86" w:line="219" w:lineRule="auto"/>
      <w:ind w:left="1043"/>
      <w:rPr>
        <w:sz w:val="32"/>
        <w:szCs w:val="32"/>
      </w:rPr>
    </w:pPr>
    <w:r>
      <w:rPr>
        <w:sz w:val="18"/>
      </w:rPr>
      <w:pict>
        <v:shape id="_x0000_s2053" o:spid="_x0000_s2053" o:spt="136" type="#_x0000_t136" style="position:absolute;left:0pt;height:121.6pt;width:465.65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EC90D">
    <w:pPr>
      <w:pStyle w:val="2"/>
      <w:spacing w:before="86" w:line="219" w:lineRule="auto"/>
      <w:ind w:left="1510"/>
      <w:rPr>
        <w:sz w:val="32"/>
        <w:szCs w:val="32"/>
      </w:rPr>
    </w:pPr>
    <w:r>
      <w:rPr>
        <w:sz w:val="18"/>
      </w:rPr>
      <w:pict>
        <v:shape id="_x0000_s2054" o:spid="_x0000_s2054" o:spt="136" type="#_x0000_t136" style="position:absolute;left:0pt;height:121.6pt;width:465.65pt;mso-position-horizontal:center;mso-position-horizontal-relative:margin;mso-position-vertical:center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E6F85">
    <w:pPr>
      <w:pStyle w:val="2"/>
      <w:spacing w:before="86" w:line="219" w:lineRule="auto"/>
      <w:ind w:left="2350"/>
      <w:rPr>
        <w:sz w:val="32"/>
        <w:szCs w:val="32"/>
      </w:rPr>
    </w:pPr>
    <w:r>
      <w:rPr>
        <w:sz w:val="18"/>
      </w:rPr>
      <w:pict>
        <v:shape id="_x0000_s2055" o:spid="_x0000_s2055" o:spt="136" type="#_x0000_t136" style="position:absolute;left:0pt;height:121.6pt;width:465.65pt;mso-position-horizontal:center;mso-position-horizontal-relative:margin;mso-position-vertical:center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B1541">
    <w:pPr>
      <w:spacing w:line="14" w:lineRule="auto"/>
      <w:rPr>
        <w:rFonts w:ascii="Arial"/>
        <w:sz w:val="2"/>
      </w:rPr>
    </w:pPr>
    <w:r>
      <w:rPr>
        <w:sz w:val="18"/>
      </w:rPr>
      <w:pict>
        <v:shape id="_x0000_s2056" o:spid="_x0000_s2056" o:spt="136" type="#_x0000_t136" style="position:absolute;left:0pt;height:121.6pt;width:465.65pt;mso-position-horizontal:center;mso-position-horizontal-relative:margin;mso-position-vertical:center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8706B8"/>
    <w:rsid w:val="68550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15.jpeg"/><Relationship Id="rId27" Type="http://schemas.openxmlformats.org/officeDocument/2006/relationships/image" Target="media/image14.jpeg"/><Relationship Id="rId26" Type="http://schemas.openxmlformats.org/officeDocument/2006/relationships/image" Target="media/image13.jpeg"/><Relationship Id="rId25" Type="http://schemas.openxmlformats.org/officeDocument/2006/relationships/image" Target="media/image12.jpeg"/><Relationship Id="rId24" Type="http://schemas.openxmlformats.org/officeDocument/2006/relationships/image" Target="media/image11.jpeg"/><Relationship Id="rId23" Type="http://schemas.openxmlformats.org/officeDocument/2006/relationships/image" Target="media/image10.jpeg"/><Relationship Id="rId22" Type="http://schemas.openxmlformats.org/officeDocument/2006/relationships/image" Target="media/image9.jpeg"/><Relationship Id="rId21" Type="http://schemas.openxmlformats.org/officeDocument/2006/relationships/image" Target="media/image8.jpeg"/><Relationship Id="rId20" Type="http://schemas.openxmlformats.org/officeDocument/2006/relationships/image" Target="media/image7.jpeg"/><Relationship Id="rId2" Type="http://schemas.openxmlformats.org/officeDocument/2006/relationships/settings" Target="settings.xml"/><Relationship Id="rId19" Type="http://schemas.openxmlformats.org/officeDocument/2006/relationships/image" Target="media/image6.jpeg"/><Relationship Id="rId18" Type="http://schemas.openxmlformats.org/officeDocument/2006/relationships/image" Target="media/image5.jpeg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1027"/>
    <customShpInfo spid="_x0000_s1028"/>
    <customShpInfo spid="_x0000_s1026" textRotate="1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29"/>
    <customShpInfo spid="_x0000_s1048"/>
    <customShpInfo spid="_x0000_s1049"/>
    <customShpInfo spid="_x0000_s1047"/>
    <customShpInfo spid="_x0000_s1051"/>
    <customShpInfo spid="_x0000_s1052"/>
    <customShpInfo spid="_x0000_s1050"/>
    <customShpInfo spid="_x0000_s1054"/>
    <customShpInfo spid="_x0000_s1055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5470</Words>
  <Characters>5762</Characters>
  <TotalTime>0</TotalTime>
  <ScaleCrop>false</ScaleCrop>
  <LinksUpToDate>false</LinksUpToDate>
  <CharactersWithSpaces>6599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2025-12-02T18:17:00Z</dcterms:created>
  <dc:creator>Data</dc:creator>
  <cp:lastModifiedBy>温州杨府山高复学校</cp:lastModifiedBy>
  <dcterms:modified xsi:type="dcterms:W3CDTF">2026-01-29T06:37:44Z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2025-12-02T10:17:33Z</vt:filetime>
  </property>
  <property fmtid="{D5CDD505-2E9C-101B-9397-08002B2CF9AE}" pid="4" name="UsrData">
    <vt:lpwstr>692e4c380c9584001fe41c9dwl</vt:lpwstr>
  </property>
  <property fmtid="{D5CDD505-2E9C-101B-9397-08002B2CF9AE}" pid="5" name="KSOProductBuildVer">
    <vt:lpwstr>2052-12.1.0.24657</vt:lpwstr>
  </property>
  <property fmtid="{D5CDD505-2E9C-101B-9397-08002B2CF9AE}" pid="6" name="ICV">
    <vt:lpwstr>A28017E8E62D89C9F14D2E693EB5EBB5_42</vt:lpwstr>
  </property>
  <property fmtid="{D5CDD505-2E9C-101B-9397-08002B2CF9AE}" pid="7" name="KSOTemplateDocerSaveRecord">
    <vt:lpwstr>eyJoZGlkIjoiODg0NjEyYWZmOTFiZTBhYWY4MzViODUzOGU2MTc1ZDQiLCJ1c2VySWQiOiIyNzgwOTYxODEifQ==</vt:lpwstr>
  </property>
</Properties>
</file>