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B0477">
      <w:pPr>
        <w:pStyle w:val="2"/>
        <w:spacing w:before="64" w:line="219" w:lineRule="auto"/>
        <w:ind w:left="1739"/>
        <w:outlineLvl w:val="0"/>
        <w:rPr>
          <w:sz w:val="32"/>
          <w:szCs w:val="32"/>
        </w:rPr>
      </w:pPr>
    </w:p>
    <w:p w14:paraId="31AEFEEA">
      <w:pPr>
        <w:spacing w:line="260" w:lineRule="auto"/>
        <w:rPr>
          <w:rFonts w:ascii="Arial"/>
          <w:sz w:val="21"/>
        </w:rPr>
      </w:pPr>
    </w:p>
    <w:p w14:paraId="43C19A93">
      <w:pPr>
        <w:spacing w:before="69" w:line="221" w:lineRule="auto"/>
        <w:ind w:left="3"/>
        <w:rPr>
          <w:rFonts w:ascii="黑体" w:hAnsi="黑体" w:eastAsia="黑体" w:cs="黑体"/>
          <w:sz w:val="21"/>
          <w:szCs w:val="21"/>
        </w:rPr>
      </w:pPr>
      <w:r>
        <w:rPr>
          <w:rFonts w:ascii="黑体" w:hAnsi="黑体" w:eastAsia="黑体" w:cs="黑体"/>
          <w:b/>
          <w:bCs/>
          <w:spacing w:val="-4"/>
          <w:sz w:val="21"/>
          <w:szCs w:val="21"/>
        </w:rPr>
        <w:t>绝密★考试结束前</w:t>
      </w:r>
    </w:p>
    <w:p w14:paraId="48465052">
      <w:pPr>
        <w:spacing w:before="318" w:line="224" w:lineRule="auto"/>
        <w:ind w:left="1273"/>
        <w:rPr>
          <w:rFonts w:ascii="楷体" w:hAnsi="楷体" w:eastAsia="楷体" w:cs="楷体"/>
          <w:sz w:val="28"/>
          <w:szCs w:val="28"/>
        </w:rPr>
      </w:pPr>
      <w:r>
        <w:rPr>
          <w:rFonts w:ascii="楷体" w:hAnsi="楷体" w:eastAsia="楷体" w:cs="楷体"/>
          <w:b/>
          <w:bCs/>
          <w:spacing w:val="6"/>
          <w:sz w:val="28"/>
          <w:szCs w:val="28"/>
        </w:rPr>
        <w:t>2025学年第一学期浙江省9+1高中联盟高三</w:t>
      </w:r>
      <w:r>
        <w:rPr>
          <w:rFonts w:ascii="楷体" w:hAnsi="楷体" w:eastAsia="楷体" w:cs="楷体"/>
          <w:b/>
          <w:bCs/>
          <w:spacing w:val="5"/>
          <w:sz w:val="28"/>
          <w:szCs w:val="28"/>
        </w:rPr>
        <w:t>年级期中考试</w:t>
      </w:r>
    </w:p>
    <w:p w14:paraId="7FDD2FCC">
      <w:pPr>
        <w:spacing w:before="282" w:line="222" w:lineRule="auto"/>
        <w:ind w:left="4384"/>
        <w:rPr>
          <w:rFonts w:ascii="黑体" w:hAnsi="黑体" w:eastAsia="黑体" w:cs="黑体"/>
          <w:sz w:val="28"/>
          <w:szCs w:val="28"/>
        </w:rPr>
      </w:pPr>
      <w:r>
        <w:rPr>
          <w:rFonts w:ascii="黑体" w:hAnsi="黑体" w:eastAsia="黑体" w:cs="黑体"/>
          <w:b/>
          <w:bCs/>
          <w:spacing w:val="-8"/>
          <w:sz w:val="28"/>
          <w:szCs w:val="28"/>
        </w:rPr>
        <w:t>历</w:t>
      </w:r>
      <w:r>
        <w:rPr>
          <w:rFonts w:ascii="黑体" w:hAnsi="黑体" w:eastAsia="黑体" w:cs="黑体"/>
          <w:spacing w:val="29"/>
          <w:sz w:val="28"/>
          <w:szCs w:val="28"/>
        </w:rPr>
        <w:t xml:space="preserve">  </w:t>
      </w:r>
      <w:r>
        <w:rPr>
          <w:rFonts w:ascii="黑体" w:hAnsi="黑体" w:eastAsia="黑体" w:cs="黑体"/>
          <w:b/>
          <w:bCs/>
          <w:spacing w:val="-8"/>
          <w:sz w:val="28"/>
          <w:szCs w:val="28"/>
        </w:rPr>
        <w:t>史</w:t>
      </w:r>
    </w:p>
    <w:p w14:paraId="44EF8A55">
      <w:pPr>
        <w:rPr>
          <w:rFonts w:ascii="Arial"/>
          <w:sz w:val="21"/>
        </w:rPr>
      </w:pPr>
    </w:p>
    <w:p w14:paraId="07C232D0">
      <w:pPr>
        <w:rPr>
          <w:rFonts w:ascii="Arial"/>
          <w:sz w:val="21"/>
        </w:rPr>
      </w:pPr>
    </w:p>
    <w:p w14:paraId="5C2D8D40">
      <w:pPr>
        <w:rPr>
          <w:rFonts w:ascii="Arial"/>
          <w:sz w:val="21"/>
        </w:rPr>
      </w:pPr>
      <w:bookmarkStart w:id="0" w:name="_GoBack"/>
      <w:bookmarkEnd w:id="0"/>
    </w:p>
    <w:p w14:paraId="125237FE">
      <w:pPr>
        <w:pStyle w:val="2"/>
        <w:spacing w:before="69" w:line="219" w:lineRule="auto"/>
        <w:ind w:left="3"/>
      </w:pPr>
      <w:r>
        <w:rPr>
          <w:b/>
          <w:bCs/>
          <w:spacing w:val="-8"/>
        </w:rPr>
        <w:t>考生须知：</w:t>
      </w:r>
    </w:p>
    <w:p w14:paraId="0CA83C3E">
      <w:pPr>
        <w:pStyle w:val="2"/>
        <w:spacing w:before="102" w:line="219" w:lineRule="auto"/>
        <w:ind w:left="449"/>
      </w:pPr>
      <w:r>
        <w:rPr>
          <w:spacing w:val="7"/>
        </w:rPr>
        <w:t>1. 本卷满分100分，考试时间90分钟；</w:t>
      </w:r>
    </w:p>
    <w:p w14:paraId="787ACF1D">
      <w:pPr>
        <w:pStyle w:val="2"/>
        <w:spacing w:before="82" w:line="219" w:lineRule="auto"/>
        <w:ind w:left="409"/>
      </w:pPr>
      <w:r>
        <w:t>2. 答题前，在答题卷指定区域填写班级、姓名、考场、座位号及准考证号并核对条形码信息；</w:t>
      </w:r>
    </w:p>
    <w:p w14:paraId="10FAD179">
      <w:pPr>
        <w:pStyle w:val="2"/>
        <w:spacing w:before="51" w:line="219" w:lineRule="auto"/>
        <w:ind w:left="409"/>
      </w:pPr>
      <w:r>
        <w:rPr>
          <w:spacing w:val="-1"/>
        </w:rPr>
        <w:t>3. 所有答案必须写在答题卷上，写在试卷上无效，考试结束后，只需上交答题卷；</w:t>
      </w:r>
    </w:p>
    <w:p w14:paraId="6C3D27FE">
      <w:pPr>
        <w:pStyle w:val="2"/>
        <w:spacing w:before="80" w:line="219" w:lineRule="auto"/>
        <w:ind w:left="409"/>
      </w:pPr>
      <w:r>
        <w:t>4. 参加联批学校的学生可关注“启望教育”公众号查询个人成绩分析。</w:t>
      </w:r>
    </w:p>
    <w:p w14:paraId="4DD94287">
      <w:pPr>
        <w:pStyle w:val="2"/>
        <w:spacing w:before="68" w:line="219" w:lineRule="auto"/>
        <w:ind w:left="4413"/>
      </w:pPr>
      <w:r>
        <w:rPr>
          <w:b/>
          <w:bCs/>
          <w:spacing w:val="28"/>
        </w:rPr>
        <w:t>选择题部分</w:t>
      </w:r>
    </w:p>
    <w:p w14:paraId="6881F8B9">
      <w:pPr>
        <w:pStyle w:val="2"/>
        <w:spacing w:before="133" w:line="299" w:lineRule="auto"/>
        <w:ind w:left="409" w:right="16" w:hanging="406"/>
      </w:pPr>
      <w:r>
        <w:rPr>
          <w:b/>
          <w:bCs/>
          <w:spacing w:val="6"/>
        </w:rPr>
        <w:t>一</w:t>
      </w:r>
      <w:r>
        <w:rPr>
          <w:spacing w:val="-55"/>
        </w:rPr>
        <w:t xml:space="preserve"> </w:t>
      </w:r>
      <w:r>
        <w:rPr>
          <w:b/>
          <w:bCs/>
          <w:spacing w:val="6"/>
        </w:rPr>
        <w:t>、选择题</w:t>
      </w:r>
      <w:r>
        <w:rPr>
          <w:rFonts w:ascii="Times New Roman" w:hAnsi="Times New Roman" w:eastAsia="Times New Roman" w:cs="Times New Roman"/>
          <w:b/>
          <w:bCs/>
          <w:spacing w:val="6"/>
        </w:rPr>
        <w:t>I</w:t>
      </w:r>
      <w:r>
        <w:rPr>
          <w:rFonts w:ascii="Times New Roman" w:hAnsi="Times New Roman" w:eastAsia="Times New Roman" w:cs="Times New Roman"/>
          <w:b/>
          <w:bCs/>
          <w:spacing w:val="40"/>
          <w:w w:val="101"/>
        </w:rPr>
        <w:t xml:space="preserve"> </w:t>
      </w:r>
      <w:r>
        <w:rPr>
          <w:spacing w:val="6"/>
        </w:rPr>
        <w:t>(本大题共6小题，每小题2分，共12分。每小题列出的四个备选项中只有</w:t>
      </w:r>
      <w:r>
        <w:rPr>
          <w:spacing w:val="5"/>
        </w:rPr>
        <w:t>一个是符合题目</w:t>
      </w:r>
      <w:r>
        <w:t xml:space="preserve"> </w:t>
      </w:r>
      <w:r>
        <w:rPr>
          <w:spacing w:val="3"/>
        </w:rPr>
        <w:t>要求的，不选、多选、错选均不得分)</w:t>
      </w:r>
    </w:p>
    <w:p w14:paraId="5347F11B">
      <w:pPr>
        <w:pStyle w:val="2"/>
        <w:spacing w:before="2" w:line="283" w:lineRule="auto"/>
        <w:ind w:left="320" w:right="20" w:hanging="320"/>
      </w:pPr>
      <w:r>
        <w:rPr>
          <w:spacing w:val="2"/>
        </w:rPr>
        <w:t>1. 先秦有一位思想家认为，人性本来是恶的，人类生来就有欲望，有欲望不能不有所追求，</w:t>
      </w:r>
      <w:r>
        <w:rPr>
          <w:spacing w:val="1"/>
        </w:rPr>
        <w:t>如果大家片</w:t>
      </w:r>
      <w:r>
        <w:t xml:space="preserve"> </w:t>
      </w:r>
      <w:r>
        <w:rPr>
          <w:spacing w:val="4"/>
        </w:rPr>
        <w:t>面追求而没有“度量分界”,就不能不发生争斗，发生争斗就要乱。所以要“制礼义以分之”。该思</w:t>
      </w:r>
      <w:r>
        <w:rPr>
          <w:spacing w:val="11"/>
        </w:rPr>
        <w:t xml:space="preserve"> </w:t>
      </w:r>
      <w:r>
        <w:rPr>
          <w:spacing w:val="3"/>
        </w:rPr>
        <w:t>想家是</w:t>
      </w:r>
    </w:p>
    <w:p w14:paraId="5BEB4764">
      <w:pPr>
        <w:pStyle w:val="2"/>
        <w:spacing w:before="44" w:line="220" w:lineRule="auto"/>
        <w:ind w:left="320"/>
      </w:pPr>
      <w:r>
        <w:rPr>
          <w:rFonts w:ascii="Times New Roman" w:hAnsi="Times New Roman" w:eastAsia="Times New Roman" w:cs="Times New Roman"/>
          <w:spacing w:val="-2"/>
        </w:rPr>
        <w:t>A.</w:t>
      </w:r>
      <w:r>
        <w:rPr>
          <w:rFonts w:ascii="Times New Roman" w:hAnsi="Times New Roman" w:eastAsia="Times New Roman" w:cs="Times New Roman"/>
          <w:spacing w:val="21"/>
        </w:rPr>
        <w:t xml:space="preserve">  </w:t>
      </w:r>
      <w:r>
        <w:rPr>
          <w:spacing w:val="-2"/>
        </w:rPr>
        <w:t>孔子</w:t>
      </w:r>
      <w:r>
        <w:rPr>
          <w:spacing w:val="4"/>
        </w:rPr>
        <w:t xml:space="preserve">             </w:t>
      </w:r>
      <w:r>
        <w:rPr>
          <w:rFonts w:ascii="Times New Roman" w:hAnsi="Times New Roman" w:eastAsia="Times New Roman" w:cs="Times New Roman"/>
          <w:spacing w:val="-2"/>
        </w:rPr>
        <w:t xml:space="preserve">B.   </w:t>
      </w:r>
      <w:r>
        <w:rPr>
          <w:spacing w:val="-2"/>
        </w:rPr>
        <w:t xml:space="preserve">孟子             </w:t>
      </w:r>
      <w:r>
        <w:rPr>
          <w:rFonts w:ascii="Times New Roman" w:hAnsi="Times New Roman" w:eastAsia="Times New Roman" w:cs="Times New Roman"/>
          <w:spacing w:val="-2"/>
        </w:rPr>
        <w:t>C.</w:t>
      </w:r>
      <w:r>
        <w:rPr>
          <w:rFonts w:ascii="Times New Roman" w:hAnsi="Times New Roman" w:eastAsia="Times New Roman" w:cs="Times New Roman"/>
          <w:spacing w:val="13"/>
        </w:rPr>
        <w:t xml:space="preserve">   </w:t>
      </w:r>
      <w:r>
        <w:rPr>
          <w:spacing w:val="-2"/>
        </w:rPr>
        <w:t xml:space="preserve">荀子             </w:t>
      </w:r>
      <w:r>
        <w:rPr>
          <w:rFonts w:ascii="Times New Roman" w:hAnsi="Times New Roman" w:eastAsia="Times New Roman" w:cs="Times New Roman"/>
          <w:spacing w:val="-2"/>
        </w:rPr>
        <w:t xml:space="preserve">D.   </w:t>
      </w:r>
      <w:r>
        <w:rPr>
          <w:spacing w:val="-2"/>
        </w:rPr>
        <w:t>庄子</w:t>
      </w:r>
    </w:p>
    <w:p w14:paraId="2B454E1B">
      <w:pPr>
        <w:pStyle w:val="2"/>
        <w:spacing w:before="49" w:line="219" w:lineRule="auto"/>
      </w:pPr>
      <w:r>
        <w:t>2. 下表是某位历史人物的主要为官经历，据此判断其生活的朝代是</w:t>
      </w:r>
    </w:p>
    <w:p w14:paraId="5F25EA03">
      <w:pPr>
        <w:spacing w:line="157" w:lineRule="exact"/>
      </w:pPr>
    </w:p>
    <w:tbl>
      <w:tblPr>
        <w:tblStyle w:val="7"/>
        <w:tblW w:w="5739" w:type="dxa"/>
        <w:tblInd w:w="1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4537"/>
      </w:tblGrid>
      <w:tr w14:paraId="78AD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202" w:type="dxa"/>
            <w:vAlign w:val="top"/>
          </w:tcPr>
          <w:p w14:paraId="75AD9F7E">
            <w:pPr>
              <w:spacing w:before="83" w:line="219" w:lineRule="auto"/>
              <w:ind w:left="384"/>
              <w:rPr>
                <w:rFonts w:ascii="宋体" w:hAnsi="宋体" w:eastAsia="宋体" w:cs="宋体"/>
                <w:sz w:val="21"/>
                <w:szCs w:val="21"/>
              </w:rPr>
            </w:pPr>
            <w:r>
              <w:rPr>
                <w:rFonts w:ascii="宋体" w:hAnsi="宋体" w:eastAsia="宋体" w:cs="宋体"/>
                <w:spacing w:val="-3"/>
                <w:sz w:val="21"/>
                <w:szCs w:val="21"/>
              </w:rPr>
              <w:t>年龄</w:t>
            </w:r>
          </w:p>
        </w:tc>
        <w:tc>
          <w:tcPr>
            <w:tcW w:w="4537" w:type="dxa"/>
            <w:vAlign w:val="top"/>
          </w:tcPr>
          <w:p w14:paraId="48DFFF11">
            <w:pPr>
              <w:spacing w:before="86" w:line="222" w:lineRule="auto"/>
              <w:ind w:left="2053"/>
              <w:rPr>
                <w:rFonts w:ascii="宋体" w:hAnsi="宋体" w:eastAsia="宋体" w:cs="宋体"/>
                <w:sz w:val="21"/>
                <w:szCs w:val="21"/>
              </w:rPr>
            </w:pPr>
            <w:r>
              <w:rPr>
                <w:rFonts w:ascii="宋体" w:hAnsi="宋体" w:eastAsia="宋体" w:cs="宋体"/>
                <w:spacing w:val="6"/>
                <w:sz w:val="21"/>
                <w:szCs w:val="21"/>
              </w:rPr>
              <w:t>经历</w:t>
            </w:r>
          </w:p>
        </w:tc>
      </w:tr>
      <w:tr w14:paraId="4006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02" w:type="dxa"/>
            <w:vAlign w:val="top"/>
          </w:tcPr>
          <w:p w14:paraId="28534C41">
            <w:pPr>
              <w:spacing w:before="81" w:line="221" w:lineRule="auto"/>
              <w:ind w:left="384"/>
              <w:rPr>
                <w:rFonts w:ascii="宋体" w:hAnsi="宋体" w:eastAsia="宋体" w:cs="宋体"/>
                <w:sz w:val="21"/>
                <w:szCs w:val="21"/>
              </w:rPr>
            </w:pPr>
            <w:r>
              <w:rPr>
                <w:rFonts w:ascii="宋体" w:hAnsi="宋体" w:eastAsia="宋体" w:cs="宋体"/>
                <w:spacing w:val="9"/>
                <w:sz w:val="21"/>
                <w:szCs w:val="21"/>
              </w:rPr>
              <w:t>29岁</w:t>
            </w:r>
          </w:p>
        </w:tc>
        <w:tc>
          <w:tcPr>
            <w:tcW w:w="4537" w:type="dxa"/>
            <w:vAlign w:val="top"/>
          </w:tcPr>
          <w:p w14:paraId="1CF0B454">
            <w:pPr>
              <w:spacing w:before="79" w:line="219" w:lineRule="auto"/>
              <w:ind w:left="1422"/>
              <w:rPr>
                <w:rFonts w:ascii="宋体" w:hAnsi="宋体" w:eastAsia="宋体" w:cs="宋体"/>
                <w:sz w:val="21"/>
                <w:szCs w:val="21"/>
              </w:rPr>
            </w:pPr>
            <w:r>
              <w:rPr>
                <w:rFonts w:ascii="宋体" w:hAnsi="宋体" w:eastAsia="宋体" w:cs="宋体"/>
                <w:spacing w:val="-1"/>
                <w:sz w:val="21"/>
                <w:szCs w:val="21"/>
              </w:rPr>
              <w:t>任集庆军节度推官</w:t>
            </w:r>
          </w:p>
        </w:tc>
      </w:tr>
      <w:tr w14:paraId="1959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02" w:type="dxa"/>
            <w:vAlign w:val="top"/>
          </w:tcPr>
          <w:p w14:paraId="4C935AE9">
            <w:pPr>
              <w:spacing w:before="83" w:line="221" w:lineRule="auto"/>
              <w:ind w:left="384"/>
              <w:rPr>
                <w:rFonts w:ascii="宋体" w:hAnsi="宋体" w:eastAsia="宋体" w:cs="宋体"/>
                <w:sz w:val="21"/>
                <w:szCs w:val="21"/>
              </w:rPr>
            </w:pPr>
            <w:r>
              <w:rPr>
                <w:rFonts w:ascii="宋体" w:hAnsi="宋体" w:eastAsia="宋体" w:cs="宋体"/>
                <w:spacing w:val="9"/>
                <w:sz w:val="21"/>
                <w:szCs w:val="21"/>
              </w:rPr>
              <w:t>43岁</w:t>
            </w:r>
          </w:p>
        </w:tc>
        <w:tc>
          <w:tcPr>
            <w:tcW w:w="4537" w:type="dxa"/>
            <w:vAlign w:val="top"/>
          </w:tcPr>
          <w:p w14:paraId="68BC8F5D">
            <w:pPr>
              <w:spacing w:before="81" w:line="219" w:lineRule="auto"/>
              <w:ind w:left="1732"/>
              <w:rPr>
                <w:rFonts w:ascii="宋体" w:hAnsi="宋体" w:eastAsia="宋体" w:cs="宋体"/>
                <w:sz w:val="21"/>
                <w:szCs w:val="21"/>
              </w:rPr>
            </w:pPr>
            <w:r>
              <w:rPr>
                <w:rFonts w:ascii="宋体" w:hAnsi="宋体" w:eastAsia="宋体" w:cs="宋体"/>
                <w:spacing w:val="3"/>
                <w:sz w:val="21"/>
                <w:szCs w:val="21"/>
              </w:rPr>
              <w:t>任陈州通判</w:t>
            </w:r>
          </w:p>
        </w:tc>
      </w:tr>
      <w:tr w14:paraId="74AB9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202" w:type="dxa"/>
            <w:vAlign w:val="top"/>
          </w:tcPr>
          <w:p w14:paraId="3171F9E2">
            <w:pPr>
              <w:spacing w:before="85" w:line="221" w:lineRule="auto"/>
              <w:ind w:left="384"/>
              <w:rPr>
                <w:rFonts w:ascii="宋体" w:hAnsi="宋体" w:eastAsia="宋体" w:cs="宋体"/>
                <w:sz w:val="21"/>
                <w:szCs w:val="21"/>
              </w:rPr>
            </w:pPr>
            <w:r>
              <w:rPr>
                <w:rFonts w:ascii="宋体" w:hAnsi="宋体" w:eastAsia="宋体" w:cs="宋体"/>
                <w:spacing w:val="9"/>
                <w:sz w:val="21"/>
                <w:szCs w:val="21"/>
              </w:rPr>
              <w:t>47岁</w:t>
            </w:r>
          </w:p>
        </w:tc>
        <w:tc>
          <w:tcPr>
            <w:tcW w:w="4537" w:type="dxa"/>
            <w:vAlign w:val="top"/>
          </w:tcPr>
          <w:p w14:paraId="43C7550B">
            <w:pPr>
              <w:spacing w:before="83" w:line="219" w:lineRule="auto"/>
              <w:ind w:left="1002"/>
              <w:rPr>
                <w:rFonts w:ascii="宋体" w:hAnsi="宋体" w:eastAsia="宋体" w:cs="宋体"/>
                <w:sz w:val="21"/>
                <w:szCs w:val="21"/>
              </w:rPr>
            </w:pPr>
            <w:r>
              <w:rPr>
                <w:rFonts w:ascii="宋体" w:hAnsi="宋体" w:eastAsia="宋体" w:cs="宋体"/>
                <w:sz w:val="21"/>
                <w:szCs w:val="21"/>
              </w:rPr>
              <w:t>除吏部员外郎，权知开封府</w:t>
            </w:r>
          </w:p>
        </w:tc>
      </w:tr>
      <w:tr w14:paraId="59074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02" w:type="dxa"/>
            <w:vAlign w:val="top"/>
          </w:tcPr>
          <w:p w14:paraId="599856C6">
            <w:pPr>
              <w:spacing w:before="87" w:line="221" w:lineRule="auto"/>
              <w:ind w:left="384"/>
              <w:rPr>
                <w:rFonts w:ascii="宋体" w:hAnsi="宋体" w:eastAsia="宋体" w:cs="宋体"/>
                <w:sz w:val="21"/>
                <w:szCs w:val="21"/>
              </w:rPr>
            </w:pPr>
            <w:r>
              <w:rPr>
                <w:rFonts w:ascii="宋体" w:hAnsi="宋体" w:eastAsia="宋体" w:cs="宋体"/>
                <w:spacing w:val="9"/>
                <w:sz w:val="21"/>
                <w:szCs w:val="21"/>
              </w:rPr>
              <w:t>55岁</w:t>
            </w:r>
          </w:p>
        </w:tc>
        <w:tc>
          <w:tcPr>
            <w:tcW w:w="4537" w:type="dxa"/>
            <w:vAlign w:val="top"/>
          </w:tcPr>
          <w:p w14:paraId="36A3A1D4">
            <w:pPr>
              <w:spacing w:before="86" w:line="219" w:lineRule="auto"/>
              <w:ind w:left="1002"/>
              <w:rPr>
                <w:rFonts w:ascii="宋体" w:hAnsi="宋体" w:eastAsia="宋体" w:cs="宋体"/>
                <w:sz w:val="21"/>
                <w:szCs w:val="21"/>
              </w:rPr>
            </w:pPr>
            <w:r>
              <w:rPr>
                <w:rFonts w:ascii="宋体" w:hAnsi="宋体" w:eastAsia="宋体" w:cs="宋体"/>
                <w:spacing w:val="-1"/>
                <w:sz w:val="21"/>
                <w:szCs w:val="21"/>
              </w:rPr>
              <w:t>任枢密副使，后任参知政事</w:t>
            </w:r>
          </w:p>
        </w:tc>
      </w:tr>
    </w:tbl>
    <w:p w14:paraId="53981AB5">
      <w:pPr>
        <w:pStyle w:val="2"/>
        <w:spacing w:before="284" w:line="219" w:lineRule="auto"/>
        <w:ind w:left="320"/>
      </w:pPr>
      <w:r>
        <w:rPr>
          <w:rFonts w:ascii="Times New Roman" w:hAnsi="Times New Roman" w:eastAsia="Times New Roman" w:cs="Times New Roman"/>
          <w:spacing w:val="2"/>
        </w:rPr>
        <w:t>A.</w:t>
      </w:r>
      <w:r>
        <w:rPr>
          <w:rFonts w:ascii="Times New Roman" w:hAnsi="Times New Roman" w:eastAsia="Times New Roman" w:cs="Times New Roman"/>
          <w:spacing w:val="27"/>
          <w:w w:val="101"/>
        </w:rPr>
        <w:t xml:space="preserve">  </w:t>
      </w:r>
      <w:r>
        <w:rPr>
          <w:spacing w:val="2"/>
        </w:rPr>
        <w:t xml:space="preserve">汉朝             </w:t>
      </w:r>
      <w:r>
        <w:rPr>
          <w:rFonts w:ascii="Times New Roman" w:hAnsi="Times New Roman" w:eastAsia="Times New Roman" w:cs="Times New Roman"/>
          <w:spacing w:val="2"/>
        </w:rPr>
        <w:t xml:space="preserve">B.   </w:t>
      </w:r>
      <w:r>
        <w:rPr>
          <w:spacing w:val="2"/>
        </w:rPr>
        <w:t>唐朝</w:t>
      </w:r>
      <w:r>
        <w:rPr>
          <w:spacing w:val="4"/>
        </w:rPr>
        <w:t xml:space="preserve">            </w:t>
      </w:r>
      <w:r>
        <w:rPr>
          <w:rFonts w:ascii="Times New Roman" w:hAnsi="Times New Roman" w:eastAsia="Times New Roman" w:cs="Times New Roman"/>
          <w:spacing w:val="2"/>
        </w:rPr>
        <w:t xml:space="preserve">C.   </w:t>
      </w:r>
      <w:r>
        <w:rPr>
          <w:spacing w:val="2"/>
        </w:rPr>
        <w:t>宋朝</w:t>
      </w:r>
      <w:r>
        <w:rPr>
          <w:spacing w:val="5"/>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8"/>
        </w:rPr>
        <w:t xml:space="preserve">   </w:t>
      </w:r>
      <w:r>
        <w:rPr>
          <w:spacing w:val="2"/>
        </w:rPr>
        <w:t>明朝</w:t>
      </w:r>
    </w:p>
    <w:p w14:paraId="6CB9443E">
      <w:pPr>
        <w:pStyle w:val="2"/>
        <w:spacing w:before="60" w:line="275" w:lineRule="auto"/>
        <w:ind w:left="320" w:right="32" w:hanging="320"/>
      </w:pPr>
      <w:r>
        <w:rPr>
          <w:spacing w:val="2"/>
        </w:rPr>
        <w:t>3. 时任红一方面军政治部主任朱瑞曾写道：“这一年，我们这一双</w:t>
      </w:r>
      <w:r>
        <w:rPr>
          <w:spacing w:val="1"/>
        </w:rPr>
        <w:t>脚一枝枪，经历了闽、赣、粤、湘、</w:t>
      </w:r>
      <w:r>
        <w:t xml:space="preserve"> 桂、黔、滇、川、康、甘、陕十一个省”。据此判断，朱瑞在“这一年”参加的是</w:t>
      </w:r>
    </w:p>
    <w:p w14:paraId="312F566E">
      <w:pPr>
        <w:pStyle w:val="2"/>
        <w:spacing w:before="54" w:line="219" w:lineRule="auto"/>
        <w:ind w:left="320"/>
      </w:pPr>
      <w:r>
        <w:rPr>
          <w:spacing w:val="2"/>
        </w:rPr>
        <w:t>A. 北伐战争</w:t>
      </w:r>
      <w:r>
        <w:rPr>
          <w:spacing w:val="5"/>
        </w:rPr>
        <w:t xml:space="preserve">         </w:t>
      </w:r>
      <w:r>
        <w:rPr>
          <w:spacing w:val="2"/>
        </w:rPr>
        <w:t>B.</w:t>
      </w:r>
      <w:r>
        <w:rPr>
          <w:spacing w:val="48"/>
        </w:rPr>
        <w:t xml:space="preserve"> </w:t>
      </w:r>
      <w:r>
        <w:rPr>
          <w:spacing w:val="2"/>
        </w:rPr>
        <w:t>秋收起义</w:t>
      </w:r>
      <w:r>
        <w:rPr>
          <w:spacing w:val="4"/>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8"/>
        </w:rPr>
        <w:t xml:space="preserve">   </w:t>
      </w:r>
      <w:r>
        <w:rPr>
          <w:spacing w:val="2"/>
        </w:rPr>
        <w:t>红军长征</w:t>
      </w:r>
      <w:r>
        <w:rPr>
          <w:spacing w:val="7"/>
        </w:rPr>
        <w:t xml:space="preserve">        </w:t>
      </w:r>
      <w:r>
        <w:rPr>
          <w:rFonts w:ascii="Times New Roman" w:hAnsi="Times New Roman" w:eastAsia="Times New Roman" w:cs="Times New Roman"/>
          <w:spacing w:val="2"/>
        </w:rPr>
        <w:t xml:space="preserve">D.   </w:t>
      </w:r>
      <w:r>
        <w:rPr>
          <w:spacing w:val="2"/>
        </w:rPr>
        <w:t>解放战争</w:t>
      </w:r>
    </w:p>
    <w:p w14:paraId="5C39D77C">
      <w:pPr>
        <w:pStyle w:val="2"/>
        <w:spacing w:before="61" w:line="292" w:lineRule="auto"/>
        <w:ind w:left="320" w:hanging="320"/>
      </w:pPr>
      <w:r>
        <w:rPr>
          <w:spacing w:val="2"/>
        </w:rPr>
        <w:t>4. 在1950年颁布的《中华人民共和国婚姻法》第九条中，规定：“夫妻双方均有选择职业、参加工作和</w:t>
      </w:r>
      <w:r>
        <w:rPr>
          <w:spacing w:val="12"/>
        </w:rPr>
        <w:t xml:space="preserve"> </w:t>
      </w:r>
      <w:r>
        <w:rPr>
          <w:spacing w:val="-1"/>
        </w:rPr>
        <w:t>参加社会活动的自由。”这反映了</w:t>
      </w:r>
    </w:p>
    <w:p w14:paraId="456688DF">
      <w:pPr>
        <w:pStyle w:val="2"/>
        <w:spacing w:before="7" w:line="220" w:lineRule="auto"/>
        <w:ind w:left="320"/>
      </w:pPr>
      <w:r>
        <w:rPr>
          <w:spacing w:val="1"/>
        </w:rPr>
        <w:t>A.</w:t>
      </w:r>
      <w:r>
        <w:rPr>
          <w:spacing w:val="40"/>
        </w:rPr>
        <w:t xml:space="preserve"> </w:t>
      </w:r>
      <w:r>
        <w:rPr>
          <w:spacing w:val="1"/>
        </w:rPr>
        <w:t>新中国法治建设进入新的发展时期</w:t>
      </w:r>
    </w:p>
    <w:p w14:paraId="2156835E">
      <w:pPr>
        <w:pStyle w:val="2"/>
        <w:spacing w:before="128" w:line="219" w:lineRule="auto"/>
        <w:ind w:left="320"/>
      </w:pPr>
      <w:r>
        <w:rPr>
          <w:rFonts w:ascii="Times New Roman" w:hAnsi="Times New Roman" w:eastAsia="Times New Roman" w:cs="Times New Roman"/>
          <w:spacing w:val="-1"/>
        </w:rPr>
        <w:t>B</w:t>
      </w:r>
      <w:r>
        <w:rPr>
          <w:spacing w:val="-1"/>
        </w:rPr>
        <w:t>. 中国特色社会主义法律体系的形成</w:t>
      </w:r>
    </w:p>
    <w:p w14:paraId="348C441A">
      <w:pPr>
        <w:pStyle w:val="2"/>
        <w:spacing w:before="121" w:line="219" w:lineRule="auto"/>
        <w:ind w:left="320"/>
      </w:pPr>
      <w:r>
        <w:rPr>
          <w:rFonts w:ascii="Times New Roman" w:hAnsi="Times New Roman" w:eastAsia="Times New Roman" w:cs="Times New Roman"/>
          <w:spacing w:val="-1"/>
        </w:rPr>
        <w:t>C.</w:t>
      </w:r>
      <w:r>
        <w:rPr>
          <w:rFonts w:ascii="Times New Roman" w:hAnsi="Times New Roman" w:eastAsia="Times New Roman" w:cs="Times New Roman"/>
          <w:spacing w:val="25"/>
        </w:rPr>
        <w:t xml:space="preserve">  </w:t>
      </w:r>
      <w:r>
        <w:rPr>
          <w:spacing w:val="-1"/>
        </w:rPr>
        <w:t>我国重视社会主义精神文明的建设</w:t>
      </w:r>
    </w:p>
    <w:p w14:paraId="484A7938">
      <w:pPr>
        <w:pStyle w:val="2"/>
        <w:spacing w:before="102" w:line="219" w:lineRule="auto"/>
        <w:ind w:left="320"/>
      </w:pPr>
      <w:r>
        <w:drawing>
          <wp:anchor distT="0" distB="0" distL="0" distR="0" simplePos="0" relativeHeight="251660288" behindDoc="0" locked="0" layoutInCell="1" allowOverlap="1">
            <wp:simplePos x="0" y="0"/>
            <wp:positionH relativeFrom="column">
              <wp:posOffset>3898265</wp:posOffset>
            </wp:positionH>
            <wp:positionV relativeFrom="paragraph">
              <wp:posOffset>160655</wp:posOffset>
            </wp:positionV>
            <wp:extent cx="2197100" cy="14795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2197084" cy="1479538"/>
                    </a:xfrm>
                    <a:prstGeom prst="rect">
                      <a:avLst/>
                    </a:prstGeom>
                  </pic:spPr>
                </pic:pic>
              </a:graphicData>
            </a:graphic>
          </wp:anchor>
        </w:drawing>
      </w:r>
      <w:r>
        <w:rPr>
          <w:rFonts w:ascii="Times New Roman" w:hAnsi="Times New Roman" w:eastAsia="Times New Roman" w:cs="Times New Roman"/>
        </w:rPr>
        <w:t>D</w:t>
      </w:r>
      <w:r>
        <w:t>. 新中国法律对广大人民意志的体现</w:t>
      </w:r>
    </w:p>
    <w:p w14:paraId="2203770D">
      <w:pPr>
        <w:pStyle w:val="2"/>
        <w:spacing w:before="61" w:line="258" w:lineRule="auto"/>
        <w:ind w:left="320" w:right="3813" w:hanging="320"/>
      </w:pPr>
      <w:r>
        <w:rPr>
          <w:spacing w:val="2"/>
        </w:rPr>
        <w:t>5. 右图是1973年联邦德国发行的纪念邮票。下列关于该邮票中</w:t>
      </w:r>
      <w:r>
        <w:rPr>
          <w:spacing w:val="14"/>
        </w:rPr>
        <w:t xml:space="preserve"> </w:t>
      </w:r>
      <w:r>
        <w:rPr>
          <w:spacing w:val="-1"/>
        </w:rPr>
        <w:t>历史人物的论述，正确的是</w:t>
      </w:r>
    </w:p>
    <w:p w14:paraId="1B5911D5">
      <w:pPr>
        <w:pStyle w:val="2"/>
        <w:spacing w:before="113" w:line="219" w:lineRule="auto"/>
        <w:ind w:left="320"/>
      </w:pPr>
      <w:r>
        <w:t>A.</w:t>
      </w:r>
      <w:r>
        <w:rPr>
          <w:spacing w:val="44"/>
        </w:rPr>
        <w:t xml:space="preserve"> </w:t>
      </w:r>
      <w:r>
        <w:t>建立起一种新的宇宙观</w:t>
      </w:r>
    </w:p>
    <w:p w14:paraId="11CE7B8D">
      <w:pPr>
        <w:pStyle w:val="2"/>
        <w:spacing w:before="71" w:line="219" w:lineRule="auto"/>
        <w:ind w:left="320"/>
      </w:pPr>
      <w:r>
        <w:rPr>
          <w:spacing w:val="1"/>
        </w:rPr>
        <w:t>B. 是启蒙运动的代表人物</w:t>
      </w:r>
    </w:p>
    <w:p w14:paraId="06F3F326">
      <w:pPr>
        <w:pStyle w:val="2"/>
        <w:spacing w:before="151" w:line="219" w:lineRule="auto"/>
        <w:ind w:left="320"/>
      </w:pPr>
      <w:r>
        <w:rPr>
          <w:spacing w:val="8"/>
        </w:rPr>
        <w:t>C.</w:t>
      </w:r>
      <w:r>
        <w:rPr>
          <w:spacing w:val="38"/>
        </w:rPr>
        <w:t xml:space="preserve"> </w:t>
      </w:r>
      <w:r>
        <w:rPr>
          <w:spacing w:val="8"/>
        </w:rPr>
        <w:t>被尊为“现代经济学之父”</w:t>
      </w:r>
    </w:p>
    <w:p w14:paraId="471197E9">
      <w:pPr>
        <w:pStyle w:val="2"/>
        <w:spacing w:before="91" w:line="219" w:lineRule="auto"/>
        <w:ind w:left="320"/>
      </w:pPr>
      <w:r>
        <w:rPr>
          <w:rFonts w:ascii="Times New Roman" w:hAnsi="Times New Roman" w:eastAsia="Times New Roman" w:cs="Times New Roman"/>
          <w:spacing w:val="1"/>
        </w:rPr>
        <w:t>D.</w:t>
      </w:r>
      <w:r>
        <w:rPr>
          <w:rFonts w:ascii="Times New Roman" w:hAnsi="Times New Roman" w:eastAsia="Times New Roman" w:cs="Times New Roman"/>
          <w:spacing w:val="22"/>
          <w:w w:val="101"/>
        </w:rPr>
        <w:t xml:space="preserve">  </w:t>
      </w:r>
      <w:r>
        <w:rPr>
          <w:spacing w:val="1"/>
        </w:rPr>
        <w:t>确立了较为完整的力学体系</w:t>
      </w:r>
    </w:p>
    <w:p w14:paraId="419B0899">
      <w:pPr>
        <w:pStyle w:val="2"/>
        <w:spacing w:before="271" w:line="219" w:lineRule="auto"/>
        <w:ind w:left="3389"/>
      </w:pPr>
      <w:r>
        <w:rPr>
          <w:spacing w:val="-8"/>
        </w:rPr>
        <w:t>高三历史试题第1</w:t>
      </w:r>
      <w:r>
        <w:rPr>
          <w:spacing w:val="-13"/>
        </w:rPr>
        <w:t xml:space="preserve"> </w:t>
      </w:r>
      <w:r>
        <w:rPr>
          <w:spacing w:val="-8"/>
        </w:rPr>
        <w:t>页 (</w:t>
      </w:r>
      <w:r>
        <w:rPr>
          <w:spacing w:val="-41"/>
        </w:rPr>
        <w:t xml:space="preserve"> </w:t>
      </w:r>
      <w:r>
        <w:rPr>
          <w:spacing w:val="-8"/>
        </w:rPr>
        <w:t>共</w:t>
      </w:r>
      <w:r>
        <w:rPr>
          <w:spacing w:val="-38"/>
        </w:rPr>
        <w:t xml:space="preserve"> </w:t>
      </w:r>
      <w:r>
        <w:rPr>
          <w:spacing w:val="-8"/>
        </w:rPr>
        <w:t>6</w:t>
      </w:r>
      <w:r>
        <w:rPr>
          <w:spacing w:val="-35"/>
        </w:rPr>
        <w:t xml:space="preserve"> </w:t>
      </w:r>
      <w:r>
        <w:rPr>
          <w:spacing w:val="-8"/>
        </w:rPr>
        <w:t>页</w:t>
      </w:r>
      <w:r>
        <w:rPr>
          <w:spacing w:val="-39"/>
        </w:rPr>
        <w:t xml:space="preserve"> </w:t>
      </w:r>
      <w:r>
        <w:rPr>
          <w:spacing w:val="-8"/>
        </w:rPr>
        <w:t>)</w:t>
      </w:r>
    </w:p>
    <w:p w14:paraId="77ADF59A">
      <w:pPr>
        <w:spacing w:line="219" w:lineRule="auto"/>
        <w:sectPr>
          <w:headerReference r:id="rId5" w:type="default"/>
          <w:pgSz w:w="11910" w:h="16840"/>
          <w:pgMar w:top="438" w:right="1133" w:bottom="0" w:left="1110" w:header="0" w:footer="0" w:gutter="0"/>
          <w:cols w:space="720" w:num="1"/>
        </w:sectPr>
      </w:pPr>
    </w:p>
    <w:p w14:paraId="6C353B6F">
      <w:pPr>
        <w:pStyle w:val="2"/>
        <w:spacing w:before="68" w:line="219" w:lineRule="auto"/>
        <w:ind w:left="1730"/>
        <w:rPr>
          <w:sz w:val="34"/>
          <w:szCs w:val="34"/>
        </w:rPr>
      </w:pPr>
    </w:p>
    <w:p w14:paraId="26EA88DD">
      <w:pPr>
        <w:spacing w:line="259" w:lineRule="auto"/>
        <w:rPr>
          <w:rFonts w:ascii="Arial"/>
          <w:sz w:val="21"/>
        </w:rPr>
      </w:pPr>
    </w:p>
    <w:p w14:paraId="4C290D3A">
      <w:pPr>
        <w:pStyle w:val="2"/>
        <w:spacing w:before="68" w:line="239" w:lineRule="auto"/>
        <w:ind w:left="320" w:right="21" w:hanging="320"/>
      </w:pPr>
      <w:r>
        <w:rPr>
          <w:spacing w:val="6"/>
        </w:rPr>
        <w:t>6.1862年9月22日，美国总统颁布了一份宣言，宣言中写道：“我利用我的职权，正式命令并宣告在上</w:t>
      </w:r>
      <w:r>
        <w:rPr>
          <w:spacing w:val="9"/>
        </w:rPr>
        <w:t xml:space="preserve"> </w:t>
      </w:r>
      <w:r>
        <w:rPr>
          <w:spacing w:val="2"/>
        </w:rPr>
        <w:t>述诸州以及某些州的上述地区以内所有作为黑奴的人现在和今后永远获得自由；合众国政府，包括海</w:t>
      </w:r>
      <w:r>
        <w:t xml:space="preserve"> </w:t>
      </w:r>
      <w:r>
        <w:rPr>
          <w:spacing w:val="-1"/>
        </w:rPr>
        <w:t>陆军当局在内，将承认并保持上述人们的自由。”对该宣言的认识正确的是</w:t>
      </w:r>
    </w:p>
    <w:p w14:paraId="0F484E51">
      <w:pPr>
        <w:pStyle w:val="2"/>
        <w:spacing w:before="15" w:line="219" w:lineRule="auto"/>
        <w:ind w:left="320"/>
      </w:pPr>
      <w:r>
        <w:rPr>
          <w:rFonts w:ascii="Times New Roman" w:hAnsi="Times New Roman" w:eastAsia="Times New Roman" w:cs="Times New Roman"/>
          <w:spacing w:val="2"/>
        </w:rPr>
        <w:t>A.</w:t>
      </w:r>
      <w:r>
        <w:rPr>
          <w:rFonts w:ascii="Times New Roman" w:hAnsi="Times New Roman" w:eastAsia="Times New Roman" w:cs="Times New Roman"/>
          <w:spacing w:val="26"/>
          <w:w w:val="101"/>
        </w:rPr>
        <w:t xml:space="preserve">  </w:t>
      </w:r>
      <w:r>
        <w:rPr>
          <w:spacing w:val="2"/>
        </w:rPr>
        <w:t xml:space="preserve">基本解决了农民的土地问题       </w:t>
      </w:r>
      <w:r>
        <w:rPr>
          <w:spacing w:val="1"/>
        </w:rPr>
        <w:t xml:space="preserve">      </w:t>
      </w:r>
      <w:r>
        <w:rPr>
          <w:rFonts w:ascii="Times New Roman" w:hAnsi="Times New Roman" w:eastAsia="Times New Roman" w:cs="Times New Roman"/>
          <w:spacing w:val="1"/>
        </w:rPr>
        <w:t xml:space="preserve">B.   </w:t>
      </w:r>
      <w:r>
        <w:rPr>
          <w:spacing w:val="1"/>
        </w:rPr>
        <w:t>在法律上承认了黑人的公民权利</w:t>
      </w:r>
    </w:p>
    <w:p w14:paraId="040A69FC">
      <w:pPr>
        <w:pStyle w:val="2"/>
        <w:spacing w:before="80" w:line="219" w:lineRule="auto"/>
        <w:ind w:left="320"/>
      </w:pPr>
      <w:r>
        <w:rPr>
          <w:rFonts w:ascii="Times New Roman" w:hAnsi="Times New Roman" w:eastAsia="Times New Roman" w:cs="Times New Roman"/>
          <w:spacing w:val="2"/>
        </w:rPr>
        <w:t xml:space="preserve">C.   </w:t>
      </w:r>
      <w:r>
        <w:rPr>
          <w:spacing w:val="2"/>
        </w:rPr>
        <w:t xml:space="preserve">黑人受歧视的现象彻底消失  </w:t>
      </w:r>
      <w:r>
        <w:rPr>
          <w:spacing w:val="1"/>
        </w:rPr>
        <w:t xml:space="preserve">           D</w:t>
      </w:r>
      <w:r>
        <w:rPr>
          <w:spacing w:val="-45"/>
        </w:rPr>
        <w:t xml:space="preserve"> </w:t>
      </w:r>
      <w:r>
        <w:rPr>
          <w:spacing w:val="1"/>
        </w:rPr>
        <w:t>. 有利于联邦政府击败南方分裂势力</w:t>
      </w:r>
    </w:p>
    <w:p w14:paraId="3E8CFD26">
      <w:pPr>
        <w:pStyle w:val="2"/>
        <w:spacing w:before="61" w:line="267" w:lineRule="auto"/>
        <w:ind w:left="419" w:hanging="416"/>
      </w:pPr>
      <w:r>
        <w:rPr>
          <w:b/>
          <w:bCs/>
          <w:spacing w:val="7"/>
        </w:rPr>
        <w:t>二</w:t>
      </w:r>
      <w:r>
        <w:rPr>
          <w:spacing w:val="-54"/>
        </w:rPr>
        <w:t xml:space="preserve"> </w:t>
      </w:r>
      <w:r>
        <w:rPr>
          <w:b/>
          <w:bCs/>
          <w:spacing w:val="7"/>
        </w:rPr>
        <w:t>、选择题Ⅱ</w:t>
      </w:r>
      <w:r>
        <w:rPr>
          <w:spacing w:val="-61"/>
        </w:rPr>
        <w:t xml:space="preserve"> </w:t>
      </w:r>
      <w:r>
        <w:rPr>
          <w:spacing w:val="7"/>
        </w:rPr>
        <w:t>(本大题共12小题，每小题3分，共36分。每小题列出的四个备</w:t>
      </w:r>
      <w:r>
        <w:rPr>
          <w:spacing w:val="6"/>
        </w:rPr>
        <w:t>选项中只有一个是符合题</w:t>
      </w:r>
      <w:r>
        <w:t xml:space="preserve"> </w:t>
      </w:r>
      <w:r>
        <w:rPr>
          <w:spacing w:val="2"/>
        </w:rPr>
        <w:t>目要求的，不选、多选、错选均不得分)</w:t>
      </w:r>
    </w:p>
    <w:p w14:paraId="0EA88D8F">
      <w:pPr>
        <w:pStyle w:val="2"/>
        <w:spacing w:before="2" w:line="258" w:lineRule="auto"/>
        <w:ind w:left="320" w:right="14" w:hanging="320"/>
      </w:pPr>
      <w:r>
        <w:rPr>
          <w:spacing w:val="4"/>
        </w:rPr>
        <w:t>7. 从号称“天下第一渠”到被誉为“世界灌溉工程遗产”,两千年来，它默默流淌，浇灌着关中平原的</w:t>
      </w:r>
      <w:r>
        <w:rPr>
          <w:spacing w:val="17"/>
        </w:rPr>
        <w:t xml:space="preserve"> </w:t>
      </w:r>
      <w:r>
        <w:rPr>
          <w:spacing w:val="-1"/>
        </w:rPr>
        <w:t>农耕文明。“它”位于下图中的</w:t>
      </w:r>
    </w:p>
    <w:p w14:paraId="657FBCDD">
      <w:pPr>
        <w:spacing w:line="243" w:lineRule="auto"/>
        <w:rPr>
          <w:rFonts w:ascii="Arial"/>
          <w:sz w:val="21"/>
        </w:rPr>
      </w:pPr>
    </w:p>
    <w:p w14:paraId="34B93988">
      <w:pPr>
        <w:spacing w:line="243" w:lineRule="auto"/>
        <w:rPr>
          <w:rFonts w:ascii="Arial"/>
          <w:sz w:val="21"/>
        </w:rPr>
      </w:pPr>
    </w:p>
    <w:p w14:paraId="420CE9A6">
      <w:pPr>
        <w:spacing w:line="243" w:lineRule="auto"/>
        <w:rPr>
          <w:rFonts w:ascii="Arial"/>
          <w:sz w:val="21"/>
        </w:rPr>
      </w:pPr>
    </w:p>
    <w:p w14:paraId="7E83A017">
      <w:pPr>
        <w:spacing w:line="243" w:lineRule="auto"/>
        <w:rPr>
          <w:rFonts w:ascii="Arial"/>
          <w:sz w:val="21"/>
        </w:rPr>
      </w:pPr>
    </w:p>
    <w:p w14:paraId="7C936BCC">
      <w:pPr>
        <w:spacing w:line="243" w:lineRule="auto"/>
        <w:rPr>
          <w:rFonts w:ascii="Arial"/>
          <w:sz w:val="21"/>
        </w:rPr>
      </w:pPr>
    </w:p>
    <w:p w14:paraId="529398F6">
      <w:pPr>
        <w:spacing w:line="243" w:lineRule="auto"/>
        <w:rPr>
          <w:rFonts w:ascii="Arial"/>
          <w:sz w:val="21"/>
        </w:rPr>
      </w:pPr>
    </w:p>
    <w:p w14:paraId="4DC1DECC">
      <w:pPr>
        <w:spacing w:line="243" w:lineRule="auto"/>
        <w:rPr>
          <w:rFonts w:ascii="Arial"/>
          <w:sz w:val="21"/>
        </w:rPr>
      </w:pPr>
    </w:p>
    <w:p w14:paraId="114A5EAC">
      <w:pPr>
        <w:spacing w:line="243" w:lineRule="auto"/>
        <w:rPr>
          <w:rFonts w:ascii="Arial"/>
          <w:sz w:val="21"/>
        </w:rPr>
      </w:pPr>
    </w:p>
    <w:p w14:paraId="7E741BA2">
      <w:pPr>
        <w:spacing w:line="243" w:lineRule="auto"/>
        <w:rPr>
          <w:rFonts w:ascii="Arial"/>
          <w:sz w:val="21"/>
        </w:rPr>
      </w:pPr>
    </w:p>
    <w:p w14:paraId="758E80B9">
      <w:pPr>
        <w:spacing w:line="243" w:lineRule="auto"/>
        <w:rPr>
          <w:rFonts w:ascii="Arial"/>
          <w:sz w:val="21"/>
        </w:rPr>
      </w:pPr>
    </w:p>
    <w:p w14:paraId="7FA1E567">
      <w:pPr>
        <w:spacing w:line="243" w:lineRule="auto"/>
        <w:rPr>
          <w:rFonts w:ascii="Arial"/>
          <w:sz w:val="21"/>
        </w:rPr>
      </w:pPr>
    </w:p>
    <w:p w14:paraId="4A1FF1AA">
      <w:pPr>
        <w:spacing w:line="243" w:lineRule="auto"/>
        <w:rPr>
          <w:rFonts w:ascii="Arial"/>
          <w:sz w:val="21"/>
        </w:rPr>
      </w:pPr>
    </w:p>
    <w:p w14:paraId="35318DFE">
      <w:pPr>
        <w:spacing w:line="243" w:lineRule="auto"/>
        <w:rPr>
          <w:rFonts w:ascii="Arial"/>
          <w:sz w:val="21"/>
        </w:rPr>
      </w:pPr>
    </w:p>
    <w:p w14:paraId="65C3BDEE">
      <w:pPr>
        <w:spacing w:line="244" w:lineRule="auto"/>
        <w:rPr>
          <w:rFonts w:ascii="Arial"/>
          <w:sz w:val="21"/>
        </w:rPr>
      </w:pPr>
    </w:p>
    <w:p w14:paraId="66910DF2">
      <w:pPr>
        <w:spacing w:line="244" w:lineRule="auto"/>
        <w:rPr>
          <w:rFonts w:ascii="Arial"/>
          <w:sz w:val="21"/>
        </w:rPr>
      </w:pPr>
    </w:p>
    <w:p w14:paraId="709A8799">
      <w:pPr>
        <w:spacing w:line="244" w:lineRule="auto"/>
        <w:rPr>
          <w:rFonts w:ascii="Arial"/>
          <w:sz w:val="21"/>
        </w:rPr>
      </w:pPr>
    </w:p>
    <w:p w14:paraId="4C3DB982">
      <w:pPr>
        <w:pStyle w:val="2"/>
        <w:spacing w:before="111" w:line="216" w:lineRule="auto"/>
        <w:ind w:left="419"/>
        <w:rPr>
          <w:sz w:val="34"/>
          <w:szCs w:val="34"/>
        </w:rPr>
      </w:pPr>
      <w:r>
        <w:drawing>
          <wp:anchor distT="0" distB="0" distL="0" distR="0" simplePos="0" relativeHeight="251661312" behindDoc="0" locked="0" layoutInCell="1" allowOverlap="1">
            <wp:simplePos x="0" y="0"/>
            <wp:positionH relativeFrom="column">
              <wp:posOffset>1606550</wp:posOffset>
            </wp:positionH>
            <wp:positionV relativeFrom="paragraph">
              <wp:posOffset>-2507615</wp:posOffset>
            </wp:positionV>
            <wp:extent cx="2946400" cy="26352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2946334" cy="2635281"/>
                    </a:xfrm>
                    <a:prstGeom prst="rect">
                      <a:avLst/>
                    </a:prstGeom>
                  </pic:spPr>
                </pic:pic>
              </a:graphicData>
            </a:graphic>
          </wp:anchor>
        </w:drawing>
      </w:r>
      <w:r>
        <w:rPr>
          <w:rFonts w:ascii="Times New Roman" w:hAnsi="Times New Roman" w:eastAsia="Times New Roman" w:cs="Times New Roman"/>
          <w:spacing w:val="-21"/>
          <w:sz w:val="34"/>
          <w:szCs w:val="34"/>
        </w:rPr>
        <w:t xml:space="preserve">A. </w:t>
      </w:r>
      <w:r>
        <w:rPr>
          <w:spacing w:val="-21"/>
          <w:sz w:val="34"/>
          <w:szCs w:val="34"/>
        </w:rPr>
        <w:t xml:space="preserve">①          </w:t>
      </w:r>
      <w:r>
        <w:rPr>
          <w:rFonts w:ascii="Times New Roman" w:hAnsi="Times New Roman" w:eastAsia="Times New Roman" w:cs="Times New Roman"/>
          <w:spacing w:val="-21"/>
          <w:sz w:val="34"/>
          <w:szCs w:val="34"/>
        </w:rPr>
        <w:t>B.</w:t>
      </w:r>
      <w:r>
        <w:rPr>
          <w:spacing w:val="-21"/>
          <w:sz w:val="34"/>
          <w:szCs w:val="34"/>
        </w:rPr>
        <w:t xml:space="preserve">②          </w:t>
      </w:r>
      <w:r>
        <w:rPr>
          <w:rFonts w:ascii="Times New Roman" w:hAnsi="Times New Roman" w:eastAsia="Times New Roman" w:cs="Times New Roman"/>
          <w:spacing w:val="-21"/>
          <w:sz w:val="34"/>
          <w:szCs w:val="34"/>
        </w:rPr>
        <w:t>C.</w:t>
      </w:r>
      <w:r>
        <w:rPr>
          <w:spacing w:val="-21"/>
          <w:sz w:val="34"/>
          <w:szCs w:val="34"/>
        </w:rPr>
        <w:t xml:space="preserve">③          </w:t>
      </w:r>
      <w:r>
        <w:rPr>
          <w:rFonts w:ascii="Times New Roman" w:hAnsi="Times New Roman" w:eastAsia="Times New Roman" w:cs="Times New Roman"/>
          <w:spacing w:val="-21"/>
          <w:sz w:val="34"/>
          <w:szCs w:val="34"/>
        </w:rPr>
        <w:t>D.</w:t>
      </w:r>
      <w:r>
        <w:rPr>
          <w:spacing w:val="-21"/>
          <w:sz w:val="34"/>
          <w:szCs w:val="34"/>
        </w:rPr>
        <w:t>④</w:t>
      </w:r>
    </w:p>
    <w:p w14:paraId="617C7677">
      <w:pPr>
        <w:pStyle w:val="2"/>
        <w:spacing w:before="1" w:line="256" w:lineRule="auto"/>
        <w:ind w:left="320" w:right="5" w:hanging="320"/>
      </w:pPr>
      <w:r>
        <w:rPr>
          <w:spacing w:val="7"/>
        </w:rPr>
        <w:t>8. 汉武帝于天汉三年(公元前98年)将酒类收归国家专卖，由</w:t>
      </w:r>
      <w:r>
        <w:rPr>
          <w:spacing w:val="6"/>
        </w:rPr>
        <w:t>官府控制酒的生产和流通，禁止私人自由</w:t>
      </w:r>
      <w:r>
        <w:t xml:space="preserve"> </w:t>
      </w:r>
      <w:r>
        <w:rPr>
          <w:spacing w:val="2"/>
        </w:rPr>
        <w:t>经营。该举措旨在</w:t>
      </w:r>
    </w:p>
    <w:p w14:paraId="25D4BE80">
      <w:pPr>
        <w:pStyle w:val="2"/>
        <w:spacing w:before="6" w:line="219" w:lineRule="auto"/>
        <w:ind w:left="320"/>
      </w:pPr>
      <w:r>
        <w:rPr>
          <w:rFonts w:ascii="Times New Roman" w:hAnsi="Times New Roman" w:eastAsia="Times New Roman" w:cs="Times New Roman"/>
        </w:rPr>
        <w:t>A.</w:t>
      </w:r>
      <w:r>
        <w:rPr>
          <w:rFonts w:ascii="Times New Roman" w:hAnsi="Times New Roman" w:eastAsia="Times New Roman" w:cs="Times New Roman"/>
          <w:spacing w:val="26"/>
          <w:w w:val="101"/>
        </w:rPr>
        <w:t xml:space="preserve">  </w:t>
      </w:r>
      <w:r>
        <w:t>维护社会秩序稳定</w:t>
      </w:r>
      <w:r>
        <w:rPr>
          <w:spacing w:val="3"/>
        </w:rPr>
        <w:t xml:space="preserve">                     </w:t>
      </w:r>
      <w:r>
        <w:rPr>
          <w:rFonts w:ascii="Times New Roman" w:hAnsi="Times New Roman" w:eastAsia="Times New Roman" w:cs="Times New Roman"/>
        </w:rPr>
        <w:t>B.</w:t>
      </w:r>
      <w:r>
        <w:rPr>
          <w:rFonts w:ascii="Times New Roman" w:hAnsi="Times New Roman" w:eastAsia="Times New Roman" w:cs="Times New Roman"/>
          <w:spacing w:val="25"/>
        </w:rPr>
        <w:t xml:space="preserve">  </w:t>
      </w:r>
      <w:r>
        <w:t>增加政府财政收入</w:t>
      </w:r>
    </w:p>
    <w:p w14:paraId="10B3E792">
      <w:pPr>
        <w:pStyle w:val="2"/>
        <w:spacing w:before="70" w:line="218" w:lineRule="auto"/>
        <w:ind w:left="320"/>
      </w:pPr>
      <w:r>
        <w:rPr>
          <w:rFonts w:ascii="Times New Roman" w:hAnsi="Times New Roman" w:eastAsia="Times New Roman" w:cs="Times New Roman"/>
        </w:rPr>
        <w:t xml:space="preserve">C.   </w:t>
      </w:r>
      <w:r>
        <w:t>打击地方豪强势力</w:t>
      </w:r>
      <w:r>
        <w:rPr>
          <w:spacing w:val="3"/>
        </w:rPr>
        <w:t xml:space="preserve">                   </w:t>
      </w:r>
      <w:r>
        <w:rPr>
          <w:spacing w:val="2"/>
        </w:rPr>
        <w:t xml:space="preserve">  </w:t>
      </w:r>
      <w:r>
        <w:rPr>
          <w:rFonts w:ascii="Times New Roman" w:hAnsi="Times New Roman" w:eastAsia="Times New Roman" w:cs="Times New Roman"/>
        </w:rPr>
        <w:t xml:space="preserve">D.   </w:t>
      </w:r>
      <w:r>
        <w:t>维护市场物价稳定</w:t>
      </w:r>
    </w:p>
    <w:p w14:paraId="67D3B656">
      <w:pPr>
        <w:pStyle w:val="2"/>
        <w:spacing w:before="35" w:line="247" w:lineRule="auto"/>
        <w:ind w:left="320" w:right="20" w:hanging="320"/>
      </w:pPr>
      <w:r>
        <w:rPr>
          <w:spacing w:val="2"/>
        </w:rPr>
        <w:t>9. 近代以来，台湾作为“七省藩篱”、“南北洋关键”的战略地位日益突出。面对严峻的边疆形势，清</w:t>
      </w:r>
      <w:r>
        <w:t xml:space="preserve"> </w:t>
      </w:r>
      <w:r>
        <w:rPr>
          <w:spacing w:val="3"/>
        </w:rPr>
        <w:t>政府最终于1885年正式下诏在台湾建省，小台湾由此变身大行省。直接推动台湾建省</w:t>
      </w:r>
      <w:r>
        <w:rPr>
          <w:spacing w:val="2"/>
        </w:rPr>
        <w:t>的历史事件是</w:t>
      </w:r>
    </w:p>
    <w:p w14:paraId="68C437AA">
      <w:pPr>
        <w:pStyle w:val="2"/>
        <w:spacing w:before="17" w:line="220" w:lineRule="auto"/>
        <w:ind w:left="320"/>
      </w:pPr>
      <w:r>
        <w:rPr>
          <w:rFonts w:ascii="Times New Roman" w:hAnsi="Times New Roman" w:eastAsia="Times New Roman" w:cs="Times New Roman"/>
        </w:rPr>
        <w:t xml:space="preserve">A.   </w:t>
      </w:r>
      <w:r>
        <w:t>鸦片战争</w:t>
      </w:r>
      <w:r>
        <w:rPr>
          <w:spacing w:val="7"/>
        </w:rPr>
        <w:t xml:space="preserve">         </w:t>
      </w:r>
      <w:r>
        <w:rPr>
          <w:rFonts w:ascii="Times New Roman" w:hAnsi="Times New Roman" w:eastAsia="Times New Roman" w:cs="Times New Roman"/>
        </w:rPr>
        <w:t xml:space="preserve">B.   </w:t>
      </w:r>
      <w:r>
        <w:t>太平天国运动</w:t>
      </w:r>
      <w:r>
        <w:rPr>
          <w:spacing w:val="11"/>
        </w:rPr>
        <w:t xml:space="preserve">    </w:t>
      </w:r>
      <w:r>
        <w:rPr>
          <w:rFonts w:ascii="Times New Roman" w:hAnsi="Times New Roman" w:eastAsia="Times New Roman" w:cs="Times New Roman"/>
        </w:rPr>
        <w:t xml:space="preserve">C.   </w:t>
      </w:r>
      <w:r>
        <w:t xml:space="preserve">中法战争       </w:t>
      </w:r>
      <w:r>
        <w:rPr>
          <w:spacing w:val="-1"/>
        </w:rPr>
        <w:t xml:space="preserve">  </w:t>
      </w:r>
      <w:r>
        <w:rPr>
          <w:rFonts w:ascii="Times New Roman" w:hAnsi="Times New Roman" w:eastAsia="Times New Roman" w:cs="Times New Roman"/>
          <w:spacing w:val="-1"/>
        </w:rPr>
        <w:t xml:space="preserve">D.   </w:t>
      </w:r>
      <w:r>
        <w:rPr>
          <w:spacing w:val="-1"/>
        </w:rPr>
        <w:t>甲午中日战争</w:t>
      </w:r>
    </w:p>
    <w:p w14:paraId="0379C934">
      <w:pPr>
        <w:pStyle w:val="2"/>
        <w:spacing w:before="39" w:line="221" w:lineRule="auto"/>
        <w:ind w:left="419" w:right="48" w:hanging="419"/>
      </w:pPr>
      <w:r>
        <w:rPr>
          <w:spacing w:val="6"/>
        </w:rPr>
        <w:t>10.1936年，高达10层高的大新大厦在南京路落成，成为上海</w:t>
      </w:r>
      <w:r>
        <w:rPr>
          <w:spacing w:val="5"/>
        </w:rPr>
        <w:t>四大百货公司之首。下图是大新公司创办</w:t>
      </w:r>
      <w:r>
        <w:t xml:space="preserve"> </w:t>
      </w:r>
      <w:r>
        <w:rPr>
          <w:spacing w:val="6"/>
        </w:rPr>
        <w:t>人蔡昌(右四)与同事在自动扶梯前合影。作</w:t>
      </w:r>
      <w:r>
        <w:rPr>
          <w:spacing w:val="5"/>
        </w:rPr>
        <w:t>为图像史料，该照片可用于研究近代中国</w:t>
      </w:r>
    </w:p>
    <w:p w14:paraId="3A59C1A1">
      <w:pPr>
        <w:spacing w:line="3459" w:lineRule="exact"/>
        <w:ind w:firstLine="2649"/>
      </w:pPr>
      <w:r>
        <w:rPr>
          <w:position w:val="-69"/>
        </w:rPr>
        <w:drawing>
          <wp:inline distT="0" distB="0" distL="0" distR="0">
            <wp:extent cx="2774950" cy="21964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2774961" cy="2197065"/>
                    </a:xfrm>
                    <a:prstGeom prst="rect">
                      <a:avLst/>
                    </a:prstGeom>
                  </pic:spPr>
                </pic:pic>
              </a:graphicData>
            </a:graphic>
          </wp:inline>
        </w:drawing>
      </w:r>
    </w:p>
    <w:p w14:paraId="37EAE2BB">
      <w:pPr>
        <w:spacing w:line="39" w:lineRule="exact"/>
      </w:pPr>
    </w:p>
    <w:p w14:paraId="268B05DE">
      <w:pPr>
        <w:spacing w:line="39" w:lineRule="exact"/>
        <w:sectPr>
          <w:footerReference r:id="rId6" w:type="default"/>
          <w:pgSz w:w="11910" w:h="16840"/>
          <w:pgMar w:top="395" w:right="1139" w:bottom="1061" w:left="1100" w:header="0" w:footer="812" w:gutter="0"/>
          <w:cols w:equalWidth="0" w:num="1">
            <w:col w:w="9671"/>
          </w:cols>
        </w:sectPr>
      </w:pPr>
    </w:p>
    <w:p w14:paraId="2255C580">
      <w:pPr>
        <w:pStyle w:val="2"/>
        <w:spacing w:before="68" w:line="217" w:lineRule="auto"/>
        <w:ind w:left="419"/>
      </w:pPr>
      <w:r>
        <w:rPr>
          <w:spacing w:val="-1"/>
        </w:rPr>
        <w:t>①商业经营的形式</w:t>
      </w:r>
    </w:p>
    <w:p w14:paraId="1B46117E">
      <w:pPr>
        <w:pStyle w:val="2"/>
        <w:spacing w:before="84" w:line="182" w:lineRule="auto"/>
        <w:ind w:left="419" w:right="336"/>
        <w:rPr>
          <w:sz w:val="34"/>
          <w:szCs w:val="34"/>
        </w:rPr>
      </w:pPr>
      <w:r>
        <w:rPr>
          <w:spacing w:val="-1"/>
        </w:rPr>
        <w:t>③民族工业的发展</w:t>
      </w:r>
      <w:r>
        <w:t xml:space="preserve"> </w:t>
      </w:r>
      <w:r>
        <w:rPr>
          <w:rFonts w:ascii="Times New Roman" w:hAnsi="Times New Roman" w:eastAsia="Times New Roman" w:cs="Times New Roman"/>
          <w:spacing w:val="-23"/>
          <w:w w:val="95"/>
          <w:sz w:val="34"/>
          <w:szCs w:val="34"/>
        </w:rPr>
        <w:t>A.</w:t>
      </w:r>
      <w:r>
        <w:rPr>
          <w:spacing w:val="-23"/>
          <w:w w:val="95"/>
          <w:sz w:val="34"/>
          <w:szCs w:val="34"/>
        </w:rPr>
        <w:t>①②</w:t>
      </w:r>
    </w:p>
    <w:p w14:paraId="09B79E98">
      <w:pPr>
        <w:spacing w:line="14" w:lineRule="auto"/>
        <w:rPr>
          <w:rFonts w:ascii="Arial"/>
          <w:sz w:val="2"/>
        </w:rPr>
      </w:pPr>
      <w:r>
        <w:rPr>
          <w:rFonts w:ascii="Arial" w:hAnsi="Arial" w:eastAsia="Arial" w:cs="Arial"/>
          <w:sz w:val="2"/>
          <w:szCs w:val="2"/>
        </w:rPr>
        <w:br w:type="column"/>
      </w:r>
    </w:p>
    <w:p w14:paraId="4945CD77">
      <w:pPr>
        <w:spacing w:line="276" w:lineRule="auto"/>
        <w:rPr>
          <w:rFonts w:ascii="Arial"/>
          <w:sz w:val="21"/>
        </w:rPr>
      </w:pPr>
    </w:p>
    <w:p w14:paraId="5FD75FEF">
      <w:pPr>
        <w:spacing w:line="277" w:lineRule="auto"/>
        <w:rPr>
          <w:rFonts w:ascii="Arial"/>
          <w:sz w:val="21"/>
        </w:rPr>
      </w:pPr>
    </w:p>
    <w:p w14:paraId="19D2CA01">
      <w:pPr>
        <w:pStyle w:val="2"/>
        <w:spacing w:before="81" w:line="217" w:lineRule="auto"/>
        <w:rPr>
          <w:sz w:val="25"/>
          <w:szCs w:val="25"/>
        </w:rPr>
      </w:pPr>
      <w:r>
        <w:rPr>
          <w:rFonts w:ascii="Times New Roman" w:hAnsi="Times New Roman" w:eastAsia="Times New Roman" w:cs="Times New Roman"/>
          <w:spacing w:val="-2"/>
          <w:sz w:val="25"/>
          <w:szCs w:val="25"/>
        </w:rPr>
        <w:t>B.</w:t>
      </w:r>
      <w:r>
        <w:rPr>
          <w:spacing w:val="-2"/>
          <w:sz w:val="25"/>
          <w:szCs w:val="25"/>
        </w:rPr>
        <w:t>①③</w:t>
      </w:r>
    </w:p>
    <w:p w14:paraId="7B7D4D33">
      <w:pPr>
        <w:spacing w:line="14" w:lineRule="auto"/>
        <w:rPr>
          <w:rFonts w:ascii="Arial"/>
          <w:sz w:val="2"/>
        </w:rPr>
      </w:pPr>
      <w:r>
        <w:rPr>
          <w:rFonts w:ascii="Arial" w:hAnsi="Arial" w:eastAsia="Arial" w:cs="Arial"/>
          <w:sz w:val="2"/>
          <w:szCs w:val="2"/>
        </w:rPr>
        <w:br w:type="column"/>
      </w:r>
    </w:p>
    <w:p w14:paraId="3D67BCCD">
      <w:pPr>
        <w:pStyle w:val="2"/>
        <w:spacing w:before="66" w:line="217" w:lineRule="auto"/>
      </w:pPr>
      <w:r>
        <w:rPr>
          <w:spacing w:val="-1"/>
        </w:rPr>
        <w:t>②社会生活的变迁</w:t>
      </w:r>
    </w:p>
    <w:p w14:paraId="33D14F39">
      <w:pPr>
        <w:pStyle w:val="2"/>
        <w:spacing w:before="85" w:line="182" w:lineRule="auto"/>
        <w:ind w:right="346"/>
        <w:rPr>
          <w:sz w:val="34"/>
          <w:szCs w:val="34"/>
        </w:rPr>
      </w:pPr>
      <w:r>
        <w:rPr>
          <w:spacing w:val="-1"/>
        </w:rPr>
        <w:t>④交通运输的变化</w:t>
      </w:r>
      <w:r>
        <w:t xml:space="preserve"> </w:t>
      </w:r>
      <w:r>
        <w:rPr>
          <w:rFonts w:ascii="Times New Roman" w:hAnsi="Times New Roman" w:eastAsia="Times New Roman" w:cs="Times New Roman"/>
          <w:spacing w:val="-26"/>
          <w:w w:val="96"/>
          <w:sz w:val="34"/>
          <w:szCs w:val="34"/>
        </w:rPr>
        <w:t>C.</w:t>
      </w:r>
      <w:r>
        <w:rPr>
          <w:spacing w:val="-26"/>
          <w:w w:val="96"/>
          <w:sz w:val="34"/>
          <w:szCs w:val="34"/>
        </w:rPr>
        <w:t>②③</w:t>
      </w:r>
    </w:p>
    <w:p w14:paraId="01B1D239">
      <w:pPr>
        <w:spacing w:line="14" w:lineRule="auto"/>
        <w:rPr>
          <w:rFonts w:ascii="Arial"/>
          <w:sz w:val="2"/>
        </w:rPr>
      </w:pPr>
      <w:r>
        <w:rPr>
          <w:rFonts w:ascii="Arial" w:hAnsi="Arial" w:eastAsia="Arial" w:cs="Arial"/>
          <w:sz w:val="2"/>
          <w:szCs w:val="2"/>
        </w:rPr>
        <w:br w:type="column"/>
      </w:r>
    </w:p>
    <w:p w14:paraId="17D0A4E8">
      <w:pPr>
        <w:spacing w:line="467" w:lineRule="auto"/>
        <w:rPr>
          <w:rFonts w:ascii="Arial"/>
          <w:sz w:val="21"/>
        </w:rPr>
      </w:pPr>
    </w:p>
    <w:p w14:paraId="314E5163">
      <w:pPr>
        <w:pStyle w:val="2"/>
        <w:spacing w:before="111" w:line="195" w:lineRule="auto"/>
        <w:rPr>
          <w:sz w:val="34"/>
          <w:szCs w:val="34"/>
        </w:rPr>
      </w:pPr>
      <w:r>
        <w:rPr>
          <w:rFonts w:ascii="Times New Roman" w:hAnsi="Times New Roman" w:eastAsia="Times New Roman" w:cs="Times New Roman"/>
          <w:spacing w:val="-23"/>
          <w:w w:val="95"/>
          <w:sz w:val="34"/>
          <w:szCs w:val="34"/>
        </w:rPr>
        <w:t>D.</w:t>
      </w:r>
      <w:r>
        <w:rPr>
          <w:spacing w:val="-23"/>
          <w:w w:val="95"/>
          <w:sz w:val="34"/>
          <w:szCs w:val="34"/>
        </w:rPr>
        <w:t>②④</w:t>
      </w:r>
    </w:p>
    <w:p w14:paraId="33CB29BC">
      <w:pPr>
        <w:spacing w:line="195" w:lineRule="auto"/>
        <w:rPr>
          <w:sz w:val="34"/>
          <w:szCs w:val="34"/>
        </w:rPr>
        <w:sectPr>
          <w:type w:val="continuous"/>
          <w:pgSz w:w="11910" w:h="16840"/>
          <w:pgMar w:top="395" w:right="1139" w:bottom="1061" w:left="1100" w:header="0" w:footer="812" w:gutter="0"/>
          <w:cols w:equalWidth="0" w:num="4">
            <w:col w:w="2431" w:space="100"/>
            <w:col w:w="1990" w:space="100"/>
            <w:col w:w="2020" w:space="100"/>
            <w:col w:w="2931"/>
          </w:cols>
        </w:sectPr>
      </w:pPr>
    </w:p>
    <w:p w14:paraId="2630EFCC">
      <w:pPr>
        <w:pStyle w:val="2"/>
        <w:spacing w:before="62" w:line="219" w:lineRule="auto"/>
        <w:ind w:left="1724"/>
        <w:rPr>
          <w:sz w:val="31"/>
          <w:szCs w:val="31"/>
        </w:rPr>
      </w:pPr>
    </w:p>
    <w:p w14:paraId="2DFF21EF">
      <w:pPr>
        <w:spacing w:line="261" w:lineRule="auto"/>
        <w:rPr>
          <w:rFonts w:ascii="Arial"/>
          <w:sz w:val="21"/>
        </w:rPr>
      </w:pPr>
    </w:p>
    <w:p w14:paraId="3E622726">
      <w:pPr>
        <w:pStyle w:val="2"/>
        <w:spacing w:before="68" w:line="219" w:lineRule="auto"/>
      </w:pPr>
      <w:r>
        <w:rPr>
          <w:spacing w:val="-1"/>
        </w:rPr>
        <w:t>11. 下图是华北人民政府旧址，下列关于该政府的论述</w:t>
      </w:r>
      <w:r>
        <w:rPr>
          <w:spacing w:val="-2"/>
        </w:rPr>
        <w:t>，正确的是</w:t>
      </w:r>
    </w:p>
    <w:p w14:paraId="1F732314">
      <w:pPr>
        <w:spacing w:before="73" w:line="3610" w:lineRule="exact"/>
        <w:ind w:firstLine="1889"/>
      </w:pPr>
      <w:r>
        <w:rPr>
          <w:position w:val="-72"/>
        </w:rPr>
        <w:drawing>
          <wp:inline distT="0" distB="0" distL="0" distR="0">
            <wp:extent cx="3701415" cy="2291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3702015" cy="2292343"/>
                    </a:xfrm>
                    <a:prstGeom prst="rect">
                      <a:avLst/>
                    </a:prstGeom>
                  </pic:spPr>
                </pic:pic>
              </a:graphicData>
            </a:graphic>
          </wp:inline>
        </w:drawing>
      </w:r>
    </w:p>
    <w:p w14:paraId="40395CFA">
      <w:pPr>
        <w:pStyle w:val="2"/>
        <w:spacing w:before="68" w:line="219" w:lineRule="auto"/>
        <w:ind w:left="389"/>
      </w:pPr>
      <w:r>
        <w:rPr>
          <w:rFonts w:ascii="Times New Roman" w:hAnsi="Times New Roman" w:eastAsia="Times New Roman" w:cs="Times New Roman"/>
          <w:spacing w:val="1"/>
        </w:rPr>
        <w:t>A.</w:t>
      </w:r>
      <w:r>
        <w:rPr>
          <w:rFonts w:ascii="Times New Roman" w:hAnsi="Times New Roman" w:eastAsia="Times New Roman" w:cs="Times New Roman"/>
          <w:spacing w:val="3"/>
        </w:rPr>
        <w:t xml:space="preserve">   </w:t>
      </w:r>
      <w:r>
        <w:rPr>
          <w:spacing w:val="1"/>
        </w:rPr>
        <w:t>是创建人民革命政权的尝试</w:t>
      </w:r>
    </w:p>
    <w:p w14:paraId="76ACCEAF">
      <w:pPr>
        <w:pStyle w:val="2"/>
        <w:spacing w:before="79" w:line="219" w:lineRule="auto"/>
        <w:ind w:left="389"/>
      </w:pPr>
      <w:r>
        <w:rPr>
          <w:rFonts w:ascii="Times New Roman" w:hAnsi="Times New Roman" w:eastAsia="Times New Roman" w:cs="Times New Roman"/>
          <w:spacing w:val="13"/>
        </w:rPr>
        <w:t>B.</w:t>
      </w:r>
      <w:r>
        <w:rPr>
          <w:rFonts w:ascii="Times New Roman" w:hAnsi="Times New Roman" w:eastAsia="Times New Roman" w:cs="Times New Roman"/>
          <w:spacing w:val="3"/>
        </w:rPr>
        <w:t xml:space="preserve">   </w:t>
      </w:r>
      <w:r>
        <w:rPr>
          <w:spacing w:val="13"/>
        </w:rPr>
        <w:t>委员由边区参议会选举产生浙考神墙750</w:t>
      </w:r>
    </w:p>
    <w:p w14:paraId="64A941A6">
      <w:pPr>
        <w:pStyle w:val="2"/>
        <w:spacing w:before="73" w:line="220" w:lineRule="auto"/>
        <w:ind w:left="389"/>
      </w:pPr>
      <w:r>
        <w:rPr>
          <w:rFonts w:ascii="Times New Roman" w:hAnsi="Times New Roman" w:eastAsia="Times New Roman" w:cs="Times New Roman"/>
        </w:rPr>
        <w:t xml:space="preserve">C.   </w:t>
      </w:r>
      <w:r>
        <w:t>践行了人民民主专政，为新中国奠定了</w:t>
      </w:r>
      <w:r>
        <w:rPr>
          <w:spacing w:val="-1"/>
        </w:rPr>
        <w:t>理论基础</w:t>
      </w:r>
    </w:p>
    <w:p w14:paraId="61A10C93">
      <w:pPr>
        <w:pStyle w:val="2"/>
        <w:spacing w:before="68" w:line="219" w:lineRule="auto"/>
        <w:ind w:left="389"/>
      </w:pPr>
      <w:r>
        <w:rPr>
          <w:rFonts w:ascii="Times New Roman" w:hAnsi="Times New Roman" w:eastAsia="Times New Roman" w:cs="Times New Roman"/>
        </w:rPr>
        <w:t xml:space="preserve">D.   </w:t>
      </w:r>
      <w:r>
        <w:t>成立了中国人民银行，在解放区统一发行人民币</w:t>
      </w:r>
    </w:p>
    <w:p w14:paraId="114F847A">
      <w:pPr>
        <w:pStyle w:val="2"/>
        <w:spacing w:before="32" w:line="255" w:lineRule="auto"/>
        <w:ind w:left="389" w:right="11" w:hanging="389"/>
      </w:pPr>
      <w:r>
        <w:t>12. 市场经济体制是一种竞争型体制，国家公务</w:t>
      </w:r>
      <w:r>
        <w:rPr>
          <w:spacing w:val="-1"/>
        </w:rPr>
        <w:t>员制度中的“公平竞争”原则，是市场经济原则在国家人</w:t>
      </w:r>
      <w:r>
        <w:t xml:space="preserve"> 事管理制度中的体现。据此判断，下列会议直接推动我国开始</w:t>
      </w:r>
      <w:r>
        <w:rPr>
          <w:spacing w:val="-1"/>
        </w:rPr>
        <w:t>推行公务员制度的是</w:t>
      </w:r>
    </w:p>
    <w:p w14:paraId="55A701E0">
      <w:pPr>
        <w:pStyle w:val="2"/>
        <w:spacing w:line="228" w:lineRule="auto"/>
        <w:ind w:left="389"/>
      </w:pPr>
      <w:r>
        <w:rPr>
          <w:spacing w:val="3"/>
        </w:rPr>
        <w:t>A.</w:t>
      </w:r>
      <w:r>
        <w:rPr>
          <w:spacing w:val="66"/>
        </w:rPr>
        <w:t xml:space="preserve"> </w:t>
      </w:r>
      <w:r>
        <w:rPr>
          <w:spacing w:val="3"/>
        </w:rPr>
        <w:t xml:space="preserve">中共十二大      </w:t>
      </w:r>
      <w:r>
        <w:rPr>
          <w:rFonts w:ascii="Times New Roman" w:hAnsi="Times New Roman" w:eastAsia="Times New Roman" w:cs="Times New Roman"/>
          <w:spacing w:val="3"/>
        </w:rPr>
        <w:t xml:space="preserve">B.   </w:t>
      </w:r>
      <w:r>
        <w:rPr>
          <w:spacing w:val="3"/>
        </w:rPr>
        <w:t>中共十三大</w:t>
      </w:r>
      <w:r>
        <w:rPr>
          <w:spacing w:val="5"/>
        </w:rPr>
        <w:t xml:space="preserve">      </w:t>
      </w:r>
      <w:r>
        <w:rPr>
          <w:rFonts w:ascii="Times New Roman" w:hAnsi="Times New Roman" w:eastAsia="Times New Roman" w:cs="Times New Roman"/>
          <w:spacing w:val="3"/>
        </w:rPr>
        <w:t xml:space="preserve">C.   </w:t>
      </w:r>
      <w:r>
        <w:rPr>
          <w:spacing w:val="3"/>
        </w:rPr>
        <w:t>中</w:t>
      </w:r>
      <w:r>
        <w:rPr>
          <w:spacing w:val="2"/>
        </w:rPr>
        <w:t>共十四大</w:t>
      </w:r>
      <w:r>
        <w:rPr>
          <w:spacing w:val="10"/>
        </w:rPr>
        <w:t xml:space="preserve">      </w:t>
      </w:r>
      <w:r>
        <w:rPr>
          <w:rFonts w:ascii="Times New Roman" w:hAnsi="Times New Roman" w:eastAsia="Times New Roman" w:cs="Times New Roman"/>
          <w:spacing w:val="2"/>
        </w:rPr>
        <w:t xml:space="preserve">D.   </w:t>
      </w:r>
      <w:r>
        <w:rPr>
          <w:spacing w:val="2"/>
        </w:rPr>
        <w:t>中共二十大</w:t>
      </w:r>
    </w:p>
    <w:p w14:paraId="29D6055F">
      <w:pPr>
        <w:pStyle w:val="2"/>
        <w:spacing w:before="21" w:line="249" w:lineRule="auto"/>
        <w:ind w:left="389" w:right="6" w:hanging="389"/>
      </w:pPr>
      <w:r>
        <w:rPr>
          <w:spacing w:val="4"/>
        </w:rPr>
        <w:t>13. 从公元前4世纪后期到前3世纪早期，某城邦在内忧外患的交互作用下，进行了持续不断的改革</w:t>
      </w:r>
      <w:r>
        <w:rPr>
          <w:spacing w:val="3"/>
        </w:rPr>
        <w:t>。在</w:t>
      </w:r>
      <w:r>
        <w:t xml:space="preserve"> 改革中，双王制度、监察官制度逐步被取缔，至纳比斯时期建</w:t>
      </w:r>
      <w:r>
        <w:rPr>
          <w:spacing w:val="-1"/>
        </w:rPr>
        <w:t>立了彻底的集权统治。据此判断该城邦</w:t>
      </w:r>
      <w:r>
        <w:t xml:space="preserve"> 是</w:t>
      </w:r>
    </w:p>
    <w:p w14:paraId="3C4CC1ED">
      <w:pPr>
        <w:pStyle w:val="2"/>
        <w:spacing w:line="229" w:lineRule="auto"/>
        <w:ind w:left="389"/>
      </w:pPr>
      <w:r>
        <w:rPr>
          <w:rFonts w:ascii="Times New Roman" w:hAnsi="Times New Roman" w:eastAsia="Times New Roman" w:cs="Times New Roman"/>
        </w:rPr>
        <w:t xml:space="preserve">A.   </w:t>
      </w:r>
      <w:r>
        <w:t>雅典</w:t>
      </w:r>
      <w:r>
        <w:rPr>
          <w:spacing w:val="5"/>
        </w:rPr>
        <w:t xml:space="preserve">            </w:t>
      </w:r>
      <w:r>
        <w:t>B.</w:t>
      </w:r>
      <w:r>
        <w:rPr>
          <w:spacing w:val="43"/>
        </w:rPr>
        <w:t xml:space="preserve"> </w:t>
      </w:r>
      <w:r>
        <w:t>斯巴达</w:t>
      </w:r>
      <w:r>
        <w:rPr>
          <w:spacing w:val="4"/>
        </w:rPr>
        <w:t xml:space="preserve">          </w:t>
      </w:r>
      <w:r>
        <w:rPr>
          <w:rFonts w:ascii="Times New Roman" w:hAnsi="Times New Roman" w:eastAsia="Times New Roman" w:cs="Times New Roman"/>
        </w:rPr>
        <w:t>C.</w:t>
      </w:r>
      <w:r>
        <w:rPr>
          <w:rFonts w:ascii="Times New Roman" w:hAnsi="Times New Roman" w:eastAsia="Times New Roman" w:cs="Times New Roman"/>
          <w:spacing w:val="6"/>
        </w:rPr>
        <w:t xml:space="preserve">   </w:t>
      </w:r>
      <w:r>
        <w:t>马其顿</w:t>
      </w:r>
      <w:r>
        <w:rPr>
          <w:spacing w:val="6"/>
        </w:rPr>
        <w:t xml:space="preserve">          </w:t>
      </w:r>
      <w:r>
        <w:rPr>
          <w:rFonts w:ascii="Times New Roman" w:hAnsi="Times New Roman" w:eastAsia="Times New Roman" w:cs="Times New Roman"/>
          <w:position w:val="-2"/>
        </w:rPr>
        <w:t>D.</w:t>
      </w:r>
      <w:r>
        <w:rPr>
          <w:rFonts w:ascii="Times New Roman" w:hAnsi="Times New Roman" w:eastAsia="Times New Roman" w:cs="Times New Roman"/>
          <w:spacing w:val="4"/>
          <w:position w:val="-2"/>
        </w:rPr>
        <w:t xml:space="preserve">   </w:t>
      </w:r>
      <w:r>
        <w:rPr>
          <w:position w:val="-2"/>
        </w:rPr>
        <w:t>罗马</w:t>
      </w:r>
    </w:p>
    <w:p w14:paraId="3C2A4757">
      <w:pPr>
        <w:pStyle w:val="2"/>
        <w:spacing w:before="19" w:line="239" w:lineRule="auto"/>
        <w:ind w:left="389" w:right="25" w:hanging="389"/>
      </w:pPr>
      <w:r>
        <w:rPr>
          <w:spacing w:val="-1"/>
        </w:rPr>
        <w:t>14. 中古中后期的西欧，由于政治秩序混乱，人民饱受战争、饥饿和瘟疫之苦，而教会的贪婪、贵族的腐</w:t>
      </w:r>
      <w:r>
        <w:rPr>
          <w:spacing w:val="9"/>
        </w:rPr>
        <w:t xml:space="preserve"> </w:t>
      </w:r>
      <w:r>
        <w:t>败又进一步加重了这种局面。但是在资本主义社会结构尚未成熟之际，这种制</w:t>
      </w:r>
      <w:r>
        <w:rPr>
          <w:spacing w:val="-1"/>
        </w:rPr>
        <w:t>度的空白必然需要统治</w:t>
      </w:r>
      <w:r>
        <w:t xml:space="preserve"> </w:t>
      </w:r>
      <w:r>
        <w:rPr>
          <w:spacing w:val="-1"/>
        </w:rPr>
        <w:t>阶层进行填补。由此出现的历史现象是</w:t>
      </w:r>
    </w:p>
    <w:p w14:paraId="7329DF95">
      <w:pPr>
        <w:pStyle w:val="2"/>
        <w:spacing w:before="14" w:line="229" w:lineRule="auto"/>
        <w:ind w:left="389"/>
      </w:pPr>
      <w:r>
        <w:rPr>
          <w:rFonts w:ascii="Times New Roman" w:hAnsi="Times New Roman" w:eastAsia="Times New Roman" w:cs="Times New Roman"/>
        </w:rPr>
        <w:t>A.</w:t>
      </w:r>
      <w:r>
        <w:rPr>
          <w:rFonts w:ascii="Times New Roman" w:hAnsi="Times New Roman" w:eastAsia="Times New Roman" w:cs="Times New Roman"/>
          <w:spacing w:val="16"/>
        </w:rPr>
        <w:t xml:space="preserve">  </w:t>
      </w:r>
      <w:r>
        <w:t>各国王权的加强</w:t>
      </w:r>
      <w:r>
        <w:rPr>
          <w:spacing w:val="35"/>
        </w:rPr>
        <w:t xml:space="preserve">  </w:t>
      </w:r>
      <w:r>
        <w:rPr>
          <w:rFonts w:ascii="Times New Roman" w:hAnsi="Times New Roman" w:eastAsia="Times New Roman" w:cs="Times New Roman"/>
        </w:rPr>
        <w:t xml:space="preserve">B.   </w:t>
      </w:r>
      <w:r>
        <w:t>各地城市的兴起</w:t>
      </w:r>
      <w:r>
        <w:rPr>
          <w:spacing w:val="35"/>
        </w:rPr>
        <w:t xml:space="preserve">  </w:t>
      </w:r>
      <w:r>
        <w:rPr>
          <w:rFonts w:ascii="Times New Roman" w:hAnsi="Times New Roman" w:eastAsia="Times New Roman" w:cs="Times New Roman"/>
        </w:rPr>
        <w:t xml:space="preserve">C. </w:t>
      </w:r>
      <w:r>
        <w:rPr>
          <w:rFonts w:ascii="Times New Roman" w:hAnsi="Times New Roman" w:eastAsia="Times New Roman" w:cs="Times New Roman"/>
          <w:spacing w:val="-1"/>
        </w:rPr>
        <w:t xml:space="preserve">  </w:t>
      </w:r>
      <w:r>
        <w:rPr>
          <w:spacing w:val="-1"/>
        </w:rPr>
        <w:t>封建社会的产生</w:t>
      </w:r>
      <w:r>
        <w:rPr>
          <w:spacing w:val="25"/>
        </w:rPr>
        <w:t xml:space="preserve">  </w:t>
      </w:r>
      <w:r>
        <w:rPr>
          <w:rFonts w:ascii="Times New Roman" w:hAnsi="Times New Roman" w:eastAsia="Times New Roman" w:cs="Times New Roman"/>
          <w:spacing w:val="-1"/>
          <w:position w:val="-1"/>
        </w:rPr>
        <w:t xml:space="preserve">D.    </w:t>
      </w:r>
      <w:r>
        <w:rPr>
          <w:spacing w:val="-1"/>
          <w:position w:val="-1"/>
        </w:rPr>
        <w:t>民主政治的完善</w:t>
      </w:r>
    </w:p>
    <w:p w14:paraId="0D27DFA3">
      <w:pPr>
        <w:pStyle w:val="2"/>
        <w:spacing w:before="30" w:line="249" w:lineRule="auto"/>
        <w:ind w:left="389" w:right="6" w:hanging="389"/>
      </w:pPr>
      <w:r>
        <w:t>15. 殖民美洲和东方的财源为西班牙、葡萄牙两国所垄断</w:t>
      </w:r>
      <w:r>
        <w:rPr>
          <w:spacing w:val="-1"/>
        </w:rPr>
        <w:t>，且这种垄断受到教宗的支持，而荷兰作为新教</w:t>
      </w:r>
      <w:r>
        <w:t xml:space="preserve"> </w:t>
      </w:r>
      <w:r>
        <w:rPr>
          <w:spacing w:val="-1"/>
        </w:rPr>
        <w:t>国家，又是新兴的海上贸易国家，必须要找到理由去打破这种垄断。能够为荷兰提供这种“理由”的</w:t>
      </w:r>
      <w:r>
        <w:rPr>
          <w:spacing w:val="14"/>
        </w:rPr>
        <w:t xml:space="preserve"> </w:t>
      </w:r>
      <w:r>
        <w:t>是</w:t>
      </w:r>
    </w:p>
    <w:p w14:paraId="4C8EEE29">
      <w:pPr>
        <w:pStyle w:val="2"/>
        <w:spacing w:before="1" w:line="219" w:lineRule="auto"/>
        <w:ind w:left="389"/>
      </w:pPr>
      <w:r>
        <w:rPr>
          <w:rFonts w:ascii="Times New Roman" w:hAnsi="Times New Roman" w:eastAsia="Times New Roman" w:cs="Times New Roman"/>
          <w:spacing w:val="-2"/>
        </w:rPr>
        <w:t>A.</w:t>
      </w:r>
      <w:r>
        <w:rPr>
          <w:spacing w:val="-2"/>
        </w:rPr>
        <w:t>《</w:t>
      </w:r>
      <w:r>
        <w:rPr>
          <w:spacing w:val="96"/>
        </w:rPr>
        <w:t xml:space="preserve"> </w:t>
      </w:r>
      <w:r>
        <w:rPr>
          <w:spacing w:val="-2"/>
        </w:rPr>
        <w:t>九十五条论纲》</w:t>
      </w:r>
      <w:r>
        <w:rPr>
          <w:spacing w:val="1"/>
        </w:rPr>
        <w:t xml:space="preserve">                    </w:t>
      </w:r>
      <w:r>
        <w:rPr>
          <w:rFonts w:ascii="Times New Roman" w:hAnsi="Times New Roman" w:eastAsia="Times New Roman" w:cs="Times New Roman"/>
          <w:spacing w:val="-2"/>
        </w:rPr>
        <w:t>B.</w:t>
      </w:r>
      <w:r>
        <w:rPr>
          <w:spacing w:val="-2"/>
        </w:rPr>
        <w:t>《</w:t>
      </w:r>
      <w:r>
        <w:rPr>
          <w:spacing w:val="87"/>
        </w:rPr>
        <w:t xml:space="preserve"> </w:t>
      </w:r>
      <w:r>
        <w:rPr>
          <w:spacing w:val="-2"/>
        </w:rPr>
        <w:t>万国公法》</w:t>
      </w:r>
    </w:p>
    <w:p w14:paraId="5711ECE7">
      <w:pPr>
        <w:pStyle w:val="2"/>
        <w:spacing w:before="61" w:line="219" w:lineRule="auto"/>
        <w:ind w:left="389"/>
      </w:pPr>
      <w:r>
        <w:rPr>
          <w:spacing w:val="-2"/>
        </w:rPr>
        <w:t>C.《</w:t>
      </w:r>
      <w:r>
        <w:rPr>
          <w:spacing w:val="74"/>
        </w:rPr>
        <w:t xml:space="preserve"> </w:t>
      </w:r>
      <w:r>
        <w:rPr>
          <w:spacing w:val="-2"/>
        </w:rPr>
        <w:t>威斯特伐利亚和约》</w:t>
      </w:r>
      <w:r>
        <w:rPr>
          <w:spacing w:val="3"/>
        </w:rPr>
        <w:t xml:space="preserve">                </w:t>
      </w:r>
      <w:r>
        <w:rPr>
          <w:spacing w:val="-2"/>
        </w:rPr>
        <w:t>D.《</w:t>
      </w:r>
      <w:r>
        <w:rPr>
          <w:spacing w:val="92"/>
        </w:rPr>
        <w:t xml:space="preserve"> </w:t>
      </w:r>
      <w:r>
        <w:rPr>
          <w:spacing w:val="-2"/>
        </w:rPr>
        <w:t>非战公约》</w:t>
      </w:r>
    </w:p>
    <w:p w14:paraId="58D38E76">
      <w:pPr>
        <w:pStyle w:val="2"/>
        <w:spacing w:before="21" w:line="198" w:lineRule="auto"/>
        <w:rPr>
          <w:sz w:val="22"/>
          <w:szCs w:val="22"/>
        </w:rPr>
      </w:pPr>
      <w:r>
        <w:rPr>
          <w:spacing w:val="-4"/>
          <w:sz w:val="22"/>
          <w:szCs w:val="22"/>
        </w:rPr>
        <w:t>16.下表所示为1750—1900年英国、美国和德国制造业份额的变化情况。对表中变化解读</w:t>
      </w:r>
      <w:r>
        <w:rPr>
          <w:spacing w:val="-5"/>
          <w:sz w:val="22"/>
          <w:szCs w:val="22"/>
        </w:rPr>
        <w:t>正确的是</w:t>
      </w:r>
    </w:p>
    <w:tbl>
      <w:tblPr>
        <w:tblStyle w:val="7"/>
        <w:tblW w:w="7489" w:type="dxa"/>
        <w:tblInd w:w="10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1877"/>
        <w:gridCol w:w="1867"/>
        <w:gridCol w:w="1882"/>
      </w:tblGrid>
      <w:tr w14:paraId="3040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63" w:type="dxa"/>
            <w:vAlign w:val="top"/>
          </w:tcPr>
          <w:p w14:paraId="00A3B695">
            <w:pPr>
              <w:pStyle w:val="8"/>
              <w:spacing w:before="94" w:line="219" w:lineRule="auto"/>
              <w:ind w:left="694"/>
            </w:pPr>
            <w:r>
              <w:rPr>
                <w:spacing w:val="-3"/>
              </w:rPr>
              <w:t>年份</w:t>
            </w:r>
          </w:p>
        </w:tc>
        <w:tc>
          <w:tcPr>
            <w:tcW w:w="1877" w:type="dxa"/>
            <w:vAlign w:val="top"/>
          </w:tcPr>
          <w:p w14:paraId="3480C2D0">
            <w:pPr>
              <w:pStyle w:val="8"/>
              <w:spacing w:before="95" w:line="220" w:lineRule="auto"/>
              <w:ind w:left="521"/>
            </w:pPr>
            <w:r>
              <w:rPr>
                <w:spacing w:val="11"/>
              </w:rPr>
              <w:t>英国(%)</w:t>
            </w:r>
          </w:p>
        </w:tc>
        <w:tc>
          <w:tcPr>
            <w:tcW w:w="1867" w:type="dxa"/>
            <w:vAlign w:val="top"/>
          </w:tcPr>
          <w:p w14:paraId="260D2BB3">
            <w:pPr>
              <w:pStyle w:val="8"/>
              <w:spacing w:before="95" w:line="220" w:lineRule="auto"/>
              <w:ind w:left="524"/>
            </w:pPr>
            <w:r>
              <w:rPr>
                <w:spacing w:val="9"/>
              </w:rPr>
              <w:t>美国(%)</w:t>
            </w:r>
          </w:p>
        </w:tc>
        <w:tc>
          <w:tcPr>
            <w:tcW w:w="1882" w:type="dxa"/>
            <w:vAlign w:val="top"/>
          </w:tcPr>
          <w:p w14:paraId="0147DED9">
            <w:pPr>
              <w:pStyle w:val="8"/>
              <w:spacing w:before="98" w:line="222" w:lineRule="auto"/>
              <w:ind w:left="527"/>
            </w:pPr>
            <w:r>
              <w:rPr>
                <w:spacing w:val="11"/>
              </w:rPr>
              <w:t>德国(%)</w:t>
            </w:r>
          </w:p>
        </w:tc>
      </w:tr>
      <w:tr w14:paraId="27814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63" w:type="dxa"/>
            <w:vAlign w:val="top"/>
          </w:tcPr>
          <w:p w14:paraId="5B17E21A">
            <w:pPr>
              <w:pStyle w:val="8"/>
              <w:spacing w:before="92" w:line="219" w:lineRule="auto"/>
              <w:ind w:left="575"/>
            </w:pPr>
            <w:r>
              <w:rPr>
                <w:spacing w:val="1"/>
              </w:rPr>
              <w:t>1750年</w:t>
            </w:r>
          </w:p>
        </w:tc>
        <w:tc>
          <w:tcPr>
            <w:tcW w:w="1877" w:type="dxa"/>
            <w:vAlign w:val="top"/>
          </w:tcPr>
          <w:p w14:paraId="62CA7438">
            <w:pPr>
              <w:pStyle w:val="8"/>
              <w:spacing w:before="115" w:line="226" w:lineRule="auto"/>
              <w:ind w:left="751"/>
            </w:pPr>
            <w:r>
              <w:rPr>
                <w:spacing w:val="-6"/>
              </w:rPr>
              <w:t>1.9</w:t>
            </w:r>
          </w:p>
        </w:tc>
        <w:tc>
          <w:tcPr>
            <w:tcW w:w="1867" w:type="dxa"/>
            <w:vAlign w:val="top"/>
          </w:tcPr>
          <w:p w14:paraId="30BF5C63">
            <w:pPr>
              <w:pStyle w:val="8"/>
              <w:spacing w:before="115" w:line="226" w:lineRule="auto"/>
              <w:ind w:left="754"/>
            </w:pPr>
            <w:r>
              <w:rPr>
                <w:spacing w:val="-3"/>
              </w:rPr>
              <w:t>0.1</w:t>
            </w:r>
          </w:p>
        </w:tc>
        <w:tc>
          <w:tcPr>
            <w:tcW w:w="1882" w:type="dxa"/>
            <w:vAlign w:val="top"/>
          </w:tcPr>
          <w:p w14:paraId="034888E6">
            <w:pPr>
              <w:pStyle w:val="8"/>
              <w:spacing w:before="115" w:line="226" w:lineRule="auto"/>
              <w:ind w:left="757"/>
            </w:pPr>
            <w:r>
              <w:rPr>
                <w:spacing w:val="-3"/>
              </w:rPr>
              <w:t>2.9</w:t>
            </w:r>
          </w:p>
        </w:tc>
      </w:tr>
      <w:tr w14:paraId="26FD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863" w:type="dxa"/>
            <w:vAlign w:val="top"/>
          </w:tcPr>
          <w:p w14:paraId="47ADBC33">
            <w:pPr>
              <w:pStyle w:val="8"/>
              <w:spacing w:before="95" w:line="219" w:lineRule="auto"/>
              <w:ind w:left="575"/>
            </w:pPr>
            <w:r>
              <w:rPr>
                <w:spacing w:val="1"/>
              </w:rPr>
              <w:t>1850年</w:t>
            </w:r>
          </w:p>
        </w:tc>
        <w:tc>
          <w:tcPr>
            <w:tcW w:w="1877" w:type="dxa"/>
            <w:vAlign w:val="top"/>
          </w:tcPr>
          <w:p w14:paraId="1F0E025A">
            <w:pPr>
              <w:pStyle w:val="8"/>
              <w:spacing w:before="118" w:line="216" w:lineRule="auto"/>
              <w:ind w:left="811"/>
            </w:pPr>
            <w:r>
              <w:rPr>
                <w:spacing w:val="-4"/>
              </w:rPr>
              <w:t>39</w:t>
            </w:r>
          </w:p>
        </w:tc>
        <w:tc>
          <w:tcPr>
            <w:tcW w:w="1867" w:type="dxa"/>
            <w:vAlign w:val="top"/>
          </w:tcPr>
          <w:p w14:paraId="115EFC9F">
            <w:pPr>
              <w:pStyle w:val="8"/>
              <w:spacing w:before="118" w:line="216" w:lineRule="auto"/>
              <w:ind w:left="754"/>
            </w:pPr>
            <w:r>
              <w:rPr>
                <w:spacing w:val="-4"/>
              </w:rPr>
              <w:t>7.2</w:t>
            </w:r>
          </w:p>
        </w:tc>
        <w:tc>
          <w:tcPr>
            <w:tcW w:w="1882" w:type="dxa"/>
            <w:vAlign w:val="top"/>
          </w:tcPr>
          <w:p w14:paraId="4FB6164D">
            <w:pPr>
              <w:pStyle w:val="8"/>
              <w:spacing w:before="118" w:line="216" w:lineRule="auto"/>
              <w:ind w:left="757"/>
            </w:pPr>
            <w:r>
              <w:rPr>
                <w:spacing w:val="-2"/>
              </w:rPr>
              <w:t>4.9</w:t>
            </w:r>
          </w:p>
        </w:tc>
      </w:tr>
      <w:tr w14:paraId="1FC6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863" w:type="dxa"/>
            <w:vAlign w:val="top"/>
          </w:tcPr>
          <w:p w14:paraId="635E7A47">
            <w:pPr>
              <w:pStyle w:val="8"/>
              <w:spacing w:before="107" w:line="219" w:lineRule="auto"/>
              <w:ind w:left="575"/>
            </w:pPr>
            <w:r>
              <w:rPr>
                <w:spacing w:val="1"/>
              </w:rPr>
              <w:t>1900年</w:t>
            </w:r>
          </w:p>
        </w:tc>
        <w:tc>
          <w:tcPr>
            <w:tcW w:w="1877" w:type="dxa"/>
            <w:vAlign w:val="top"/>
          </w:tcPr>
          <w:p w14:paraId="763E6882">
            <w:pPr>
              <w:pStyle w:val="8"/>
              <w:spacing w:before="130" w:line="226" w:lineRule="auto"/>
              <w:ind w:left="701"/>
            </w:pPr>
            <w:r>
              <w:rPr>
                <w:spacing w:val="-5"/>
              </w:rPr>
              <w:t>18.5</w:t>
            </w:r>
          </w:p>
        </w:tc>
        <w:tc>
          <w:tcPr>
            <w:tcW w:w="1867" w:type="dxa"/>
            <w:vAlign w:val="top"/>
          </w:tcPr>
          <w:p w14:paraId="6443F3D4">
            <w:pPr>
              <w:pStyle w:val="8"/>
              <w:spacing w:before="130" w:line="226" w:lineRule="auto"/>
              <w:ind w:left="694"/>
            </w:pPr>
            <w:r>
              <w:rPr>
                <w:spacing w:val="-3"/>
              </w:rPr>
              <w:t>23.6</w:t>
            </w:r>
          </w:p>
        </w:tc>
        <w:tc>
          <w:tcPr>
            <w:tcW w:w="1882" w:type="dxa"/>
            <w:vAlign w:val="top"/>
          </w:tcPr>
          <w:p w14:paraId="15D694CB">
            <w:pPr>
              <w:pStyle w:val="8"/>
              <w:spacing w:before="130" w:line="226" w:lineRule="auto"/>
              <w:ind w:left="708"/>
            </w:pPr>
            <w:r>
              <w:rPr>
                <w:spacing w:val="-5"/>
              </w:rPr>
              <w:t>13.2</w:t>
            </w:r>
          </w:p>
        </w:tc>
      </w:tr>
    </w:tbl>
    <w:p w14:paraId="48D06C9D">
      <w:pPr>
        <w:pStyle w:val="2"/>
        <w:spacing w:before="54" w:line="219" w:lineRule="auto"/>
        <w:ind w:left="399"/>
        <w:rPr>
          <w:sz w:val="22"/>
          <w:szCs w:val="22"/>
        </w:rPr>
      </w:pPr>
      <w:r>
        <w:rPr>
          <w:spacing w:val="1"/>
          <w:sz w:val="22"/>
          <w:szCs w:val="22"/>
        </w:rPr>
        <w:t>A.工业革命发展改变国家实力对比        B.英国经济呈现先增长后</w:t>
      </w:r>
      <w:r>
        <w:rPr>
          <w:sz w:val="22"/>
          <w:szCs w:val="22"/>
        </w:rPr>
        <w:t>衰退趋势</w:t>
      </w:r>
    </w:p>
    <w:p w14:paraId="19CD5D0A">
      <w:pPr>
        <w:pStyle w:val="2"/>
        <w:spacing w:before="87" w:line="219" w:lineRule="auto"/>
        <w:ind w:left="389"/>
      </w:pPr>
      <w:r>
        <w:rPr>
          <w:rFonts w:ascii="Times New Roman" w:hAnsi="Times New Roman" w:eastAsia="Times New Roman" w:cs="Times New Roman"/>
          <w:spacing w:val="1"/>
        </w:rPr>
        <w:t xml:space="preserve">C.   </w:t>
      </w:r>
      <w:r>
        <w:rPr>
          <w:spacing w:val="1"/>
        </w:rPr>
        <w:t>美国由此确立了世界霸主的地位        D.</w:t>
      </w:r>
      <w:r>
        <w:rPr>
          <w:spacing w:val="52"/>
        </w:rPr>
        <w:t xml:space="preserve"> </w:t>
      </w:r>
      <w:r>
        <w:rPr>
          <w:spacing w:val="1"/>
        </w:rPr>
        <w:t>科技与生产一直保持着紧密结合</w:t>
      </w:r>
    </w:p>
    <w:p w14:paraId="7A09A976">
      <w:pPr>
        <w:pStyle w:val="2"/>
        <w:spacing w:before="41" w:line="228" w:lineRule="auto"/>
        <w:ind w:left="389" w:hanging="389"/>
      </w:pPr>
      <w:r>
        <w:rPr>
          <w:spacing w:val="6"/>
        </w:rPr>
        <w:t>17.20世纪70年代以来，来自欧洲的移民在全球移民中的份额逐渐下降，来自亚、非、拉的技术移民占</w:t>
      </w:r>
      <w:r>
        <w:rPr>
          <w:spacing w:val="13"/>
        </w:rPr>
        <w:t xml:space="preserve"> </w:t>
      </w:r>
      <w:r>
        <w:rPr>
          <w:spacing w:val="7"/>
        </w:rPr>
        <w:t>全球移民的比例显著上升，到20世纪90年代初期</w:t>
      </w:r>
      <w:r>
        <w:rPr>
          <w:spacing w:val="6"/>
        </w:rPr>
        <w:t>，55%的技术移民来自亚洲。下列关于二战后这种</w:t>
      </w:r>
    </w:p>
    <w:p w14:paraId="2EFE987C">
      <w:pPr>
        <w:spacing w:line="228" w:lineRule="auto"/>
        <w:sectPr>
          <w:footerReference r:id="rId7" w:type="default"/>
          <w:pgSz w:w="11910" w:h="16840"/>
          <w:pgMar w:top="446" w:right="1132" w:bottom="1061" w:left="1130" w:header="0" w:footer="812" w:gutter="0"/>
          <w:cols w:equalWidth="0" w:num="1">
            <w:col w:w="9648"/>
          </w:cols>
        </w:sectPr>
      </w:pPr>
    </w:p>
    <w:p w14:paraId="3944081C">
      <w:pPr>
        <w:pStyle w:val="2"/>
        <w:spacing w:before="42" w:line="263" w:lineRule="auto"/>
        <w:ind w:left="389" w:right="739"/>
      </w:pPr>
      <w:r>
        <w:rPr>
          <w:spacing w:val="-1"/>
        </w:rPr>
        <w:t>移民趋势形成的原因分析，正确的是</w:t>
      </w:r>
      <w:r>
        <w:rPr>
          <w:spacing w:val="5"/>
        </w:rPr>
        <w:t xml:space="preserve"> </w:t>
      </w:r>
      <w:r>
        <w:rPr>
          <w:spacing w:val="-1"/>
        </w:rPr>
        <w:t>①经济全球化的加速发展</w:t>
      </w:r>
    </w:p>
    <w:p w14:paraId="3C1E5BB2">
      <w:pPr>
        <w:pStyle w:val="2"/>
        <w:spacing w:before="1" w:line="176" w:lineRule="auto"/>
        <w:ind w:left="389"/>
      </w:pPr>
      <w:r>
        <w:rPr>
          <w:spacing w:val="1"/>
        </w:rPr>
        <w:t>③世界殖民体系的彻底瓦解</w:t>
      </w:r>
    </w:p>
    <w:p w14:paraId="0E75D032">
      <w:pPr>
        <w:pStyle w:val="2"/>
        <w:spacing w:before="1" w:line="185" w:lineRule="auto"/>
        <w:ind w:left="389"/>
        <w:rPr>
          <w:sz w:val="31"/>
          <w:szCs w:val="31"/>
        </w:rPr>
      </w:pPr>
      <w:r>
        <w:rPr>
          <w:rFonts w:ascii="Times New Roman" w:hAnsi="Times New Roman" w:eastAsia="Times New Roman" w:cs="Times New Roman"/>
          <w:spacing w:val="-30"/>
          <w:position w:val="-1"/>
          <w:sz w:val="31"/>
          <w:szCs w:val="31"/>
        </w:rPr>
        <w:t>A.</w:t>
      </w:r>
      <w:r>
        <w:rPr>
          <w:spacing w:val="-30"/>
          <w:position w:val="-1"/>
          <w:sz w:val="31"/>
          <w:szCs w:val="31"/>
        </w:rPr>
        <w:t xml:space="preserve">①②③        </w:t>
      </w:r>
      <w:r>
        <w:rPr>
          <w:rFonts w:ascii="Times New Roman" w:hAnsi="Times New Roman" w:eastAsia="Times New Roman" w:cs="Times New Roman"/>
          <w:spacing w:val="-30"/>
          <w:position w:val="2"/>
          <w:sz w:val="31"/>
          <w:szCs w:val="31"/>
        </w:rPr>
        <w:t>B.</w:t>
      </w:r>
      <w:r>
        <w:rPr>
          <w:spacing w:val="-30"/>
          <w:position w:val="2"/>
          <w:sz w:val="31"/>
          <w:szCs w:val="31"/>
        </w:rPr>
        <w:t>①②④</w:t>
      </w:r>
    </w:p>
    <w:p w14:paraId="6EB73F4F">
      <w:pPr>
        <w:spacing w:line="14" w:lineRule="auto"/>
        <w:rPr>
          <w:rFonts w:ascii="Arial"/>
          <w:sz w:val="2"/>
        </w:rPr>
      </w:pPr>
      <w:r>
        <w:rPr>
          <w:rFonts w:ascii="Arial" w:hAnsi="Arial" w:eastAsia="Arial" w:cs="Arial"/>
          <w:sz w:val="2"/>
          <w:szCs w:val="2"/>
        </w:rPr>
        <w:br w:type="column"/>
      </w:r>
    </w:p>
    <w:p w14:paraId="41092A40">
      <w:pPr>
        <w:spacing w:line="268" w:lineRule="auto"/>
        <w:rPr>
          <w:rFonts w:ascii="Arial"/>
          <w:sz w:val="21"/>
        </w:rPr>
      </w:pPr>
    </w:p>
    <w:p w14:paraId="27AD60D2">
      <w:pPr>
        <w:pStyle w:val="2"/>
        <w:spacing w:before="69" w:line="217" w:lineRule="auto"/>
      </w:pPr>
      <w:r>
        <w:rPr>
          <w:spacing w:val="1"/>
        </w:rPr>
        <w:t>②跨国公司的积极推动</w:t>
      </w:r>
    </w:p>
    <w:p w14:paraId="4B6503FE">
      <w:pPr>
        <w:pStyle w:val="2"/>
        <w:spacing w:before="33" w:line="187" w:lineRule="auto"/>
      </w:pPr>
      <w:r>
        <w:rPr>
          <w:spacing w:val="-1"/>
        </w:rPr>
        <w:t>④发达国家的产业升级</w:t>
      </w:r>
    </w:p>
    <w:p w14:paraId="315D52F4">
      <w:pPr>
        <w:pStyle w:val="2"/>
        <w:spacing w:before="1" w:line="190" w:lineRule="auto"/>
        <w:rPr>
          <w:sz w:val="31"/>
          <w:szCs w:val="31"/>
        </w:rPr>
      </w:pPr>
      <w:r>
        <w:rPr>
          <w:rFonts w:ascii="Times New Roman" w:hAnsi="Times New Roman" w:eastAsia="Times New Roman" w:cs="Times New Roman"/>
          <w:spacing w:val="-21"/>
          <w:w w:val="93"/>
          <w:position w:val="-1"/>
          <w:sz w:val="31"/>
          <w:szCs w:val="31"/>
        </w:rPr>
        <w:t>C.</w:t>
      </w:r>
      <w:r>
        <w:rPr>
          <w:spacing w:val="-21"/>
          <w:w w:val="93"/>
          <w:position w:val="-1"/>
          <w:sz w:val="31"/>
          <w:szCs w:val="31"/>
        </w:rPr>
        <w:t>①③④</w:t>
      </w:r>
      <w:r>
        <w:rPr>
          <w:spacing w:val="4"/>
          <w:position w:val="-1"/>
          <w:sz w:val="31"/>
          <w:szCs w:val="31"/>
        </w:rPr>
        <w:t xml:space="preserve">       </w:t>
      </w:r>
      <w:r>
        <w:rPr>
          <w:rFonts w:ascii="Times New Roman" w:hAnsi="Times New Roman" w:eastAsia="Times New Roman" w:cs="Times New Roman"/>
          <w:spacing w:val="-21"/>
          <w:w w:val="93"/>
          <w:position w:val="2"/>
          <w:sz w:val="31"/>
          <w:szCs w:val="31"/>
        </w:rPr>
        <w:t>D.</w:t>
      </w:r>
      <w:r>
        <w:rPr>
          <w:spacing w:val="-21"/>
          <w:w w:val="93"/>
          <w:position w:val="2"/>
          <w:sz w:val="31"/>
          <w:szCs w:val="31"/>
        </w:rPr>
        <w:t>②③④</w:t>
      </w:r>
    </w:p>
    <w:p w14:paraId="23BFF5FD">
      <w:pPr>
        <w:spacing w:line="190" w:lineRule="auto"/>
        <w:rPr>
          <w:sz w:val="31"/>
          <w:szCs w:val="31"/>
        </w:rPr>
        <w:sectPr>
          <w:type w:val="continuous"/>
          <w:pgSz w:w="11910" w:h="16840"/>
          <w:pgMar w:top="446" w:right="1132" w:bottom="1061" w:left="1130" w:header="0" w:footer="812" w:gutter="0"/>
          <w:cols w:equalWidth="0" w:num="2">
            <w:col w:w="4480" w:space="100"/>
            <w:col w:w="5068"/>
          </w:cols>
        </w:sectPr>
      </w:pPr>
    </w:p>
    <w:p w14:paraId="5FD69310">
      <w:pPr>
        <w:pStyle w:val="2"/>
        <w:spacing w:before="64" w:line="219" w:lineRule="auto"/>
        <w:ind w:left="1730"/>
        <w:rPr>
          <w:sz w:val="32"/>
          <w:szCs w:val="32"/>
        </w:rPr>
      </w:pPr>
    </w:p>
    <w:p w14:paraId="1087A988">
      <w:pPr>
        <w:spacing w:line="264" w:lineRule="auto"/>
        <w:rPr>
          <w:rFonts w:ascii="Arial"/>
          <w:sz w:val="21"/>
        </w:rPr>
      </w:pPr>
    </w:p>
    <w:p w14:paraId="30920DA8">
      <w:pPr>
        <w:pStyle w:val="2"/>
        <w:spacing w:before="69" w:line="239" w:lineRule="auto"/>
        <w:ind w:left="409" w:right="62" w:hanging="409"/>
      </w:pPr>
      <w:r>
        <w:t>18.</w:t>
      </w:r>
      <w:r>
        <w:rPr>
          <w:spacing w:val="-20"/>
        </w:rPr>
        <w:t xml:space="preserve"> </w:t>
      </w:r>
      <w:r>
        <w:t>《王氏之死》是美国汉学家史景迁创作的微观史著作</w:t>
      </w:r>
      <w:r>
        <w:rPr>
          <w:spacing w:val="-1"/>
        </w:rPr>
        <w:t>。作者借助地方县志、《聊斋志异》等资料，以</w:t>
      </w:r>
      <w:r>
        <w:t xml:space="preserve"> 农妇王氏因贫困私奔遭丈夫杀害为主线，结合土地纠纷、寡妇权益等四个冲突</w:t>
      </w:r>
      <w:r>
        <w:rPr>
          <w:spacing w:val="-1"/>
        </w:rPr>
        <w:t>事件，揭露清初乡村伦</w:t>
      </w:r>
      <w:r>
        <w:t xml:space="preserve"> 理秩序与经济压迫，重构被主流历史遮蔽的微观图景。下列对这部史学著作的态度，正确的是</w:t>
      </w:r>
    </w:p>
    <w:p w14:paraId="2D5F9D1C">
      <w:pPr>
        <w:pStyle w:val="2"/>
        <w:spacing w:before="13" w:line="219" w:lineRule="auto"/>
        <w:ind w:left="409"/>
      </w:pPr>
      <w:r>
        <w:t>A.</w:t>
      </w:r>
      <w:r>
        <w:rPr>
          <w:spacing w:val="54"/>
        </w:rPr>
        <w:t xml:space="preserve"> </w:t>
      </w:r>
      <w:r>
        <w:t>只是历史的边角，无需将其放在历史背景下观察</w:t>
      </w:r>
    </w:p>
    <w:p w14:paraId="334D833D">
      <w:pPr>
        <w:pStyle w:val="2"/>
        <w:spacing w:before="82" w:line="219" w:lineRule="auto"/>
        <w:ind w:left="409"/>
      </w:pPr>
      <w:r>
        <w:rPr>
          <w:spacing w:val="-1"/>
        </w:rPr>
        <w:t>B.</w:t>
      </w:r>
      <w:r>
        <w:rPr>
          <w:spacing w:val="75"/>
        </w:rPr>
        <w:t xml:space="preserve"> </w:t>
      </w:r>
      <w:r>
        <w:rPr>
          <w:spacing w:val="-1"/>
        </w:rPr>
        <w:t>以文学作品为史料，大大降低了该著作的权威性</w:t>
      </w:r>
    </w:p>
    <w:p w14:paraId="3E05165A">
      <w:pPr>
        <w:pStyle w:val="2"/>
        <w:spacing w:before="59" w:line="219" w:lineRule="auto"/>
        <w:ind w:left="409"/>
      </w:pPr>
      <w:r>
        <w:rPr>
          <w:rFonts w:ascii="Times New Roman" w:hAnsi="Times New Roman" w:eastAsia="Times New Roman" w:cs="Times New Roman"/>
          <w:spacing w:val="1"/>
        </w:rPr>
        <w:t xml:space="preserve">C.   </w:t>
      </w:r>
      <w:r>
        <w:rPr>
          <w:spacing w:val="1"/>
        </w:rPr>
        <w:t>故事趣味高于历史真相，只能作</w:t>
      </w:r>
      <w:r>
        <w:t>为一本猎奇读物</w:t>
      </w:r>
    </w:p>
    <w:p w14:paraId="611D51A8">
      <w:pPr>
        <w:pStyle w:val="2"/>
        <w:spacing w:before="42" w:line="219" w:lineRule="auto"/>
        <w:ind w:left="409"/>
      </w:pPr>
      <w:r>
        <w:t>D.</w:t>
      </w:r>
      <w:r>
        <w:rPr>
          <w:spacing w:val="85"/>
        </w:rPr>
        <w:t xml:space="preserve"> </w:t>
      </w:r>
      <w:r>
        <w:t>承认其局限性，将其视为宏观叙事的互补性作品</w:t>
      </w:r>
    </w:p>
    <w:p w14:paraId="44F5EE4C">
      <w:pPr>
        <w:pStyle w:val="2"/>
        <w:spacing w:before="278" w:line="219" w:lineRule="auto"/>
        <w:ind w:left="4113"/>
      </w:pPr>
      <w:r>
        <w:rPr>
          <w:b/>
          <w:bCs/>
          <w:spacing w:val="28"/>
        </w:rPr>
        <w:t>非选择题部分</w:t>
      </w:r>
    </w:p>
    <w:p w14:paraId="1C842D92">
      <w:pPr>
        <w:pStyle w:val="2"/>
        <w:spacing w:before="81" w:line="282" w:lineRule="auto"/>
        <w:ind w:left="409" w:right="55" w:hanging="406"/>
      </w:pPr>
      <w:r>
        <w:rPr>
          <w:b/>
          <w:bCs/>
          <w:spacing w:val="19"/>
        </w:rPr>
        <w:t>三、非选择题</w:t>
      </w:r>
      <w:r>
        <w:rPr>
          <w:spacing w:val="-33"/>
        </w:rPr>
        <w:t xml:space="preserve"> </w:t>
      </w:r>
      <w:r>
        <w:rPr>
          <w:spacing w:val="19"/>
        </w:rPr>
        <w:t>(本大题共4小题，其中第19题12分，第20题12分，第21题12分，第22题16分，共</w:t>
      </w:r>
      <w:r>
        <w:t xml:space="preserve"> </w:t>
      </w:r>
      <w:r>
        <w:rPr>
          <w:spacing w:val="32"/>
        </w:rPr>
        <w:t>52分)</w:t>
      </w:r>
    </w:p>
    <w:p w14:paraId="73526F85">
      <w:pPr>
        <w:pStyle w:val="2"/>
        <w:spacing w:before="3" w:line="284" w:lineRule="auto"/>
        <w:ind w:left="409" w:right="71" w:hanging="409"/>
      </w:pPr>
      <w:r>
        <w:rPr>
          <w:spacing w:val="-2"/>
        </w:rPr>
        <w:t>19.</w:t>
      </w:r>
      <w:r>
        <w:rPr>
          <w:spacing w:val="-36"/>
        </w:rPr>
        <w:t xml:space="preserve"> </w:t>
      </w:r>
      <w:r>
        <w:rPr>
          <w:spacing w:val="-2"/>
        </w:rPr>
        <w:t>土地制度、户籍制度和赋役制度是中国古代国家治理体系的重要内容。阅读材料，完成下列要求。(12</w:t>
      </w:r>
      <w:r>
        <w:t xml:space="preserve"> </w:t>
      </w:r>
      <w:r>
        <w:rPr>
          <w:spacing w:val="-6"/>
        </w:rPr>
        <w:t>分</w:t>
      </w:r>
      <w:r>
        <w:rPr>
          <w:spacing w:val="-14"/>
        </w:rPr>
        <w:t xml:space="preserve"> </w:t>
      </w:r>
      <w:r>
        <w:rPr>
          <w:spacing w:val="-6"/>
        </w:rPr>
        <w:t>)</w:t>
      </w:r>
    </w:p>
    <w:p w14:paraId="2C86A6C9">
      <w:pPr>
        <w:pStyle w:val="2"/>
        <w:spacing w:line="225" w:lineRule="auto"/>
        <w:ind w:left="412"/>
        <w:rPr>
          <w:rFonts w:ascii="楷体" w:hAnsi="楷体" w:eastAsia="楷体" w:cs="楷体"/>
        </w:rPr>
      </w:pPr>
      <w:r>
        <w:rPr>
          <w:rFonts w:ascii="楷体" w:hAnsi="楷体" w:eastAsia="楷体" w:cs="楷体"/>
          <w:b/>
          <w:bCs/>
          <w:spacing w:val="-1"/>
        </w:rPr>
        <w:t>材料</w:t>
      </w:r>
      <w:r>
        <w:rPr>
          <w:b/>
          <w:bCs/>
          <w:spacing w:val="-1"/>
        </w:rPr>
        <w:t>一</w:t>
      </w:r>
      <w:r>
        <w:rPr>
          <w:spacing w:val="109"/>
        </w:rPr>
        <w:t xml:space="preserve"> </w:t>
      </w:r>
      <w:r>
        <w:rPr>
          <w:rFonts w:ascii="楷体" w:hAnsi="楷体" w:eastAsia="楷体" w:cs="楷体"/>
          <w:spacing w:val="-1"/>
        </w:rPr>
        <w:t>唐初至唐中叶关于成丁入老年龄的调整</w:t>
      </w:r>
    </w:p>
    <w:p w14:paraId="4AC7E027">
      <w:pPr>
        <w:spacing w:line="43" w:lineRule="exact"/>
      </w:pPr>
    </w:p>
    <w:tbl>
      <w:tblPr>
        <w:tblStyle w:val="7"/>
        <w:tblW w:w="7670" w:type="dxa"/>
        <w:tblInd w:w="9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2"/>
        <w:gridCol w:w="1847"/>
        <w:gridCol w:w="1758"/>
        <w:gridCol w:w="1573"/>
      </w:tblGrid>
      <w:tr w14:paraId="483A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492" w:type="dxa"/>
            <w:vAlign w:val="top"/>
          </w:tcPr>
          <w:p w14:paraId="5E5505BE">
            <w:pPr>
              <w:pStyle w:val="8"/>
              <w:spacing w:before="57" w:line="205" w:lineRule="auto"/>
              <w:ind w:left="1004"/>
            </w:pPr>
            <w:r>
              <w:rPr>
                <w:spacing w:val="11"/>
              </w:rPr>
              <w:t>时间</w:t>
            </w:r>
          </w:p>
        </w:tc>
        <w:tc>
          <w:tcPr>
            <w:tcW w:w="1847" w:type="dxa"/>
            <w:vAlign w:val="top"/>
          </w:tcPr>
          <w:p w14:paraId="63BC19E7">
            <w:pPr>
              <w:pStyle w:val="8"/>
              <w:spacing w:before="53" w:line="208" w:lineRule="auto"/>
              <w:ind w:left="452"/>
            </w:pPr>
            <w:r>
              <w:rPr>
                <w:spacing w:val="10"/>
              </w:rPr>
              <w:t>丁(成年)</w:t>
            </w:r>
          </w:p>
        </w:tc>
        <w:tc>
          <w:tcPr>
            <w:tcW w:w="1758" w:type="dxa"/>
            <w:vAlign w:val="top"/>
          </w:tcPr>
          <w:p w14:paraId="711CAA06">
            <w:pPr>
              <w:pStyle w:val="8"/>
              <w:spacing w:before="53" w:line="208" w:lineRule="auto"/>
              <w:ind w:left="416"/>
            </w:pPr>
            <w:r>
              <w:rPr>
                <w:spacing w:val="10"/>
              </w:rPr>
              <w:t>老(老年)</w:t>
            </w:r>
          </w:p>
        </w:tc>
        <w:tc>
          <w:tcPr>
            <w:tcW w:w="1573" w:type="dxa"/>
            <w:vAlign w:val="top"/>
          </w:tcPr>
          <w:p w14:paraId="577E4335">
            <w:pPr>
              <w:pStyle w:val="8"/>
              <w:spacing w:before="53" w:line="208" w:lineRule="auto"/>
              <w:ind w:left="317"/>
            </w:pPr>
            <w:r>
              <w:rPr>
                <w:spacing w:val="3"/>
              </w:rPr>
              <w:t>为丁年限</w:t>
            </w:r>
          </w:p>
        </w:tc>
      </w:tr>
      <w:tr w14:paraId="5E96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492" w:type="dxa"/>
            <w:vAlign w:val="top"/>
          </w:tcPr>
          <w:p w14:paraId="7E86EA9A">
            <w:pPr>
              <w:pStyle w:val="8"/>
              <w:spacing w:before="51" w:line="206" w:lineRule="auto"/>
              <w:ind w:left="194"/>
            </w:pPr>
            <w:r>
              <w:rPr>
                <w:spacing w:val="5"/>
              </w:rPr>
              <w:t>唐武德七年(624年)</w:t>
            </w:r>
          </w:p>
        </w:tc>
        <w:tc>
          <w:tcPr>
            <w:tcW w:w="1847" w:type="dxa"/>
            <w:vAlign w:val="top"/>
          </w:tcPr>
          <w:p w14:paraId="774E4E56">
            <w:pPr>
              <w:pStyle w:val="8"/>
              <w:spacing w:before="73" w:line="188" w:lineRule="auto"/>
              <w:ind w:left="623"/>
            </w:pPr>
            <w:r>
              <w:rPr>
                <w:spacing w:val="-2"/>
              </w:rPr>
              <w:t>21~59</w:t>
            </w:r>
          </w:p>
        </w:tc>
        <w:tc>
          <w:tcPr>
            <w:tcW w:w="1758" w:type="dxa"/>
            <w:vAlign w:val="top"/>
          </w:tcPr>
          <w:p w14:paraId="53D84EF4">
            <w:pPr>
              <w:pStyle w:val="8"/>
              <w:spacing w:before="73" w:line="188" w:lineRule="auto"/>
              <w:ind w:left="755"/>
            </w:pPr>
            <w:r>
              <w:rPr>
                <w:spacing w:val="-3"/>
              </w:rPr>
              <w:t>60</w:t>
            </w:r>
          </w:p>
        </w:tc>
        <w:tc>
          <w:tcPr>
            <w:tcW w:w="1573" w:type="dxa"/>
            <w:vAlign w:val="top"/>
          </w:tcPr>
          <w:p w14:paraId="0C13A1C2">
            <w:pPr>
              <w:pStyle w:val="8"/>
              <w:spacing w:before="73" w:line="188" w:lineRule="auto"/>
              <w:ind w:left="667"/>
            </w:pPr>
            <w:r>
              <w:rPr>
                <w:spacing w:val="-4"/>
              </w:rPr>
              <w:t>38</w:t>
            </w:r>
          </w:p>
        </w:tc>
      </w:tr>
      <w:tr w14:paraId="7F06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492" w:type="dxa"/>
            <w:vAlign w:val="top"/>
          </w:tcPr>
          <w:p w14:paraId="5B6C4307">
            <w:pPr>
              <w:pStyle w:val="8"/>
              <w:spacing w:before="42" w:line="205" w:lineRule="auto"/>
              <w:ind w:left="194"/>
            </w:pPr>
            <w:r>
              <w:rPr>
                <w:spacing w:val="5"/>
              </w:rPr>
              <w:t>唐神龙元年(705年)</w:t>
            </w:r>
          </w:p>
        </w:tc>
        <w:tc>
          <w:tcPr>
            <w:tcW w:w="1847" w:type="dxa"/>
            <w:vAlign w:val="top"/>
          </w:tcPr>
          <w:p w14:paraId="5ABB628C">
            <w:pPr>
              <w:pStyle w:val="8"/>
              <w:spacing w:before="66" w:line="186" w:lineRule="auto"/>
              <w:ind w:left="623"/>
            </w:pPr>
            <w:r>
              <w:rPr>
                <w:spacing w:val="-2"/>
              </w:rPr>
              <w:t>22~57</w:t>
            </w:r>
          </w:p>
        </w:tc>
        <w:tc>
          <w:tcPr>
            <w:tcW w:w="1758" w:type="dxa"/>
            <w:vAlign w:val="top"/>
          </w:tcPr>
          <w:p w14:paraId="5BAC0749">
            <w:pPr>
              <w:pStyle w:val="8"/>
              <w:spacing w:before="66" w:line="186" w:lineRule="auto"/>
              <w:ind w:left="755"/>
            </w:pPr>
            <w:r>
              <w:rPr>
                <w:spacing w:val="-4"/>
              </w:rPr>
              <w:t>58</w:t>
            </w:r>
          </w:p>
        </w:tc>
        <w:tc>
          <w:tcPr>
            <w:tcW w:w="1573" w:type="dxa"/>
            <w:vAlign w:val="top"/>
          </w:tcPr>
          <w:p w14:paraId="702E6578">
            <w:pPr>
              <w:pStyle w:val="8"/>
              <w:spacing w:before="66" w:line="186" w:lineRule="auto"/>
              <w:ind w:left="667"/>
            </w:pPr>
            <w:r>
              <w:rPr>
                <w:spacing w:val="-4"/>
              </w:rPr>
              <w:t>35</w:t>
            </w:r>
          </w:p>
        </w:tc>
      </w:tr>
      <w:tr w14:paraId="3A61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492" w:type="dxa"/>
            <w:vAlign w:val="top"/>
          </w:tcPr>
          <w:p w14:paraId="20557650">
            <w:pPr>
              <w:pStyle w:val="8"/>
              <w:spacing w:before="55" w:line="203" w:lineRule="auto"/>
              <w:ind w:left="194"/>
            </w:pPr>
            <w:r>
              <w:rPr>
                <w:spacing w:val="5"/>
              </w:rPr>
              <w:t>唐天宝三年(744年)</w:t>
            </w:r>
          </w:p>
        </w:tc>
        <w:tc>
          <w:tcPr>
            <w:tcW w:w="1847" w:type="dxa"/>
            <w:vAlign w:val="top"/>
          </w:tcPr>
          <w:p w14:paraId="213B17B6">
            <w:pPr>
              <w:pStyle w:val="8"/>
              <w:spacing w:before="78" w:line="184" w:lineRule="auto"/>
              <w:ind w:left="623"/>
            </w:pPr>
            <w:r>
              <w:rPr>
                <w:spacing w:val="-2"/>
              </w:rPr>
              <w:t>23~57</w:t>
            </w:r>
          </w:p>
        </w:tc>
        <w:tc>
          <w:tcPr>
            <w:tcW w:w="1758" w:type="dxa"/>
            <w:vAlign w:val="top"/>
          </w:tcPr>
          <w:p w14:paraId="29F0C5A9">
            <w:pPr>
              <w:pStyle w:val="8"/>
              <w:spacing w:before="78" w:line="184" w:lineRule="auto"/>
              <w:ind w:left="755"/>
            </w:pPr>
            <w:r>
              <w:rPr>
                <w:spacing w:val="-4"/>
              </w:rPr>
              <w:t>58</w:t>
            </w:r>
          </w:p>
        </w:tc>
        <w:tc>
          <w:tcPr>
            <w:tcW w:w="1573" w:type="dxa"/>
            <w:vAlign w:val="top"/>
          </w:tcPr>
          <w:p w14:paraId="3398900C">
            <w:pPr>
              <w:pStyle w:val="8"/>
              <w:spacing w:before="78" w:line="184" w:lineRule="auto"/>
              <w:ind w:left="667"/>
            </w:pPr>
            <w:r>
              <w:rPr>
                <w:spacing w:val="-4"/>
              </w:rPr>
              <w:t>34</w:t>
            </w:r>
          </w:p>
        </w:tc>
      </w:tr>
      <w:tr w14:paraId="3E19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492" w:type="dxa"/>
            <w:vAlign w:val="top"/>
          </w:tcPr>
          <w:p w14:paraId="61D75FF9">
            <w:pPr>
              <w:pStyle w:val="8"/>
              <w:spacing w:before="57" w:line="205" w:lineRule="auto"/>
              <w:ind w:left="194"/>
            </w:pPr>
            <w:r>
              <w:rPr>
                <w:spacing w:val="5"/>
              </w:rPr>
              <w:t>唐广德元年(763年)</w:t>
            </w:r>
          </w:p>
        </w:tc>
        <w:tc>
          <w:tcPr>
            <w:tcW w:w="1847" w:type="dxa"/>
            <w:vAlign w:val="top"/>
          </w:tcPr>
          <w:p w14:paraId="76E888BC">
            <w:pPr>
              <w:pStyle w:val="8"/>
              <w:spacing w:before="80" w:line="187" w:lineRule="auto"/>
              <w:ind w:left="623"/>
            </w:pPr>
            <w:r>
              <w:rPr>
                <w:spacing w:val="-2"/>
              </w:rPr>
              <w:t>25~55</w:t>
            </w:r>
          </w:p>
        </w:tc>
        <w:tc>
          <w:tcPr>
            <w:tcW w:w="1758" w:type="dxa"/>
            <w:vAlign w:val="top"/>
          </w:tcPr>
          <w:p w14:paraId="4049DFE8">
            <w:pPr>
              <w:pStyle w:val="8"/>
              <w:spacing w:before="80" w:line="187" w:lineRule="auto"/>
              <w:ind w:left="755"/>
            </w:pPr>
            <w:r>
              <w:rPr>
                <w:spacing w:val="-4"/>
              </w:rPr>
              <w:t>56</w:t>
            </w:r>
          </w:p>
        </w:tc>
        <w:tc>
          <w:tcPr>
            <w:tcW w:w="1573" w:type="dxa"/>
            <w:vAlign w:val="top"/>
          </w:tcPr>
          <w:p w14:paraId="293B6871">
            <w:pPr>
              <w:pStyle w:val="8"/>
              <w:spacing w:before="80" w:line="187" w:lineRule="auto"/>
              <w:ind w:left="667"/>
            </w:pPr>
            <w:r>
              <w:rPr>
                <w:spacing w:val="-4"/>
              </w:rPr>
              <w:t>30</w:t>
            </w:r>
          </w:p>
        </w:tc>
      </w:tr>
    </w:tbl>
    <w:p w14:paraId="7C6A97CD">
      <w:pPr>
        <w:spacing w:before="260" w:line="224" w:lineRule="auto"/>
        <w:ind w:left="409"/>
        <w:rPr>
          <w:rFonts w:ascii="楷体" w:hAnsi="楷体" w:eastAsia="楷体" w:cs="楷体"/>
          <w:sz w:val="21"/>
          <w:szCs w:val="21"/>
        </w:rPr>
      </w:pPr>
      <w:r>
        <w:rPr>
          <w:rFonts w:ascii="楷体" w:hAnsi="楷体" w:eastAsia="楷体" w:cs="楷体"/>
          <w:spacing w:val="-1"/>
          <w:sz w:val="21"/>
          <w:szCs w:val="21"/>
        </w:rPr>
        <w:t>注：唐代的户籍制度将人口按年龄分为黄、小、中、丁、老五个阶段来登记。</w:t>
      </w:r>
    </w:p>
    <w:p w14:paraId="1D0ACEB8">
      <w:pPr>
        <w:pStyle w:val="2"/>
        <w:spacing w:before="77" w:line="219" w:lineRule="auto"/>
        <w:ind w:left="5420"/>
      </w:pPr>
      <w:r>
        <w:rPr>
          <w:spacing w:val="5"/>
        </w:rPr>
        <w:t>——整理自《中国大通史 ·</w:t>
      </w:r>
      <w:r>
        <w:rPr>
          <w:spacing w:val="-70"/>
        </w:rPr>
        <w:t xml:space="preserve"> </w:t>
      </w:r>
      <w:r>
        <w:rPr>
          <w:spacing w:val="5"/>
        </w:rPr>
        <w:t>隋唐五代(上)》</w:t>
      </w:r>
    </w:p>
    <w:p w14:paraId="10C388A6">
      <w:pPr>
        <w:pStyle w:val="2"/>
        <w:spacing w:before="64" w:line="281" w:lineRule="auto"/>
        <w:ind w:left="409" w:firstLine="3"/>
        <w:jc w:val="both"/>
        <w:rPr>
          <w:rFonts w:ascii="楷体" w:hAnsi="楷体" w:eastAsia="楷体" w:cs="楷体"/>
        </w:rPr>
      </w:pPr>
      <w:r>
        <w:rPr>
          <w:b/>
          <w:bCs/>
          <w:spacing w:val="3"/>
        </w:rPr>
        <w:t>材料二</w:t>
      </w:r>
      <w:r>
        <w:rPr>
          <w:spacing w:val="36"/>
        </w:rPr>
        <w:t xml:space="preserve">  </w:t>
      </w:r>
      <w:r>
        <w:rPr>
          <w:rFonts w:ascii="楷体" w:hAnsi="楷体" w:eastAsia="楷体" w:cs="楷体"/>
          <w:spacing w:val="3"/>
        </w:rPr>
        <w:t>(鱼鳞)图所重在田，则田为经，人为纬，田各归其都图，诸原隰、坟</w:t>
      </w:r>
      <w:r>
        <w:rPr>
          <w:rFonts w:ascii="楷体" w:hAnsi="楷体" w:eastAsia="楷体" w:cs="楷体"/>
          <w:spacing w:val="2"/>
        </w:rPr>
        <w:t>衍、腴瘠、方圆之形</w:t>
      </w:r>
      <w:r>
        <w:rPr>
          <w:rFonts w:ascii="楷体" w:hAnsi="楷体" w:eastAsia="楷体" w:cs="楷体"/>
        </w:rPr>
        <w:t xml:space="preserve"> </w:t>
      </w:r>
      <w:r>
        <w:rPr>
          <w:rFonts w:ascii="楷体" w:hAnsi="楷体" w:eastAsia="楷体" w:cs="楷体"/>
          <w:spacing w:val="1"/>
        </w:rPr>
        <w:t>毕具，遇土田之讼则质之，此不与人为转移也。(黄)册所重在户，则人为经，田为纬，田各归其户，</w:t>
      </w:r>
      <w:r>
        <w:rPr>
          <w:rFonts w:ascii="楷体" w:hAnsi="楷体" w:eastAsia="楷体" w:cs="楷体"/>
          <w:spacing w:val="8"/>
        </w:rPr>
        <w:t xml:space="preserve"> </w:t>
      </w:r>
      <w:r>
        <w:rPr>
          <w:rFonts w:ascii="楷体" w:hAnsi="楷体" w:eastAsia="楷体" w:cs="楷体"/>
        </w:rPr>
        <w:t>一切新旧变迁、离居析爨之效皆具，遇赋役之征则稽之，此与人为转移</w:t>
      </w:r>
      <w:r>
        <w:rPr>
          <w:rFonts w:ascii="楷体" w:hAnsi="楷体" w:eastAsia="楷体" w:cs="楷体"/>
          <w:spacing w:val="-1"/>
        </w:rPr>
        <w:t>者也。有转移者，以时登下之</w:t>
      </w:r>
      <w:r>
        <w:rPr>
          <w:rFonts w:ascii="楷体" w:hAnsi="楷体" w:eastAsia="楷体" w:cs="楷体"/>
        </w:rPr>
        <w:t xml:space="preserve"> 数，则役不胶于一定，而消长之变均；有不转移者，以握其常定之券，则田不纷于出</w:t>
      </w:r>
      <w:r>
        <w:rPr>
          <w:rFonts w:ascii="楷体" w:hAnsi="楷体" w:eastAsia="楷体" w:cs="楷体"/>
          <w:spacing w:val="-1"/>
        </w:rPr>
        <w:t>入，而隐漏之弊</w:t>
      </w:r>
      <w:r>
        <w:rPr>
          <w:rFonts w:ascii="楷体" w:hAnsi="楷体" w:eastAsia="楷体" w:cs="楷体"/>
        </w:rPr>
        <w:t xml:space="preserve"> </w:t>
      </w:r>
      <w:r>
        <w:rPr>
          <w:rFonts w:ascii="楷体" w:hAnsi="楷体" w:eastAsia="楷体" w:cs="楷体"/>
          <w:spacing w:val="-1"/>
        </w:rPr>
        <w:t>绝。法至详矣。</w:t>
      </w:r>
    </w:p>
    <w:p w14:paraId="4EB73DFF">
      <w:pPr>
        <w:pStyle w:val="2"/>
        <w:spacing w:line="219" w:lineRule="auto"/>
        <w:ind w:left="6260"/>
      </w:pPr>
      <w:r>
        <w:rPr>
          <w:spacing w:val="15"/>
        </w:rPr>
        <w:t>——摘自(明)郑大郁《经国雄略》</w:t>
      </w:r>
    </w:p>
    <w:p w14:paraId="6D4E9D35">
      <w:pPr>
        <w:pStyle w:val="2"/>
        <w:spacing w:before="70" w:line="259" w:lineRule="auto"/>
        <w:ind w:left="849" w:right="75" w:hanging="440"/>
      </w:pPr>
      <w:r>
        <w:rPr>
          <w:spacing w:val="2"/>
        </w:rPr>
        <w:t>(1)根据材料一，概括这一时期成丁入老年龄调整的变化。结合所学，分析唐朝政府</w:t>
      </w:r>
      <w:r>
        <w:rPr>
          <w:spacing w:val="1"/>
        </w:rPr>
        <w:t>调整成丁入老年</w:t>
      </w:r>
      <w:r>
        <w:t xml:space="preserve"> </w:t>
      </w:r>
      <w:r>
        <w:rPr>
          <w:spacing w:val="19"/>
        </w:rPr>
        <w:t>龄的主要原因。(6分)</w:t>
      </w:r>
    </w:p>
    <w:p w14:paraId="6843B906">
      <w:pPr>
        <w:spacing w:line="244" w:lineRule="auto"/>
        <w:rPr>
          <w:rFonts w:ascii="Arial"/>
          <w:sz w:val="21"/>
        </w:rPr>
      </w:pPr>
    </w:p>
    <w:p w14:paraId="588FF2D4">
      <w:pPr>
        <w:spacing w:line="244" w:lineRule="auto"/>
        <w:rPr>
          <w:rFonts w:ascii="Arial"/>
          <w:sz w:val="21"/>
        </w:rPr>
      </w:pPr>
    </w:p>
    <w:p w14:paraId="3D6209E4">
      <w:pPr>
        <w:spacing w:line="244" w:lineRule="auto"/>
        <w:rPr>
          <w:rFonts w:ascii="Arial"/>
          <w:sz w:val="21"/>
        </w:rPr>
      </w:pPr>
    </w:p>
    <w:p w14:paraId="37936417">
      <w:pPr>
        <w:spacing w:line="244" w:lineRule="auto"/>
        <w:rPr>
          <w:rFonts w:ascii="Arial"/>
          <w:sz w:val="21"/>
        </w:rPr>
      </w:pPr>
    </w:p>
    <w:p w14:paraId="569A08C2">
      <w:pPr>
        <w:spacing w:line="244" w:lineRule="auto"/>
        <w:rPr>
          <w:rFonts w:ascii="Arial"/>
          <w:sz w:val="21"/>
        </w:rPr>
      </w:pPr>
    </w:p>
    <w:p w14:paraId="1167412F">
      <w:pPr>
        <w:spacing w:line="244" w:lineRule="auto"/>
        <w:rPr>
          <w:rFonts w:ascii="Arial"/>
          <w:sz w:val="21"/>
        </w:rPr>
      </w:pPr>
    </w:p>
    <w:p w14:paraId="525FF315">
      <w:pPr>
        <w:spacing w:line="244" w:lineRule="auto"/>
        <w:rPr>
          <w:rFonts w:ascii="Arial"/>
          <w:sz w:val="21"/>
        </w:rPr>
      </w:pPr>
    </w:p>
    <w:p w14:paraId="00BC319C">
      <w:pPr>
        <w:spacing w:line="245" w:lineRule="auto"/>
        <w:rPr>
          <w:rFonts w:ascii="Arial"/>
          <w:sz w:val="21"/>
        </w:rPr>
      </w:pPr>
    </w:p>
    <w:p w14:paraId="4A6B0F89">
      <w:pPr>
        <w:spacing w:line="245" w:lineRule="auto"/>
        <w:rPr>
          <w:rFonts w:ascii="Arial"/>
          <w:sz w:val="21"/>
        </w:rPr>
      </w:pPr>
    </w:p>
    <w:p w14:paraId="37116B10">
      <w:pPr>
        <w:pStyle w:val="2"/>
        <w:spacing w:before="68" w:line="258" w:lineRule="auto"/>
        <w:ind w:left="859" w:right="74" w:hanging="450"/>
      </w:pPr>
      <w:r>
        <w:rPr>
          <w:spacing w:val="2"/>
        </w:rPr>
        <w:t>(2)根据材料二，概括“鱼鳞图册”和“黄册”的关系及共同作用。结合所学，指出中</w:t>
      </w:r>
      <w:r>
        <w:rPr>
          <w:spacing w:val="1"/>
        </w:rPr>
        <w:t>国古代赋役征</w:t>
      </w:r>
      <w:r>
        <w:t xml:space="preserve"> </w:t>
      </w:r>
      <w:r>
        <w:rPr>
          <w:spacing w:val="15"/>
        </w:rPr>
        <w:t>收标准的演变趋势。(6分)</w:t>
      </w:r>
    </w:p>
    <w:p w14:paraId="56E4C920">
      <w:pPr>
        <w:spacing w:line="258" w:lineRule="auto"/>
        <w:sectPr>
          <w:footerReference r:id="rId8" w:type="default"/>
          <w:pgSz w:w="11910" w:h="16840"/>
          <w:pgMar w:top="418" w:right="1095" w:bottom="1061" w:left="1110" w:header="0" w:footer="812" w:gutter="0"/>
          <w:cols w:space="720" w:num="1"/>
        </w:sectPr>
      </w:pPr>
    </w:p>
    <w:p w14:paraId="631702F1">
      <w:pPr>
        <w:spacing w:line="268" w:lineRule="auto"/>
        <w:rPr>
          <w:rFonts w:ascii="Arial"/>
          <w:sz w:val="21"/>
        </w:rPr>
      </w:pPr>
    </w:p>
    <w:p w14:paraId="158163F5">
      <w:pPr>
        <w:pStyle w:val="2"/>
        <w:spacing w:before="68" w:line="219" w:lineRule="auto"/>
      </w:pPr>
      <w:r>
        <w:rPr>
          <w:spacing w:val="6"/>
        </w:rPr>
        <w:t>20. 城市是人类文明进步的一个重要符号。阅读材料，完成下列要求。(1</w:t>
      </w:r>
      <w:r>
        <w:rPr>
          <w:spacing w:val="5"/>
        </w:rPr>
        <w:t>2分)</w:t>
      </w:r>
    </w:p>
    <w:p w14:paraId="59DE3922">
      <w:pPr>
        <w:pStyle w:val="2"/>
        <w:spacing w:before="45" w:line="274" w:lineRule="auto"/>
        <w:ind w:left="429" w:right="143"/>
        <w:jc w:val="both"/>
        <w:rPr>
          <w:rFonts w:ascii="楷体" w:hAnsi="楷体" w:eastAsia="楷体" w:cs="楷体"/>
        </w:rPr>
      </w:pPr>
      <w:r>
        <w:rPr>
          <w:spacing w:val="2"/>
        </w:rPr>
        <w:t>材料一</w:t>
      </w:r>
      <w:r>
        <w:rPr>
          <w:spacing w:val="95"/>
        </w:rPr>
        <w:t xml:space="preserve"> </w:t>
      </w:r>
      <w:r>
        <w:rPr>
          <w:rFonts w:ascii="楷体" w:hAnsi="楷体" w:eastAsia="楷体" w:cs="楷体"/>
          <w:spacing w:val="2"/>
        </w:rPr>
        <w:t>大约从公元前2世纪起，罗马开始了城市化运动。奥古斯都是帝国的创建者，也是城市化运</w:t>
      </w:r>
      <w:r>
        <w:rPr>
          <w:rFonts w:ascii="楷体" w:hAnsi="楷体" w:eastAsia="楷体" w:cs="楷体"/>
        </w:rPr>
        <w:t xml:space="preserve"> </w:t>
      </w:r>
      <w:r>
        <w:rPr>
          <w:rFonts w:ascii="楷体" w:hAnsi="楷体" w:eastAsia="楷体" w:cs="楷体"/>
          <w:spacing w:val="-1"/>
        </w:rPr>
        <w:t>动的倡导者和最有力的推动者。继奥古斯都之后的克劳狄、韦伯芗等，都追随奥古斯都的政策，积极</w:t>
      </w:r>
      <w:r>
        <w:rPr>
          <w:rFonts w:ascii="楷体" w:hAnsi="楷体" w:eastAsia="楷体" w:cs="楷体"/>
          <w:spacing w:val="13"/>
        </w:rPr>
        <w:t xml:space="preserve"> </w:t>
      </w:r>
      <w:r>
        <w:rPr>
          <w:rFonts w:ascii="楷体" w:hAnsi="楷体" w:eastAsia="楷体" w:cs="楷体"/>
          <w:spacing w:val="-1"/>
        </w:rPr>
        <w:t>扶持各行省发展城市生活。于是，整个帝国迅速“变成了一个由许多城市组成的集市”。据不完全统</w:t>
      </w:r>
      <w:r>
        <w:rPr>
          <w:rFonts w:ascii="楷体" w:hAnsi="楷体" w:eastAsia="楷体" w:cs="楷体"/>
          <w:spacing w:val="17"/>
        </w:rPr>
        <w:t xml:space="preserve"> </w:t>
      </w:r>
      <w:r>
        <w:rPr>
          <w:rFonts w:ascii="楷体" w:hAnsi="楷体" w:eastAsia="楷体" w:cs="楷体"/>
          <w:spacing w:val="4"/>
        </w:rPr>
        <w:t>计，帝国时期，西班牙地区大约有700座城市，高卢地区约1200座，意大利119</w:t>
      </w:r>
      <w:r>
        <w:rPr>
          <w:rFonts w:ascii="楷体" w:hAnsi="楷体" w:eastAsia="楷体" w:cs="楷体"/>
          <w:spacing w:val="3"/>
        </w:rPr>
        <w:t>7座，阿非利加省650</w:t>
      </w:r>
      <w:r>
        <w:rPr>
          <w:rFonts w:ascii="楷体" w:hAnsi="楷体" w:eastAsia="楷体" w:cs="楷体"/>
        </w:rPr>
        <w:t xml:space="preserve"> </w:t>
      </w:r>
      <w:r>
        <w:rPr>
          <w:rFonts w:ascii="楷体" w:hAnsi="楷体" w:eastAsia="楷体" w:cs="楷体"/>
          <w:spacing w:val="2"/>
        </w:rPr>
        <w:t>座，东方地区包括希腊大约900座。舒适的城市生活成为奴隶主和广大城市自由民追求的</w:t>
      </w:r>
      <w:r>
        <w:rPr>
          <w:rFonts w:ascii="楷体" w:hAnsi="楷体" w:eastAsia="楷体" w:cs="楷体"/>
          <w:spacing w:val="1"/>
        </w:rPr>
        <w:t>目标，由此</w:t>
      </w:r>
      <w:r>
        <w:rPr>
          <w:rFonts w:ascii="楷体" w:hAnsi="楷体" w:eastAsia="楷体" w:cs="楷体"/>
        </w:rPr>
        <w:t xml:space="preserve"> </w:t>
      </w:r>
      <w:r>
        <w:rPr>
          <w:rFonts w:ascii="楷体" w:hAnsi="楷体" w:eastAsia="楷体" w:cs="楷体"/>
          <w:spacing w:val="-1"/>
        </w:rPr>
        <w:t>繁衍出五彩缤纷的罗马城市文明。</w:t>
      </w:r>
    </w:p>
    <w:p w14:paraId="45D9DD10">
      <w:pPr>
        <w:pStyle w:val="2"/>
        <w:spacing w:before="57" w:line="219" w:lineRule="auto"/>
        <w:ind w:left="5029"/>
      </w:pPr>
      <w:r>
        <w:rPr>
          <w:spacing w:val="1"/>
        </w:rPr>
        <w:t>——摘编自陆霞《试论罗马帝国时期的城市文明》</w:t>
      </w:r>
    </w:p>
    <w:p w14:paraId="5AA13205">
      <w:pPr>
        <w:pStyle w:val="2"/>
        <w:spacing w:before="39" w:line="281" w:lineRule="auto"/>
        <w:ind w:left="429" w:right="112"/>
        <w:jc w:val="both"/>
      </w:pPr>
      <w:r>
        <w:rPr>
          <w:spacing w:val="9"/>
        </w:rPr>
        <w:t>材料二</w:t>
      </w:r>
      <w:r>
        <w:rPr>
          <w:spacing w:val="5"/>
        </w:rPr>
        <w:t xml:space="preserve">  </w:t>
      </w:r>
      <w:r>
        <w:rPr>
          <w:rFonts w:ascii="楷体" w:hAnsi="楷体" w:eastAsia="楷体" w:cs="楷体"/>
          <w:spacing w:val="9"/>
        </w:rPr>
        <w:t>在18世纪以前，英国的曼彻斯特还是一个教区小镇，人口很少。从18世纪60年代起，以</w:t>
      </w:r>
      <w:r>
        <w:rPr>
          <w:rFonts w:ascii="楷体" w:hAnsi="楷体" w:eastAsia="楷体" w:cs="楷体"/>
          <w:spacing w:val="1"/>
        </w:rPr>
        <w:t xml:space="preserve"> </w:t>
      </w:r>
      <w:r>
        <w:rPr>
          <w:rFonts w:ascii="楷体" w:hAnsi="楷体" w:eastAsia="楷体" w:cs="楷体"/>
        </w:rPr>
        <w:t>机器生产为主的纺纱业和织布业在曼彻斯特及其周围地区发展起来以后，把周围农</w:t>
      </w:r>
      <w:r>
        <w:rPr>
          <w:rFonts w:ascii="楷体" w:hAnsi="楷体" w:eastAsia="楷体" w:cs="楷体"/>
          <w:spacing w:val="-1"/>
        </w:rPr>
        <w:t>村地区的劳动力吸</w:t>
      </w:r>
      <w:r>
        <w:rPr>
          <w:rFonts w:ascii="楷体" w:hAnsi="楷体" w:eastAsia="楷体" w:cs="楷体"/>
        </w:rPr>
        <w:t xml:space="preserve"> </w:t>
      </w:r>
      <w:r>
        <w:rPr>
          <w:rFonts w:ascii="楷体" w:hAnsi="楷体" w:eastAsia="楷体" w:cs="楷体"/>
          <w:spacing w:val="4"/>
        </w:rPr>
        <w:t>引过去。1760年，曼彻斯特开凿了通向附近煤区沃斯利的运河，1825年连接曼彻</w:t>
      </w:r>
      <w:r>
        <w:rPr>
          <w:rFonts w:ascii="楷体" w:hAnsi="楷体" w:eastAsia="楷体" w:cs="楷体"/>
          <w:spacing w:val="3"/>
        </w:rPr>
        <w:t>斯特和斯托克顿的</w:t>
      </w:r>
      <w:r>
        <w:rPr>
          <w:rFonts w:ascii="楷体" w:hAnsi="楷体" w:eastAsia="楷体" w:cs="楷体"/>
        </w:rPr>
        <w:t xml:space="preserve"> </w:t>
      </w:r>
      <w:r>
        <w:rPr>
          <w:rFonts w:ascii="楷体" w:hAnsi="楷体" w:eastAsia="楷体" w:cs="楷体"/>
          <w:spacing w:val="-1"/>
        </w:rPr>
        <w:t>铁路通车，1830年又建成通往港口城市利物浦的铁路。与纺织业有关的其他制造业和服务业随之发展</w:t>
      </w:r>
      <w:r>
        <w:rPr>
          <w:rFonts w:ascii="楷体" w:hAnsi="楷体" w:eastAsia="楷体" w:cs="楷体"/>
          <w:spacing w:val="18"/>
        </w:rPr>
        <w:t xml:space="preserve"> </w:t>
      </w:r>
      <w:r>
        <w:rPr>
          <w:rFonts w:ascii="楷体" w:hAnsi="楷体" w:eastAsia="楷体" w:cs="楷体"/>
          <w:spacing w:val="7"/>
        </w:rPr>
        <w:t>起来。曼彻斯特很快就成为欣欣向荣的制造业城市。其人口从18世纪20年代的1.</w:t>
      </w:r>
      <w:r>
        <w:rPr>
          <w:rFonts w:ascii="楷体" w:hAnsi="楷体" w:eastAsia="楷体" w:cs="楷体"/>
          <w:spacing w:val="6"/>
        </w:rPr>
        <w:t>2万人猛增到1841</w:t>
      </w:r>
      <w:r>
        <w:rPr>
          <w:rFonts w:ascii="楷体" w:hAnsi="楷体" w:eastAsia="楷体" w:cs="楷体"/>
        </w:rPr>
        <w:t xml:space="preserve"> </w:t>
      </w:r>
      <w:r>
        <w:rPr>
          <w:rFonts w:ascii="楷体" w:hAnsi="楷体" w:eastAsia="楷体" w:cs="楷体"/>
          <w:spacing w:val="6"/>
        </w:rPr>
        <w:t>年的40万人，跻身全国大城市之列</w:t>
      </w:r>
      <w:r>
        <w:rPr>
          <w:spacing w:val="6"/>
        </w:rPr>
        <w:t>。浙考神墙750</w:t>
      </w:r>
    </w:p>
    <w:p w14:paraId="0442A91E">
      <w:pPr>
        <w:pStyle w:val="2"/>
        <w:spacing w:before="23" w:line="219" w:lineRule="auto"/>
        <w:ind w:left="5240"/>
      </w:pPr>
      <w:r>
        <w:rPr>
          <w:spacing w:val="1"/>
        </w:rPr>
        <w:t>——摘编自俞金尧等著《城市发展和经济变革》</w:t>
      </w:r>
    </w:p>
    <w:p w14:paraId="6385475E">
      <w:pPr>
        <w:pStyle w:val="2"/>
        <w:spacing w:before="79" w:line="219" w:lineRule="auto"/>
        <w:ind w:left="429"/>
      </w:pPr>
      <w:r>
        <w:rPr>
          <w:spacing w:val="6"/>
        </w:rPr>
        <w:t>(1)根据材料一，概括罗马帝国时期城市化的特点，并结合所学，分析其积极影响。(6分)</w:t>
      </w:r>
    </w:p>
    <w:p w14:paraId="4911A25E">
      <w:pPr>
        <w:spacing w:line="314" w:lineRule="auto"/>
        <w:rPr>
          <w:rFonts w:ascii="Arial"/>
          <w:sz w:val="21"/>
        </w:rPr>
      </w:pPr>
    </w:p>
    <w:p w14:paraId="53F1BF14">
      <w:pPr>
        <w:spacing w:line="315" w:lineRule="auto"/>
        <w:rPr>
          <w:rFonts w:ascii="Arial"/>
          <w:sz w:val="21"/>
        </w:rPr>
      </w:pPr>
    </w:p>
    <w:p w14:paraId="0788A7D1">
      <w:pPr>
        <w:pStyle w:val="2"/>
        <w:spacing w:before="69" w:line="255" w:lineRule="auto"/>
        <w:ind w:left="849" w:right="143" w:hanging="420"/>
      </w:pPr>
      <w:r>
        <w:rPr>
          <w:spacing w:val="4"/>
        </w:rPr>
        <w:t>(2)根据材料二，概括推动曼彻斯特城市化进程的主要因素。结合所学，概括19-20世纪西方国家在</w:t>
      </w:r>
      <w:r>
        <w:rPr>
          <w:spacing w:val="2"/>
        </w:rPr>
        <w:t xml:space="preserve"> </w:t>
      </w:r>
      <w:r>
        <w:rPr>
          <w:spacing w:val="11"/>
        </w:rPr>
        <w:t>加强城市治理方面的主要经验。(6分)</w:t>
      </w:r>
    </w:p>
    <w:p w14:paraId="35C65213">
      <w:pPr>
        <w:spacing w:line="308" w:lineRule="auto"/>
        <w:rPr>
          <w:rFonts w:ascii="Arial"/>
          <w:sz w:val="21"/>
        </w:rPr>
      </w:pPr>
    </w:p>
    <w:p w14:paraId="6754D024">
      <w:pPr>
        <w:spacing w:line="309" w:lineRule="auto"/>
        <w:rPr>
          <w:rFonts w:ascii="Arial"/>
          <w:sz w:val="21"/>
        </w:rPr>
      </w:pPr>
    </w:p>
    <w:p w14:paraId="4F60E032">
      <w:pPr>
        <w:pStyle w:val="2"/>
        <w:spacing w:before="68" w:line="219" w:lineRule="auto"/>
        <w:ind w:left="10"/>
      </w:pPr>
      <w:r>
        <w:rPr>
          <w:spacing w:val="6"/>
        </w:rPr>
        <w:t>21. 经济全球化是当今社会的主要潮流。阅读材料，完成下列要求。(12分)</w:t>
      </w:r>
    </w:p>
    <w:p w14:paraId="292A25D9">
      <w:pPr>
        <w:pStyle w:val="2"/>
        <w:spacing w:before="71" w:line="273" w:lineRule="auto"/>
        <w:ind w:left="429" w:right="70"/>
        <w:rPr>
          <w:rFonts w:ascii="楷体" w:hAnsi="楷体" w:eastAsia="楷体" w:cs="楷体"/>
        </w:rPr>
      </w:pPr>
      <w:r>
        <w:rPr>
          <w:spacing w:val="1"/>
        </w:rPr>
        <w:t>材料一</w:t>
      </w:r>
      <w:r>
        <w:rPr>
          <w:spacing w:val="73"/>
        </w:rPr>
        <w:t xml:space="preserve"> </w:t>
      </w:r>
      <w:r>
        <w:rPr>
          <w:rFonts w:ascii="楷体" w:hAnsi="楷体" w:eastAsia="楷体" w:cs="楷体"/>
          <w:spacing w:val="1"/>
        </w:rPr>
        <w:t>二战后，美国凭借其军事和经济的绝对优</w:t>
      </w:r>
      <w:r>
        <w:rPr>
          <w:rFonts w:ascii="楷体" w:hAnsi="楷体" w:eastAsia="楷体" w:cs="楷体"/>
        </w:rPr>
        <w:t xml:space="preserve">势，主导建立了关贸总协定，作为临时性的国际贸 </w:t>
      </w:r>
      <w:r>
        <w:rPr>
          <w:rFonts w:ascii="楷体" w:hAnsi="楷体" w:eastAsia="楷体" w:cs="楷体"/>
          <w:spacing w:val="-1"/>
        </w:rPr>
        <w:t>易组织，它的一些规则缺乏法律的约束，解决争端的机制也不完善，致使发展中国家利益被边缘化，</w:t>
      </w:r>
      <w:r>
        <w:rPr>
          <w:rFonts w:ascii="楷体" w:hAnsi="楷体" w:eastAsia="楷体" w:cs="楷体"/>
          <w:spacing w:val="17"/>
        </w:rPr>
        <w:t xml:space="preserve"> </w:t>
      </w:r>
      <w:r>
        <w:rPr>
          <w:rFonts w:ascii="楷体" w:hAnsi="楷体" w:eastAsia="楷体" w:cs="楷体"/>
        </w:rPr>
        <w:t>难以达到应有的公正。70年代后，随着美日欧竞争加剧和新兴国家</w:t>
      </w:r>
      <w:r>
        <w:rPr>
          <w:rFonts w:ascii="楷体" w:hAnsi="楷体" w:eastAsia="楷体" w:cs="楷体"/>
          <w:spacing w:val="-1"/>
        </w:rPr>
        <w:t>实力的上升，经济区域集团纷纷形</w:t>
      </w:r>
      <w:r>
        <w:rPr>
          <w:rFonts w:ascii="楷体" w:hAnsi="楷体" w:eastAsia="楷体" w:cs="楷体"/>
        </w:rPr>
        <w:t xml:space="preserve"> </w:t>
      </w:r>
      <w:r>
        <w:rPr>
          <w:rFonts w:ascii="楷体" w:hAnsi="楷体" w:eastAsia="楷体" w:cs="楷体"/>
          <w:spacing w:val="2"/>
        </w:rPr>
        <w:t>成。随着全球化迅猛发展，1995年世界贸易组织</w:t>
      </w:r>
      <w:r>
        <w:rPr>
          <w:rFonts w:ascii="楷体" w:hAnsi="楷体" w:eastAsia="楷体" w:cs="楷体"/>
          <w:spacing w:val="-22"/>
        </w:rPr>
        <w:t xml:space="preserve"> </w:t>
      </w:r>
      <w:r>
        <w:rPr>
          <w:rFonts w:ascii="Times New Roman" w:hAnsi="Times New Roman" w:eastAsia="Times New Roman" w:cs="Times New Roman"/>
          <w:spacing w:val="2"/>
        </w:rPr>
        <w:t>(</w:t>
      </w:r>
      <w:r>
        <w:rPr>
          <w:rFonts w:ascii="Times New Roman" w:hAnsi="Times New Roman" w:eastAsia="Times New Roman" w:cs="Times New Roman"/>
        </w:rPr>
        <w:t>WTO</w:t>
      </w:r>
      <w:r>
        <w:rPr>
          <w:rFonts w:ascii="Times New Roman" w:hAnsi="Times New Roman" w:eastAsia="Times New Roman" w:cs="Times New Roman"/>
          <w:spacing w:val="2"/>
        </w:rPr>
        <w:t xml:space="preserve">)   </w:t>
      </w:r>
      <w:r>
        <w:rPr>
          <w:rFonts w:ascii="楷体" w:hAnsi="楷体" w:eastAsia="楷体" w:cs="楷体"/>
          <w:spacing w:val="2"/>
        </w:rPr>
        <w:t>成立。虽然该组织仍未摆脱贸易大国的操</w:t>
      </w:r>
      <w:r>
        <w:rPr>
          <w:rFonts w:ascii="楷体" w:hAnsi="楷体" w:eastAsia="楷体" w:cs="楷体"/>
        </w:rPr>
        <w:t xml:space="preserve">  </w:t>
      </w:r>
      <w:r>
        <w:rPr>
          <w:rFonts w:ascii="楷体" w:hAnsi="楷体" w:eastAsia="楷体" w:cs="楷体"/>
          <w:spacing w:val="-3"/>
        </w:rPr>
        <w:t>纵，但作为经济联合国，其法制化的协商管理方式，</w:t>
      </w:r>
      <w:r>
        <w:rPr>
          <w:rFonts w:ascii="楷体" w:hAnsi="楷体" w:eastAsia="楷体" w:cs="楷体"/>
          <w:spacing w:val="-4"/>
        </w:rPr>
        <w:t>现在通过开放、公平、无扭曲的综合国力的竞争，</w:t>
      </w:r>
      <w:r>
        <w:rPr>
          <w:rFonts w:ascii="楷体" w:hAnsi="楷体" w:eastAsia="楷体" w:cs="楷体"/>
        </w:rPr>
        <w:t xml:space="preserve"> </w:t>
      </w:r>
      <w:r>
        <w:rPr>
          <w:rFonts w:ascii="楷体" w:hAnsi="楷体" w:eastAsia="楷体" w:cs="楷体"/>
          <w:spacing w:val="3"/>
        </w:rPr>
        <w:t>成为支撑协调21世纪世界经济秩序的重要支柱。</w:t>
      </w:r>
    </w:p>
    <w:p w14:paraId="3427ECE5">
      <w:pPr>
        <w:pStyle w:val="2"/>
        <w:spacing w:before="58" w:line="219" w:lineRule="auto"/>
        <w:ind w:left="5389"/>
      </w:pPr>
      <w:r>
        <w:rPr>
          <w:spacing w:val="3"/>
        </w:rPr>
        <w:t>——摘编自徐蓝《世界近现代史1500—2007》</w:t>
      </w:r>
    </w:p>
    <w:p w14:paraId="4554AEE3">
      <w:pPr>
        <w:pStyle w:val="2"/>
        <w:spacing w:before="51" w:line="272" w:lineRule="auto"/>
        <w:ind w:left="429"/>
        <w:jc w:val="both"/>
        <w:rPr>
          <w:rFonts w:ascii="楷体" w:hAnsi="楷体" w:eastAsia="楷体" w:cs="楷体"/>
        </w:rPr>
      </w:pPr>
      <w:r>
        <w:rPr>
          <w:rFonts w:ascii="楷体" w:hAnsi="楷体" w:eastAsia="楷体" w:cs="楷体"/>
        </w:rPr>
        <w:t>材料</w:t>
      </w:r>
      <w:r>
        <w:t xml:space="preserve">二  </w:t>
      </w:r>
      <w:r>
        <w:rPr>
          <w:rFonts w:ascii="楷体" w:hAnsi="楷体" w:eastAsia="楷体" w:cs="楷体"/>
        </w:rPr>
        <w:t>虽然建立的世界贸易组织中某些条款是发展中成员</w:t>
      </w:r>
      <w:r>
        <w:rPr>
          <w:rFonts w:ascii="楷体" w:hAnsi="楷体" w:eastAsia="楷体" w:cs="楷体"/>
          <w:spacing w:val="-1"/>
        </w:rPr>
        <w:t>难以接受的，但世界贸易组织采取的是一</w:t>
      </w:r>
      <w:r>
        <w:rPr>
          <w:rFonts w:ascii="楷体" w:hAnsi="楷体" w:eastAsia="楷体" w:cs="楷体"/>
        </w:rPr>
        <w:t xml:space="preserve">  </w:t>
      </w:r>
      <w:r>
        <w:rPr>
          <w:rFonts w:ascii="楷体" w:hAnsi="楷体" w:eastAsia="楷体" w:cs="楷体"/>
          <w:spacing w:val="7"/>
        </w:rPr>
        <w:t>揽子承诺方式，后加入的成员只能全部接受既定规则。2001年11月世界贸易组织启动“发展回合”</w:t>
      </w:r>
      <w:r>
        <w:rPr>
          <w:rFonts w:ascii="楷体" w:hAnsi="楷体" w:eastAsia="楷体" w:cs="楷体"/>
          <w:spacing w:val="12"/>
        </w:rPr>
        <w:t xml:space="preserve"> </w:t>
      </w:r>
      <w:r>
        <w:rPr>
          <w:rFonts w:ascii="楷体" w:hAnsi="楷体" w:eastAsia="楷体" w:cs="楷体"/>
        </w:rPr>
        <w:t>谈判，首次将重视发展中成员利益列入重要多边议事日程，并承诺以“发展”作为</w:t>
      </w:r>
      <w:r>
        <w:rPr>
          <w:rFonts w:ascii="楷体" w:hAnsi="楷体" w:eastAsia="楷体" w:cs="楷体"/>
          <w:spacing w:val="-1"/>
        </w:rPr>
        <w:t>新一轮多边贸易谈</w:t>
      </w:r>
      <w:r>
        <w:rPr>
          <w:rFonts w:ascii="楷体" w:hAnsi="楷体" w:eastAsia="楷体" w:cs="楷体"/>
        </w:rPr>
        <w:t xml:space="preserve">  </w:t>
      </w:r>
      <w:r>
        <w:rPr>
          <w:rFonts w:ascii="楷体" w:hAnsi="楷体" w:eastAsia="楷体" w:cs="楷体"/>
          <w:spacing w:val="-1"/>
        </w:rPr>
        <w:t>判的重心，通过开放市场、贸易自由化及对发展中成员的技术援助等，帮助发展中成员尽快融入全球</w:t>
      </w:r>
      <w:r>
        <w:rPr>
          <w:rFonts w:ascii="楷体" w:hAnsi="楷体" w:eastAsia="楷体" w:cs="楷体"/>
          <w:spacing w:val="6"/>
        </w:rPr>
        <w:t xml:space="preserve">  </w:t>
      </w:r>
      <w:r>
        <w:rPr>
          <w:rFonts w:ascii="楷体" w:hAnsi="楷体" w:eastAsia="楷体" w:cs="楷体"/>
          <w:spacing w:val="-2"/>
        </w:rPr>
        <w:t>多边贸易体制，然而美欧主导下的新一轮谈判并不顺利。</w:t>
      </w:r>
    </w:p>
    <w:p w14:paraId="228543F2">
      <w:pPr>
        <w:pStyle w:val="2"/>
        <w:spacing w:before="52" w:line="219" w:lineRule="auto"/>
        <w:ind w:left="3350"/>
      </w:pPr>
      <w:r>
        <w:rPr>
          <w:spacing w:val="1"/>
        </w:rPr>
        <w:t>——摘编自王世春《从发展中成员角度看国际贸易规</w:t>
      </w:r>
      <w:r>
        <w:t>则的不公平性》</w:t>
      </w:r>
    </w:p>
    <w:p w14:paraId="30151AC7">
      <w:pPr>
        <w:pStyle w:val="2"/>
        <w:spacing w:before="21" w:line="312" w:lineRule="auto"/>
        <w:ind w:left="849" w:right="154" w:hanging="420"/>
      </w:pPr>
      <w:r>
        <w:rPr>
          <w:spacing w:val="2"/>
        </w:rPr>
        <w:t>(1)根据材料一，概括关贸总协定签订后“发展中国家利益被边</w:t>
      </w:r>
      <w:r>
        <w:rPr>
          <w:spacing w:val="1"/>
        </w:rPr>
        <w:t>缘化”的原因。结合所学，简要评价</w:t>
      </w:r>
      <w:r>
        <w:t xml:space="preserve"> </w:t>
      </w:r>
      <w:r>
        <w:rPr>
          <w:spacing w:val="20"/>
        </w:rPr>
        <w:t>关贸总协定。(6分)</w:t>
      </w:r>
    </w:p>
    <w:p w14:paraId="78C6B966">
      <w:pPr>
        <w:spacing w:line="254" w:lineRule="auto"/>
        <w:rPr>
          <w:rFonts w:ascii="Arial"/>
          <w:sz w:val="21"/>
        </w:rPr>
      </w:pPr>
    </w:p>
    <w:p w14:paraId="54DCC4B1">
      <w:pPr>
        <w:spacing w:line="255" w:lineRule="auto"/>
        <w:rPr>
          <w:rFonts w:ascii="Arial"/>
          <w:sz w:val="21"/>
        </w:rPr>
      </w:pPr>
    </w:p>
    <w:p w14:paraId="5F777DC8">
      <w:pPr>
        <w:pStyle w:val="2"/>
        <w:spacing w:before="69" w:line="274" w:lineRule="auto"/>
        <w:ind w:left="849" w:right="145" w:hanging="420"/>
      </w:pPr>
      <w:r>
        <w:rPr>
          <w:spacing w:val="2"/>
        </w:rPr>
        <w:t>(2)根据材料二，结合所学，概括世界贸易组织“重视发展中成员”的具体措施，从</w:t>
      </w:r>
      <w:r>
        <w:rPr>
          <w:spacing w:val="1"/>
        </w:rPr>
        <w:t>国际贸易和人类</w:t>
      </w:r>
      <w:r>
        <w:t xml:space="preserve"> </w:t>
      </w:r>
      <w:r>
        <w:rPr>
          <w:spacing w:val="8"/>
        </w:rPr>
        <w:t>生活两个角度，简述世界贸易组织的历史影响。(6分)</w:t>
      </w:r>
    </w:p>
    <w:p w14:paraId="2777315B">
      <w:pPr>
        <w:spacing w:line="274" w:lineRule="auto"/>
        <w:sectPr>
          <w:headerReference r:id="rId9" w:type="default"/>
          <w:footerReference r:id="rId10" w:type="default"/>
          <w:pgSz w:w="11910" w:h="16840"/>
          <w:pgMar w:top="888" w:right="1014" w:bottom="1061" w:left="1100" w:header="396" w:footer="812" w:gutter="0"/>
          <w:cols w:space="720" w:num="1"/>
        </w:sectPr>
      </w:pPr>
    </w:p>
    <w:p w14:paraId="10C61AE1">
      <w:pPr>
        <w:spacing w:line="268" w:lineRule="auto"/>
        <w:rPr>
          <w:rFonts w:ascii="Arial"/>
          <w:sz w:val="21"/>
        </w:rPr>
      </w:pPr>
    </w:p>
    <w:p w14:paraId="7031C24F">
      <w:pPr>
        <w:pStyle w:val="2"/>
        <w:spacing w:before="68" w:line="219" w:lineRule="auto"/>
      </w:pPr>
      <w:r>
        <w:rPr>
          <w:spacing w:val="6"/>
        </w:rPr>
        <w:t>22. 铭记历史苦难是凝聚民族复兴力量的精神根基。</w:t>
      </w:r>
      <w:r>
        <w:rPr>
          <w:spacing w:val="5"/>
        </w:rPr>
        <w:t>阅读材料，完成下列要求。(16分)</w:t>
      </w:r>
    </w:p>
    <w:p w14:paraId="4F7BECAF">
      <w:pPr>
        <w:spacing w:before="45" w:line="281" w:lineRule="auto"/>
        <w:ind w:left="419" w:right="11"/>
        <w:rPr>
          <w:rFonts w:ascii="楷体" w:hAnsi="楷体" w:eastAsia="楷体" w:cs="楷体"/>
          <w:sz w:val="17"/>
          <w:szCs w:val="17"/>
        </w:rPr>
      </w:pPr>
      <w:r>
        <w:rPr>
          <w:rFonts w:ascii="楷体" w:hAnsi="楷体" w:eastAsia="楷体" w:cs="楷体"/>
          <w:spacing w:val="1"/>
          <w:sz w:val="21"/>
          <w:szCs w:val="21"/>
        </w:rPr>
        <w:t>材料一</w:t>
      </w:r>
      <w:r>
        <w:rPr>
          <w:rFonts w:ascii="楷体" w:hAnsi="楷体" w:eastAsia="楷体" w:cs="楷体"/>
          <w:spacing w:val="105"/>
          <w:sz w:val="21"/>
          <w:szCs w:val="21"/>
        </w:rPr>
        <w:t xml:space="preserve"> </w:t>
      </w:r>
      <w:r>
        <w:rPr>
          <w:rFonts w:ascii="楷体" w:hAnsi="楷体" w:eastAsia="楷体" w:cs="楷体"/>
          <w:spacing w:val="1"/>
          <w:sz w:val="21"/>
          <w:szCs w:val="21"/>
        </w:rPr>
        <w:t>在九一八事变爆发93周年之际，东北烈士纪念馆首次展出国家一级文物</w:t>
      </w:r>
      <w:r>
        <w:rPr>
          <w:rFonts w:ascii="楷体" w:hAnsi="楷体" w:eastAsia="楷体" w:cs="楷体"/>
          <w:spacing w:val="-97"/>
          <w:sz w:val="21"/>
          <w:szCs w:val="21"/>
        </w:rPr>
        <w:t xml:space="preserve"> </w:t>
      </w:r>
      <w:r>
        <w:rPr>
          <w:rFonts w:ascii="楷体" w:hAnsi="楷体" w:eastAsia="楷体" w:cs="楷体"/>
          <w:spacing w:val="20"/>
          <w:sz w:val="21"/>
          <w:szCs w:val="21"/>
          <w:u w:val="single" w:color="auto"/>
        </w:rPr>
        <w:t xml:space="preserve">    </w:t>
      </w:r>
      <w:r>
        <w:rPr>
          <w:rFonts w:ascii="楷体" w:hAnsi="楷体" w:eastAsia="楷体" w:cs="楷体"/>
          <w:spacing w:val="-105"/>
          <w:sz w:val="21"/>
          <w:szCs w:val="21"/>
        </w:rPr>
        <w:t xml:space="preserve"> </w:t>
      </w:r>
      <w:r>
        <w:rPr>
          <w:rFonts w:ascii="楷体" w:hAnsi="楷体" w:eastAsia="楷体" w:cs="楷体"/>
          <w:spacing w:val="1"/>
          <w:sz w:val="21"/>
          <w:szCs w:val="21"/>
        </w:rPr>
        <w:t>侵华日军“满</w:t>
      </w:r>
      <w:r>
        <w:rPr>
          <w:rFonts w:ascii="楷体" w:hAnsi="楷体" w:eastAsia="楷体" w:cs="楷体"/>
          <w:sz w:val="21"/>
          <w:szCs w:val="21"/>
        </w:rPr>
        <w:t xml:space="preserve"> </w:t>
      </w:r>
      <w:r>
        <w:rPr>
          <w:rFonts w:ascii="楷体" w:hAnsi="楷体" w:eastAsia="楷体" w:cs="楷体"/>
          <w:spacing w:val="2"/>
          <w:sz w:val="21"/>
          <w:szCs w:val="21"/>
        </w:rPr>
        <w:t>洲农业移民入植图”。该图于1939年由日本拓务省出版，杉田屋印刷所印刷。从图上</w:t>
      </w:r>
      <w:r>
        <w:rPr>
          <w:rFonts w:ascii="楷体" w:hAnsi="楷体" w:eastAsia="楷体" w:cs="楷体"/>
          <w:spacing w:val="1"/>
          <w:sz w:val="21"/>
          <w:szCs w:val="21"/>
        </w:rPr>
        <w:t>可以清楚地看</w:t>
      </w:r>
      <w:r>
        <w:rPr>
          <w:rFonts w:ascii="楷体" w:hAnsi="楷体" w:eastAsia="楷体" w:cs="楷体"/>
          <w:sz w:val="21"/>
          <w:szCs w:val="21"/>
        </w:rPr>
        <w:t xml:space="preserve">  到日本帝国主义侵占我国东北后，有计划、有组织地大</w:t>
      </w:r>
      <w:r>
        <w:rPr>
          <w:rFonts w:ascii="楷体" w:hAnsi="楷体" w:eastAsia="楷体" w:cs="楷体"/>
          <w:spacing w:val="-1"/>
          <w:sz w:val="21"/>
          <w:szCs w:val="21"/>
        </w:rPr>
        <w:t>规模向中国东北移民的详尽情况。这是迄今少</w:t>
      </w:r>
      <w:r>
        <w:rPr>
          <w:rFonts w:ascii="楷体" w:hAnsi="楷体" w:eastAsia="楷体" w:cs="楷体"/>
          <w:sz w:val="21"/>
          <w:szCs w:val="21"/>
        </w:rPr>
        <w:t xml:space="preserve"> 有的一份有关日本侵略中国进行移民的实物资料，也是日本妄图长期占领中</w:t>
      </w:r>
      <w:r>
        <w:rPr>
          <w:rFonts w:ascii="楷体" w:hAnsi="楷体" w:eastAsia="楷体" w:cs="楷体"/>
          <w:spacing w:val="-1"/>
          <w:sz w:val="21"/>
          <w:szCs w:val="21"/>
        </w:rPr>
        <w:t>国东北的历史物证。记忆</w:t>
      </w:r>
      <w:r>
        <w:rPr>
          <w:rFonts w:ascii="楷体" w:hAnsi="楷体" w:eastAsia="楷体" w:cs="楷体"/>
          <w:sz w:val="21"/>
          <w:szCs w:val="21"/>
        </w:rPr>
        <w:t xml:space="preserve"> 从未褪色，历史仍在回响。这幅“满洲农业移民入植图”时刻提醒着人们勿忘国耻</w:t>
      </w:r>
      <w:r>
        <w:rPr>
          <w:rFonts w:ascii="楷体" w:hAnsi="楷体" w:eastAsia="楷体" w:cs="楷体"/>
          <w:spacing w:val="-1"/>
          <w:sz w:val="21"/>
          <w:szCs w:val="21"/>
        </w:rPr>
        <w:t>，砥砺奋斗，珍爱</w:t>
      </w:r>
      <w:r>
        <w:rPr>
          <w:rFonts w:ascii="楷体" w:hAnsi="楷体" w:eastAsia="楷体" w:cs="楷体"/>
          <w:sz w:val="21"/>
          <w:szCs w:val="21"/>
        </w:rPr>
        <w:t xml:space="preserve"> </w:t>
      </w:r>
      <w:r>
        <w:rPr>
          <w:rFonts w:ascii="楷体" w:hAnsi="楷体" w:eastAsia="楷体" w:cs="楷体"/>
          <w:spacing w:val="-5"/>
          <w:sz w:val="17"/>
          <w:szCs w:val="17"/>
        </w:rPr>
        <w:t>和</w:t>
      </w:r>
      <w:r>
        <w:rPr>
          <w:rFonts w:ascii="楷体" w:hAnsi="楷体" w:eastAsia="楷体" w:cs="楷体"/>
          <w:spacing w:val="-20"/>
          <w:sz w:val="17"/>
          <w:szCs w:val="17"/>
        </w:rPr>
        <w:t xml:space="preserve"> </w:t>
      </w:r>
      <w:r>
        <w:rPr>
          <w:rFonts w:ascii="楷体" w:hAnsi="楷体" w:eastAsia="楷体" w:cs="楷体"/>
          <w:spacing w:val="-5"/>
          <w:sz w:val="17"/>
          <w:szCs w:val="17"/>
        </w:rPr>
        <w:t>平</w:t>
      </w:r>
      <w:r>
        <w:rPr>
          <w:rFonts w:ascii="楷体" w:hAnsi="楷体" w:eastAsia="楷体" w:cs="楷体"/>
          <w:spacing w:val="-29"/>
          <w:sz w:val="17"/>
          <w:szCs w:val="17"/>
        </w:rPr>
        <w:t xml:space="preserve"> </w:t>
      </w:r>
      <w:r>
        <w:rPr>
          <w:rFonts w:ascii="楷体" w:hAnsi="楷体" w:eastAsia="楷体" w:cs="楷体"/>
          <w:spacing w:val="-5"/>
          <w:sz w:val="17"/>
          <w:szCs w:val="17"/>
        </w:rPr>
        <w:t>。</w:t>
      </w:r>
    </w:p>
    <w:p w14:paraId="4A57D021">
      <w:pPr>
        <w:pStyle w:val="2"/>
        <w:spacing w:before="68" w:line="219" w:lineRule="auto"/>
        <w:jc w:val="right"/>
      </w:pPr>
      <w:r>
        <w:rPr>
          <w:spacing w:val="1"/>
        </w:rPr>
        <w:t>——摘编自于文波、董良《侵华日军新罪证首次展出》</w:t>
      </w:r>
    </w:p>
    <w:p w14:paraId="1F1558EB">
      <w:pPr>
        <w:pStyle w:val="2"/>
        <w:spacing w:before="41" w:line="282" w:lineRule="auto"/>
        <w:ind w:left="419" w:right="3"/>
        <w:jc w:val="both"/>
        <w:rPr>
          <w:rFonts w:ascii="楷体" w:hAnsi="楷体" w:eastAsia="楷体" w:cs="楷体"/>
        </w:rPr>
      </w:pPr>
      <w:r>
        <w:rPr>
          <w:spacing w:val="4"/>
        </w:rPr>
        <w:t>材料二</w:t>
      </w:r>
      <w:r>
        <w:rPr>
          <w:spacing w:val="59"/>
        </w:rPr>
        <w:t xml:space="preserve"> </w:t>
      </w:r>
      <w:r>
        <w:rPr>
          <w:spacing w:val="4"/>
        </w:rPr>
        <w:t>《</w:t>
      </w:r>
      <w:r>
        <w:rPr>
          <w:spacing w:val="-20"/>
        </w:rPr>
        <w:t xml:space="preserve"> </w:t>
      </w:r>
      <w:r>
        <w:rPr>
          <w:rFonts w:ascii="楷体" w:hAnsi="楷体" w:eastAsia="楷体" w:cs="楷体"/>
          <w:spacing w:val="4"/>
        </w:rPr>
        <w:t>复兴之路》基本陈列通过回顾1840年鸦片战争以来，陷入半殖民地半封建社</w:t>
      </w:r>
      <w:r>
        <w:rPr>
          <w:rFonts w:ascii="楷体" w:hAnsi="楷体" w:eastAsia="楷体" w:cs="楷体"/>
          <w:spacing w:val="3"/>
        </w:rPr>
        <w:t>会深渊的中</w:t>
      </w:r>
      <w:r>
        <w:rPr>
          <w:rFonts w:ascii="楷体" w:hAnsi="楷体" w:eastAsia="楷体" w:cs="楷体"/>
        </w:rPr>
        <w:t xml:space="preserve"> 国各阶层人民在屈辱苦难中奋起抗争，为实现民族复兴进行的种种探索，特别是中国共产党领导全国 各族人民争取民族独立人民解放、国家富强人民幸福的光辉历程，充分展示历史和人民怎样</w:t>
      </w:r>
      <w:r>
        <w:rPr>
          <w:rFonts w:ascii="楷体" w:hAnsi="楷体" w:eastAsia="楷体" w:cs="楷体"/>
          <w:spacing w:val="-1"/>
        </w:rPr>
        <w:t>选择了马</w:t>
      </w:r>
      <w:r>
        <w:rPr>
          <w:rFonts w:ascii="楷体" w:hAnsi="楷体" w:eastAsia="楷体" w:cs="楷体"/>
        </w:rPr>
        <w:t xml:space="preserve"> </w:t>
      </w:r>
      <w:r>
        <w:rPr>
          <w:rFonts w:ascii="楷体" w:hAnsi="楷体" w:eastAsia="楷体" w:cs="楷体"/>
          <w:spacing w:val="-1"/>
        </w:rPr>
        <w:t>克思主义、选择了中国共产党、选择了社会主义道路、选择</w:t>
      </w:r>
      <w:r>
        <w:rPr>
          <w:rFonts w:ascii="楷体" w:hAnsi="楷体" w:eastAsia="楷体" w:cs="楷体"/>
          <w:spacing w:val="-2"/>
        </w:rPr>
        <w:t>了改革开放，充分展示了历史和人民为什</w:t>
      </w:r>
      <w:r>
        <w:rPr>
          <w:rFonts w:ascii="楷体" w:hAnsi="楷体" w:eastAsia="楷体" w:cs="楷体"/>
        </w:rPr>
        <w:t xml:space="preserve"> </w:t>
      </w:r>
      <w:r>
        <w:rPr>
          <w:rFonts w:ascii="楷体" w:hAnsi="楷体" w:eastAsia="楷体" w:cs="楷体"/>
          <w:spacing w:val="-1"/>
        </w:rPr>
        <w:t>么必须始终坚持高举中国特色社会主义伟大旗帜不动摇，坚持中国特色社会主义道路不动摇，坚持中</w:t>
      </w:r>
      <w:r>
        <w:rPr>
          <w:rFonts w:ascii="楷体" w:hAnsi="楷体" w:eastAsia="楷体" w:cs="楷体"/>
          <w:spacing w:val="12"/>
        </w:rPr>
        <w:t xml:space="preserve"> </w:t>
      </w:r>
      <w:r>
        <w:rPr>
          <w:rFonts w:ascii="楷体" w:hAnsi="楷体" w:eastAsia="楷体" w:cs="楷体"/>
          <w:spacing w:val="-3"/>
        </w:rPr>
        <w:t>国特色社会主义理论体系不动摇。</w:t>
      </w:r>
    </w:p>
    <w:p w14:paraId="7AF9FA8D">
      <w:pPr>
        <w:spacing w:before="8" w:line="279" w:lineRule="auto"/>
        <w:ind w:left="419" w:right="9" w:firstLine="420"/>
        <w:rPr>
          <w:rFonts w:ascii="楷体" w:hAnsi="楷体" w:eastAsia="楷体" w:cs="楷体"/>
          <w:sz w:val="21"/>
          <w:szCs w:val="21"/>
        </w:rPr>
      </w:pPr>
      <w:r>
        <w:rPr>
          <w:rFonts w:ascii="楷体" w:hAnsi="楷体" w:eastAsia="楷体" w:cs="楷体"/>
          <w:sz w:val="21"/>
          <w:szCs w:val="21"/>
        </w:rPr>
        <w:t>今天，中华民族已经巍然屹立于世界东方，伟大复兴的光辉前景已经展现在我们面</w:t>
      </w:r>
      <w:r>
        <w:rPr>
          <w:rFonts w:ascii="楷体" w:hAnsi="楷体" w:eastAsia="楷体" w:cs="楷体"/>
          <w:spacing w:val="-1"/>
          <w:sz w:val="21"/>
          <w:szCs w:val="21"/>
        </w:rPr>
        <w:t>前。中华儿女</w:t>
      </w:r>
      <w:r>
        <w:rPr>
          <w:rFonts w:ascii="楷体" w:hAnsi="楷体" w:eastAsia="楷体" w:cs="楷体"/>
          <w:sz w:val="21"/>
          <w:szCs w:val="21"/>
        </w:rPr>
        <w:t xml:space="preserve"> </w:t>
      </w:r>
      <w:r>
        <w:rPr>
          <w:rFonts w:ascii="楷体" w:hAnsi="楷体" w:eastAsia="楷体" w:cs="楷体"/>
          <w:spacing w:val="1"/>
          <w:sz w:val="21"/>
          <w:szCs w:val="21"/>
        </w:rPr>
        <w:t>的梦想和追求一定能够实现!</w:t>
      </w:r>
    </w:p>
    <w:p w14:paraId="6F79184C">
      <w:pPr>
        <w:pStyle w:val="2"/>
        <w:tabs>
          <w:tab w:val="left" w:pos="5700"/>
        </w:tabs>
        <w:spacing w:before="2" w:line="219" w:lineRule="auto"/>
        <w:ind w:left="5220"/>
      </w:pPr>
      <w:r>
        <w:rPr>
          <w:u w:val="single" w:color="auto"/>
        </w:rPr>
        <w:tab/>
      </w:r>
      <w:r>
        <w:rPr>
          <w:spacing w:val="-2"/>
        </w:rPr>
        <w:t>中国国家博物馆《复兴之路》基本陈列前言</w:t>
      </w:r>
    </w:p>
    <w:p w14:paraId="4B452B9E">
      <w:pPr>
        <w:pStyle w:val="2"/>
        <w:spacing w:before="61" w:line="312" w:lineRule="auto"/>
        <w:ind w:left="839" w:right="34" w:hanging="420"/>
      </w:pPr>
      <w:r>
        <w:rPr>
          <w:spacing w:val="6"/>
        </w:rPr>
        <w:t>(1)认识历史，需要借助现存的史料。阅读材料一，指出“满洲农业移民入植图”的史料价值。(4</w:t>
      </w:r>
      <w:r>
        <w:rPr>
          <w:spacing w:val="14"/>
        </w:rPr>
        <w:t xml:space="preserve"> </w:t>
      </w:r>
      <w:r>
        <w:rPr>
          <w:spacing w:val="-6"/>
        </w:rPr>
        <w:t>分</w:t>
      </w:r>
      <w:r>
        <w:rPr>
          <w:spacing w:val="-14"/>
        </w:rPr>
        <w:t xml:space="preserve"> </w:t>
      </w:r>
      <w:r>
        <w:rPr>
          <w:spacing w:val="-6"/>
        </w:rPr>
        <w:t>)</w:t>
      </w:r>
    </w:p>
    <w:p w14:paraId="6E9A00D4">
      <w:pPr>
        <w:spacing w:line="276" w:lineRule="auto"/>
        <w:rPr>
          <w:rFonts w:ascii="Arial"/>
          <w:sz w:val="21"/>
        </w:rPr>
      </w:pPr>
    </w:p>
    <w:p w14:paraId="31DF7496">
      <w:pPr>
        <w:spacing w:line="276" w:lineRule="auto"/>
        <w:rPr>
          <w:rFonts w:ascii="Arial"/>
          <w:sz w:val="21"/>
        </w:rPr>
      </w:pPr>
    </w:p>
    <w:p w14:paraId="2429EBC0">
      <w:pPr>
        <w:spacing w:line="277" w:lineRule="auto"/>
        <w:rPr>
          <w:rFonts w:ascii="Arial"/>
          <w:sz w:val="21"/>
        </w:rPr>
      </w:pPr>
    </w:p>
    <w:p w14:paraId="59BCA7F3">
      <w:pPr>
        <w:pStyle w:val="2"/>
        <w:spacing w:before="68" w:line="273" w:lineRule="auto"/>
        <w:ind w:left="839" w:hanging="420"/>
      </w:pPr>
      <w:r>
        <w:rPr>
          <w:spacing w:val="2"/>
        </w:rPr>
        <w:t>(2)中国国家博物馆《复兴之路》基本陈列共分五个部分：中国沦为半殖民地半封建</w:t>
      </w:r>
      <w:r>
        <w:rPr>
          <w:spacing w:val="1"/>
        </w:rPr>
        <w:t>社会、探求救亡</w:t>
      </w:r>
      <w:r>
        <w:t xml:space="preserve"> </w:t>
      </w:r>
      <w:r>
        <w:rPr>
          <w:spacing w:val="-1"/>
        </w:rPr>
        <w:t>图存的道路、中国共产党肩负起民族独立人民解放历史重任、建设社会主义新中国、走中国特色</w:t>
      </w:r>
      <w:r>
        <w:rPr>
          <w:spacing w:val="12"/>
        </w:rPr>
        <w:t xml:space="preserve"> </w:t>
      </w:r>
      <w:r>
        <w:rPr>
          <w:spacing w:val="3"/>
        </w:rPr>
        <w:t>社会主义道路。请根据材料和所学知识，任选其中一个</w:t>
      </w:r>
      <w:r>
        <w:rPr>
          <w:spacing w:val="2"/>
        </w:rPr>
        <w:t>部分，写一篇该部分的导言。(要求：自</w:t>
      </w:r>
      <w:r>
        <w:t xml:space="preserve"> </w:t>
      </w:r>
      <w:r>
        <w:rPr>
          <w:spacing w:val="11"/>
        </w:rPr>
        <w:t>拟标题，史实例举充分，观点陈述正确，结论合理)(12分)</w:t>
      </w:r>
    </w:p>
    <w:sectPr>
      <w:headerReference r:id="rId11" w:type="default"/>
      <w:footerReference r:id="rId12" w:type="default"/>
      <w:pgSz w:w="11910" w:h="16840"/>
      <w:pgMar w:top="888" w:right="1135" w:bottom="1061" w:left="1110" w:header="396" w:footer="8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B60A">
    <w:pPr>
      <w:pStyle w:val="2"/>
      <w:spacing w:line="210" w:lineRule="auto"/>
      <w:ind w:left="3409"/>
    </w:pPr>
    <w:r>
      <w:rPr>
        <w:spacing w:val="23"/>
      </w:rPr>
      <w:t>高三历史试题第2页(共6页)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1F28">
    <w:pPr>
      <w:pStyle w:val="2"/>
      <w:spacing w:line="210" w:lineRule="auto"/>
      <w:ind w:left="3359"/>
    </w:pPr>
    <w:r>
      <w:rPr>
        <w:spacing w:val="24"/>
      </w:rPr>
      <w:t>高三历史试题第3页(共6页)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BF3B">
    <w:pPr>
      <w:pStyle w:val="2"/>
      <w:spacing w:line="210" w:lineRule="auto"/>
      <w:ind w:left="3389"/>
    </w:pPr>
    <w:r>
      <w:rPr>
        <w:spacing w:val="23"/>
      </w:rPr>
      <w:t>高三历史试题第4页(共6页)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A5CA">
    <w:pPr>
      <w:pStyle w:val="2"/>
      <w:spacing w:line="210" w:lineRule="auto"/>
      <w:ind w:left="3409"/>
    </w:pPr>
    <w:r>
      <w:rPr>
        <w:spacing w:val="23"/>
      </w:rPr>
      <w:t>高三历史试题第5页(共6页)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7AB3">
    <w:pPr>
      <w:pStyle w:val="2"/>
      <w:spacing w:line="210" w:lineRule="auto"/>
      <w:ind w:left="3399"/>
    </w:pPr>
    <w:r>
      <w:rPr>
        <w:spacing w:val="23"/>
      </w:rPr>
      <w:t>高三历史试题第6页(共6页)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0F31">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64B7">
    <w:pPr>
      <w:pStyle w:val="2"/>
      <w:spacing w:before="86" w:line="219" w:lineRule="auto"/>
      <w:rPr>
        <w:sz w:val="32"/>
        <w:szCs w:val="32"/>
      </w:rPr>
    </w:pPr>
    <w:r>
      <w:rPr>
        <w:sz w:val="18"/>
      </w:rPr>
      <w:pict>
        <v:shape id="_x0000_s2050" o:spid="_x0000_s2050" o:spt="136" type="#_x0000_t136" style="position:absolute;left:0pt;height:121.6pt;width:46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7C9F">
    <w:pPr>
      <w:pStyle w:val="2"/>
      <w:spacing w:before="86" w:line="219" w:lineRule="auto"/>
      <w:ind w:left="1720"/>
      <w:rPr>
        <w:sz w:val="32"/>
        <w:szCs w:val="32"/>
      </w:rPr>
    </w:pPr>
    <w:r>
      <w:rPr>
        <w:sz w:val="18"/>
      </w:rPr>
      <w:pict>
        <v:shape id="_x0000_s2051" o:spid="_x0000_s2051"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1DE5901"/>
    <w:rsid w:val="7FEF58E2"/>
    <w:rsid w:val="DFFFD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5043</Words>
  <Characters>5381</Characters>
  <TotalTime>0</TotalTime>
  <ScaleCrop>false</ScaleCrop>
  <LinksUpToDate>false</LinksUpToDate>
  <CharactersWithSpaces>5996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2025-12-02T18:17:00Z</dcterms:created>
  <dc:creator>Data</dc:creator>
  <cp:lastModifiedBy>温州杨府山高复学校</cp:lastModifiedBy>
  <dcterms:modified xsi:type="dcterms:W3CDTF">2026-01-29T06:33:39Z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2025-12-02T10:17:33Z</vt:filetime>
  </property>
  <property fmtid="{D5CDD505-2E9C-101B-9397-08002B2CF9AE}" pid="4" name="UsrData">
    <vt:lpwstr>692e4c38e5159000201522a8wl</vt:lpwstr>
  </property>
  <property fmtid="{D5CDD505-2E9C-101B-9397-08002B2CF9AE}" pid="5" name="KSOProductBuildVer">
    <vt:lpwstr>2052-12.1.0.24657</vt:lpwstr>
  </property>
  <property fmtid="{D5CDD505-2E9C-101B-9397-08002B2CF9AE}" pid="6" name="ICV">
    <vt:lpwstr>8066AF711C72140D824D2E6942F00EB6_42</vt:lpwstr>
  </property>
  <property fmtid="{D5CDD505-2E9C-101B-9397-08002B2CF9AE}" pid="7" name="KSOTemplateDocerSaveRecord">
    <vt:lpwstr>eyJoZGlkIjoiODg0NjEyYWZmOTFiZTBhYWY4MzViODUzOGU2MTc1ZDQiLCJ1c2VySWQiOiIyNzgwOTYxODEifQ==</vt:lpwstr>
  </property>
</Properties>
</file>