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CB0F">
      <w:pPr>
        <w:spacing w:before="50" w:line="350" w:lineRule="auto"/>
        <w:ind w:left="2016" w:right="2091" w:firstLine="0"/>
        <w:jc w:val="center"/>
        <w:rPr>
          <w:sz w:val="30"/>
        </w:rPr>
      </w:pPr>
      <w:r>
        <w:rPr>
          <w:sz w:val="30"/>
        </w:rPr>
        <w:t>浙江省高校招生职业技能考试大纲机械类理论知识</w:t>
      </w:r>
    </w:p>
    <w:p w14:paraId="5D9C2F1D">
      <w:pPr>
        <w:pStyle w:val="2"/>
        <w:spacing w:before="0"/>
        <w:ind w:left="0" w:firstLine="0"/>
        <w:rPr>
          <w:sz w:val="30"/>
        </w:rPr>
      </w:pPr>
    </w:p>
    <w:p w14:paraId="5EE05776">
      <w:pPr>
        <w:pStyle w:val="2"/>
        <w:spacing w:before="193"/>
        <w:ind w:left="681" w:firstLine="0"/>
      </w:pPr>
      <w:r>
        <w:t>一、考试大纲说明</w:t>
      </w:r>
    </w:p>
    <w:p w14:paraId="4CABF6EF">
      <w:pPr>
        <w:pStyle w:val="2"/>
        <w:ind w:left="681" w:firstLine="0"/>
      </w:pPr>
      <w:r>
        <w:t>（一）考试形式</w:t>
      </w:r>
    </w:p>
    <w:p w14:paraId="61144FA7">
      <w:pPr>
        <w:pStyle w:val="2"/>
        <w:ind w:left="681" w:firstLine="0"/>
      </w:pPr>
      <w:r>
        <w:t>采用闭卷笔试形式。</w:t>
      </w:r>
    </w:p>
    <w:p w14:paraId="721DB687">
      <w:pPr>
        <w:pStyle w:val="2"/>
        <w:spacing w:before="198"/>
        <w:ind w:left="681" w:firstLine="0"/>
      </w:pPr>
      <w:r>
        <w:t>（二）考试时间</w:t>
      </w:r>
    </w:p>
    <w:p w14:paraId="4E7C5A49">
      <w:pPr>
        <w:pStyle w:val="2"/>
        <w:spacing w:before="202"/>
        <w:ind w:left="681" w:firstLine="0"/>
      </w:pPr>
      <w:r>
        <w:t>60 分钟。</w:t>
      </w:r>
    </w:p>
    <w:p w14:paraId="07C80F9C">
      <w:pPr>
        <w:pStyle w:val="2"/>
        <w:ind w:left="681" w:firstLine="0"/>
      </w:pPr>
      <w:r>
        <w:t>（三）分值分配</w:t>
      </w:r>
    </w:p>
    <w:p w14:paraId="18A412F8">
      <w:pPr>
        <w:pStyle w:val="2"/>
        <w:spacing w:before="198"/>
        <w:ind w:left="681" w:firstLine="0"/>
      </w:pPr>
      <w:r>
        <w:t>满分 150 分，分值分配为：</w:t>
      </w:r>
      <w:bookmarkStart w:id="0" w:name="_GoBack"/>
      <w:bookmarkEnd w:id="0"/>
    </w:p>
    <w:p w14:paraId="20A80FA4">
      <w:pPr>
        <w:pStyle w:val="6"/>
        <w:numPr>
          <w:ilvl w:val="0"/>
          <w:numId w:val="1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pacing w:val="-13"/>
          <w:sz w:val="28"/>
        </w:rPr>
        <w:t xml:space="preserve">机械制图约 </w:t>
      </w:r>
      <w:r>
        <w:rPr>
          <w:sz w:val="28"/>
        </w:rPr>
        <w:t>60</w:t>
      </w:r>
      <w:r>
        <w:rPr>
          <w:spacing w:val="-24"/>
          <w:sz w:val="28"/>
        </w:rPr>
        <w:t xml:space="preserve"> 分；</w:t>
      </w:r>
    </w:p>
    <w:p w14:paraId="777A8FE0">
      <w:pPr>
        <w:pStyle w:val="6"/>
        <w:numPr>
          <w:ilvl w:val="0"/>
          <w:numId w:val="1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pacing w:val="-13"/>
          <w:sz w:val="28"/>
        </w:rPr>
        <w:t xml:space="preserve">机械基础约 </w:t>
      </w:r>
      <w:r>
        <w:rPr>
          <w:sz w:val="28"/>
        </w:rPr>
        <w:t>60</w:t>
      </w:r>
      <w:r>
        <w:rPr>
          <w:spacing w:val="-24"/>
          <w:sz w:val="28"/>
        </w:rPr>
        <w:t xml:space="preserve"> 分；</w:t>
      </w:r>
    </w:p>
    <w:p w14:paraId="6CCBCDC3">
      <w:pPr>
        <w:pStyle w:val="6"/>
        <w:numPr>
          <w:ilvl w:val="0"/>
          <w:numId w:val="1"/>
        </w:numPr>
        <w:tabs>
          <w:tab w:val="left" w:pos="961"/>
        </w:tabs>
        <w:spacing w:before="198" w:after="0" w:line="240" w:lineRule="auto"/>
        <w:ind w:left="961" w:right="0" w:hanging="280"/>
        <w:jc w:val="left"/>
        <w:rPr>
          <w:sz w:val="28"/>
        </w:rPr>
      </w:pPr>
      <w:r>
        <w:rPr>
          <w:spacing w:val="-9"/>
          <w:sz w:val="28"/>
        </w:rPr>
        <w:t xml:space="preserve">零件测量技术约 </w:t>
      </w:r>
      <w:r>
        <w:rPr>
          <w:sz w:val="28"/>
        </w:rPr>
        <w:t>30</w:t>
      </w:r>
      <w:r>
        <w:rPr>
          <w:spacing w:val="-23"/>
          <w:sz w:val="28"/>
        </w:rPr>
        <w:t xml:space="preserve"> 分。</w:t>
      </w:r>
    </w:p>
    <w:p w14:paraId="51EEFDF1">
      <w:pPr>
        <w:pStyle w:val="2"/>
        <w:ind w:left="681" w:firstLine="0"/>
      </w:pPr>
      <w:r>
        <w:t>（四）考试题型</w:t>
      </w:r>
    </w:p>
    <w:p w14:paraId="6A5D4630">
      <w:pPr>
        <w:pStyle w:val="2"/>
        <w:ind w:left="681" w:firstLine="0"/>
      </w:pPr>
      <w:r>
        <w:t>选择题、判断题、作图题、简答题和分析计算题等。</w:t>
      </w:r>
    </w:p>
    <w:p w14:paraId="5A332303">
      <w:pPr>
        <w:pStyle w:val="2"/>
        <w:spacing w:before="198"/>
        <w:ind w:left="681" w:firstLine="0"/>
      </w:pPr>
      <w:r>
        <w:t>（五）考试能力要求</w:t>
      </w:r>
    </w:p>
    <w:p w14:paraId="253052DF">
      <w:pPr>
        <w:pStyle w:val="2"/>
        <w:ind w:left="681" w:firstLine="0"/>
      </w:pPr>
      <w:r>
        <w:t>了解、理解、掌握和应用。</w:t>
      </w:r>
    </w:p>
    <w:p w14:paraId="244A2B86">
      <w:pPr>
        <w:pStyle w:val="2"/>
        <w:ind w:left="681" w:firstLine="0"/>
      </w:pPr>
      <w:r>
        <w:t>二、考试内容及范围</w:t>
      </w:r>
    </w:p>
    <w:p w14:paraId="1A3F2B4E">
      <w:pPr>
        <w:pStyle w:val="2"/>
        <w:spacing w:before="198"/>
        <w:ind w:left="2010" w:right="2091" w:firstLine="0"/>
        <w:jc w:val="center"/>
      </w:pPr>
      <w:r>
        <w:t>【机械制图】</w:t>
      </w:r>
    </w:p>
    <w:p w14:paraId="7799301B">
      <w:pPr>
        <w:pStyle w:val="2"/>
        <w:spacing w:before="202"/>
        <w:ind w:left="681" w:firstLine="0"/>
      </w:pPr>
      <w:r>
        <w:t>（一）制图基本知识与基本技能</w:t>
      </w:r>
    </w:p>
    <w:p w14:paraId="0D5B1D6F">
      <w:pPr>
        <w:pStyle w:val="6"/>
        <w:numPr>
          <w:ilvl w:val="0"/>
          <w:numId w:val="2"/>
        </w:numPr>
        <w:tabs>
          <w:tab w:val="left" w:pos="961"/>
        </w:tabs>
        <w:spacing w:before="203" w:after="0" w:line="372" w:lineRule="auto"/>
        <w:ind w:left="120" w:right="105" w:firstLine="561"/>
        <w:jc w:val="left"/>
        <w:rPr>
          <w:sz w:val="28"/>
        </w:rPr>
      </w:pPr>
      <w:r>
        <w:rPr>
          <w:spacing w:val="-1"/>
          <w:w w:val="95"/>
          <w:sz w:val="28"/>
        </w:rPr>
        <w:t xml:space="preserve">掌握国家标准《机械制图》中有关图幅、比例、字体、图线、 </w:t>
      </w:r>
      <w:r>
        <w:rPr>
          <w:sz w:val="28"/>
        </w:rPr>
        <w:t>尺寸标注等基本规定。</w:t>
      </w:r>
    </w:p>
    <w:p w14:paraId="58F74764">
      <w:pPr>
        <w:pStyle w:val="6"/>
        <w:numPr>
          <w:ilvl w:val="0"/>
          <w:numId w:val="2"/>
        </w:numPr>
        <w:tabs>
          <w:tab w:val="left" w:pos="961"/>
        </w:tabs>
        <w:spacing w:before="7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了解简单平面图形的分析方法和作图步骤。</w:t>
      </w:r>
    </w:p>
    <w:p w14:paraId="52AB95C0">
      <w:pPr>
        <w:pStyle w:val="2"/>
        <w:spacing w:before="202"/>
        <w:ind w:left="681" w:firstLine="0"/>
      </w:pPr>
      <w:r>
        <w:t>（二）投影基础</w:t>
      </w:r>
    </w:p>
    <w:p w14:paraId="593CEDCA">
      <w:pPr>
        <w:spacing w:after="0"/>
        <w:sectPr>
          <w:headerReference r:id="rId5" w:type="default"/>
          <w:footerReference r:id="rId6" w:type="default"/>
          <w:type w:val="continuous"/>
          <w:pgSz w:w="11910" w:h="16840"/>
          <w:pgMar w:top="1520" w:right="1600" w:bottom="1160" w:left="1680" w:header="0" w:footer="978" w:gutter="0"/>
          <w:pgNumType w:start="1"/>
          <w:cols w:space="720" w:num="1"/>
        </w:sectPr>
      </w:pPr>
    </w:p>
    <w:p w14:paraId="4B5F9BE0">
      <w:pPr>
        <w:pStyle w:val="6"/>
        <w:numPr>
          <w:ilvl w:val="0"/>
          <w:numId w:val="3"/>
        </w:numPr>
        <w:tabs>
          <w:tab w:val="left" w:pos="961"/>
        </w:tabs>
        <w:spacing w:before="70" w:after="0" w:line="376" w:lineRule="auto"/>
        <w:ind w:left="120" w:right="201" w:firstLine="561"/>
        <w:jc w:val="left"/>
        <w:rPr>
          <w:sz w:val="28"/>
        </w:rPr>
      </w:pPr>
      <w:r>
        <w:rPr>
          <w:spacing w:val="-8"/>
          <w:w w:val="95"/>
          <w:sz w:val="28"/>
        </w:rPr>
        <w:t xml:space="preserve">了解投影法的种类和特点，理解点、线、面的正投影法，掌握 </w:t>
      </w:r>
      <w:r>
        <w:rPr>
          <w:sz w:val="28"/>
        </w:rPr>
        <w:t>三视图的投影规律，掌握基本几何体的三视图及尺寸标注。</w:t>
      </w:r>
    </w:p>
    <w:p w14:paraId="6F31C00D">
      <w:pPr>
        <w:pStyle w:val="6"/>
        <w:numPr>
          <w:ilvl w:val="0"/>
          <w:numId w:val="3"/>
        </w:numPr>
        <w:tabs>
          <w:tab w:val="left" w:pos="961"/>
        </w:tabs>
        <w:spacing w:before="0" w:after="0" w:line="372" w:lineRule="auto"/>
        <w:ind w:left="120" w:right="201" w:firstLine="561"/>
        <w:jc w:val="left"/>
        <w:rPr>
          <w:sz w:val="28"/>
        </w:rPr>
      </w:pPr>
      <w:r>
        <w:rPr>
          <w:spacing w:val="-7"/>
          <w:w w:val="95"/>
          <w:sz w:val="28"/>
        </w:rPr>
        <w:t xml:space="preserve">了解截交线和相贯线的概念及性质，掌握简单形体的截交线与 </w:t>
      </w:r>
      <w:r>
        <w:rPr>
          <w:sz w:val="28"/>
        </w:rPr>
        <w:t>相贯线的画法。</w:t>
      </w:r>
    </w:p>
    <w:p w14:paraId="4577054A">
      <w:pPr>
        <w:pStyle w:val="6"/>
        <w:numPr>
          <w:ilvl w:val="0"/>
          <w:numId w:val="3"/>
        </w:numPr>
        <w:tabs>
          <w:tab w:val="left" w:pos="961"/>
        </w:tabs>
        <w:spacing w:before="3" w:after="0" w:line="376" w:lineRule="auto"/>
        <w:ind w:left="120" w:right="201" w:firstLine="561"/>
        <w:jc w:val="left"/>
        <w:rPr>
          <w:sz w:val="28"/>
        </w:rPr>
      </w:pPr>
      <w:r>
        <w:rPr>
          <w:spacing w:val="-7"/>
          <w:w w:val="95"/>
          <w:sz w:val="28"/>
        </w:rPr>
        <w:t xml:space="preserve">理解正等轴测图和斜二轴测图的画法，会绘制简单形体的正等 </w:t>
      </w:r>
      <w:r>
        <w:rPr>
          <w:sz w:val="28"/>
        </w:rPr>
        <w:t>轴测图。</w:t>
      </w:r>
    </w:p>
    <w:p w14:paraId="793B18CC">
      <w:pPr>
        <w:pStyle w:val="6"/>
        <w:numPr>
          <w:ilvl w:val="0"/>
          <w:numId w:val="3"/>
        </w:numPr>
        <w:tabs>
          <w:tab w:val="left" w:pos="961"/>
        </w:tabs>
        <w:spacing w:before="0" w:after="0" w:line="376" w:lineRule="auto"/>
        <w:ind w:left="120" w:right="201" w:firstLine="561"/>
        <w:jc w:val="both"/>
        <w:rPr>
          <w:sz w:val="28"/>
        </w:rPr>
      </w:pPr>
      <w:r>
        <w:rPr>
          <w:spacing w:val="-7"/>
          <w:w w:val="95"/>
          <w:sz w:val="28"/>
        </w:rPr>
        <w:t xml:space="preserve">理解组合体尺寸标注的基本要求、尺寸基准和尺寸种类，掌握 组合体的投影作图和识读方法，会标注简单组合体的尺寸，会补画视 </w:t>
      </w:r>
      <w:r>
        <w:rPr>
          <w:sz w:val="28"/>
        </w:rPr>
        <w:t>图和线条。</w:t>
      </w:r>
    </w:p>
    <w:p w14:paraId="139E2158">
      <w:pPr>
        <w:pStyle w:val="2"/>
        <w:spacing w:before="0" w:line="349" w:lineRule="exact"/>
        <w:ind w:left="681" w:firstLine="0"/>
      </w:pPr>
      <w:r>
        <w:t>（三）图样的基本表示法</w:t>
      </w:r>
    </w:p>
    <w:p w14:paraId="5A3C969E">
      <w:pPr>
        <w:pStyle w:val="6"/>
        <w:numPr>
          <w:ilvl w:val="0"/>
          <w:numId w:val="4"/>
        </w:numPr>
        <w:tabs>
          <w:tab w:val="left" w:pos="961"/>
        </w:tabs>
        <w:spacing w:before="194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掌握图样的基本表示法。</w:t>
      </w:r>
    </w:p>
    <w:p w14:paraId="7D4C97DB">
      <w:pPr>
        <w:pStyle w:val="6"/>
        <w:numPr>
          <w:ilvl w:val="0"/>
          <w:numId w:val="4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掌握剖视图、断面图的画法和标注。</w:t>
      </w:r>
    </w:p>
    <w:p w14:paraId="390AD641">
      <w:pPr>
        <w:pStyle w:val="6"/>
        <w:numPr>
          <w:ilvl w:val="0"/>
          <w:numId w:val="4"/>
        </w:numPr>
        <w:tabs>
          <w:tab w:val="left" w:pos="961"/>
        </w:tabs>
        <w:spacing w:before="198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了解图样的其他表示法。</w:t>
      </w:r>
    </w:p>
    <w:p w14:paraId="06DB4E24">
      <w:pPr>
        <w:pStyle w:val="2"/>
        <w:ind w:left="681" w:firstLine="0"/>
      </w:pPr>
      <w:r>
        <w:t>（四）常用件和标准件的特殊表示法</w:t>
      </w:r>
    </w:p>
    <w:p w14:paraId="5699D1F8">
      <w:pPr>
        <w:pStyle w:val="6"/>
        <w:numPr>
          <w:ilvl w:val="0"/>
          <w:numId w:val="5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了解常用件和标准件的有关规定。</w:t>
      </w:r>
    </w:p>
    <w:p w14:paraId="33C94D4B">
      <w:pPr>
        <w:pStyle w:val="6"/>
        <w:numPr>
          <w:ilvl w:val="0"/>
          <w:numId w:val="5"/>
        </w:numPr>
        <w:tabs>
          <w:tab w:val="left" w:pos="961"/>
        </w:tabs>
        <w:spacing w:before="198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了解螺纹、键、齿轮等常用标准件的画法规定及标记。</w:t>
      </w:r>
    </w:p>
    <w:p w14:paraId="55FA5C88">
      <w:pPr>
        <w:pStyle w:val="2"/>
        <w:ind w:left="681" w:firstLine="0"/>
      </w:pPr>
      <w:r>
        <w:t>（五）零件图和装配图</w:t>
      </w:r>
    </w:p>
    <w:p w14:paraId="0DE00758">
      <w:pPr>
        <w:pStyle w:val="6"/>
        <w:numPr>
          <w:ilvl w:val="0"/>
          <w:numId w:val="6"/>
        </w:numPr>
        <w:tabs>
          <w:tab w:val="left" w:pos="961"/>
        </w:tabs>
        <w:spacing w:before="203" w:after="0" w:line="372" w:lineRule="auto"/>
        <w:ind w:left="120" w:right="201" w:firstLine="561"/>
        <w:jc w:val="left"/>
        <w:rPr>
          <w:sz w:val="28"/>
        </w:rPr>
      </w:pPr>
      <w:r>
        <w:rPr>
          <w:spacing w:val="-6"/>
          <w:w w:val="95"/>
          <w:sz w:val="28"/>
        </w:rPr>
        <w:t xml:space="preserve">掌握零件图的识读方法及表面粗糙度、尺寸公差与配合、几何 </w:t>
      </w:r>
      <w:r>
        <w:rPr>
          <w:sz w:val="28"/>
        </w:rPr>
        <w:t>公差及其他技术要求的识读方法。</w:t>
      </w:r>
    </w:p>
    <w:p w14:paraId="2867211F">
      <w:pPr>
        <w:pStyle w:val="6"/>
        <w:numPr>
          <w:ilvl w:val="0"/>
          <w:numId w:val="6"/>
        </w:numPr>
        <w:tabs>
          <w:tab w:val="left" w:pos="961"/>
        </w:tabs>
        <w:spacing w:before="6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会识读中等复杂程度的零件图。</w:t>
      </w:r>
    </w:p>
    <w:p w14:paraId="472B3AC2">
      <w:pPr>
        <w:pStyle w:val="6"/>
        <w:numPr>
          <w:ilvl w:val="0"/>
          <w:numId w:val="6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理解零件的常见工艺结构。</w:t>
      </w:r>
    </w:p>
    <w:p w14:paraId="72BD986A">
      <w:pPr>
        <w:pStyle w:val="6"/>
        <w:numPr>
          <w:ilvl w:val="0"/>
          <w:numId w:val="6"/>
        </w:numPr>
        <w:tabs>
          <w:tab w:val="left" w:pos="961"/>
        </w:tabs>
        <w:spacing w:before="198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会识读简单装配图。</w:t>
      </w:r>
    </w:p>
    <w:p w14:paraId="5ED9BECD">
      <w:pPr>
        <w:pStyle w:val="2"/>
        <w:ind w:left="2010" w:right="2091" w:firstLine="0"/>
        <w:jc w:val="center"/>
      </w:pPr>
      <w:r>
        <w:t>【机械基础】</w:t>
      </w:r>
    </w:p>
    <w:p w14:paraId="79E0BC69">
      <w:pPr>
        <w:pStyle w:val="2"/>
        <w:ind w:left="681" w:firstLine="0"/>
      </w:pPr>
      <w:r>
        <w:t>（一）常用金属材料</w:t>
      </w:r>
    </w:p>
    <w:p w14:paraId="5ED3170B">
      <w:pPr>
        <w:spacing w:after="0"/>
        <w:sectPr>
          <w:pgSz w:w="11910" w:h="16840"/>
          <w:pgMar w:top="1520" w:right="1600" w:bottom="1160" w:left="1680" w:header="0" w:footer="978" w:gutter="0"/>
          <w:cols w:space="720" w:num="1"/>
        </w:sectPr>
      </w:pPr>
    </w:p>
    <w:p w14:paraId="74D98C4A">
      <w:pPr>
        <w:pStyle w:val="6"/>
        <w:numPr>
          <w:ilvl w:val="0"/>
          <w:numId w:val="7"/>
        </w:numPr>
        <w:tabs>
          <w:tab w:val="left" w:pos="961"/>
        </w:tabs>
        <w:spacing w:before="70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了解碳钢的力学性能及指标。</w:t>
      </w:r>
    </w:p>
    <w:p w14:paraId="7AE81505">
      <w:pPr>
        <w:pStyle w:val="6"/>
        <w:numPr>
          <w:ilvl w:val="0"/>
          <w:numId w:val="7"/>
        </w:numPr>
        <w:tabs>
          <w:tab w:val="left" w:pos="961"/>
        </w:tabs>
        <w:spacing w:before="202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掌握碳钢和合金钢的分类、牌号、性能及选用。</w:t>
      </w:r>
    </w:p>
    <w:p w14:paraId="36990E2D">
      <w:pPr>
        <w:pStyle w:val="6"/>
        <w:numPr>
          <w:ilvl w:val="0"/>
          <w:numId w:val="7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理解铸铁的分类、牌号、性能及选用。</w:t>
      </w:r>
    </w:p>
    <w:p w14:paraId="2DEC1C00">
      <w:pPr>
        <w:pStyle w:val="6"/>
        <w:numPr>
          <w:ilvl w:val="0"/>
          <w:numId w:val="7"/>
        </w:numPr>
        <w:tabs>
          <w:tab w:val="left" w:pos="961"/>
        </w:tabs>
        <w:spacing w:before="198" w:after="0" w:line="240" w:lineRule="auto"/>
        <w:ind w:left="961" w:right="0" w:hanging="280"/>
        <w:jc w:val="left"/>
        <w:rPr>
          <w:sz w:val="28"/>
        </w:rPr>
      </w:pPr>
      <w:r>
        <w:rPr>
          <w:w w:val="95"/>
          <w:sz w:val="28"/>
        </w:rPr>
        <w:t>了解有色金属分类、性能及应用。</w:t>
      </w:r>
    </w:p>
    <w:p w14:paraId="41C83E63">
      <w:pPr>
        <w:pStyle w:val="6"/>
        <w:numPr>
          <w:ilvl w:val="0"/>
          <w:numId w:val="7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w w:val="95"/>
          <w:sz w:val="28"/>
        </w:rPr>
        <w:t>了解硬质合金分类、性能及应用。</w:t>
      </w:r>
    </w:p>
    <w:p w14:paraId="2C5A429C">
      <w:pPr>
        <w:pStyle w:val="6"/>
        <w:numPr>
          <w:ilvl w:val="0"/>
          <w:numId w:val="7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了解非金属材料分类、性能及应用。</w:t>
      </w:r>
    </w:p>
    <w:p w14:paraId="65F4BFAB">
      <w:pPr>
        <w:pStyle w:val="2"/>
        <w:spacing w:before="198"/>
        <w:ind w:left="681" w:firstLine="0"/>
      </w:pPr>
      <w:r>
        <w:t>（二）常见热处理</w:t>
      </w:r>
    </w:p>
    <w:p w14:paraId="468CC71E">
      <w:pPr>
        <w:pStyle w:val="6"/>
        <w:numPr>
          <w:ilvl w:val="0"/>
          <w:numId w:val="8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理解钢的常见热处理方法。</w:t>
      </w:r>
    </w:p>
    <w:p w14:paraId="59998F2E">
      <w:pPr>
        <w:pStyle w:val="6"/>
        <w:numPr>
          <w:ilvl w:val="0"/>
          <w:numId w:val="8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理解钢的常见热处理工艺应用。</w:t>
      </w:r>
    </w:p>
    <w:p w14:paraId="2331E869">
      <w:pPr>
        <w:pStyle w:val="2"/>
        <w:spacing w:before="198"/>
        <w:ind w:left="681" w:firstLine="0"/>
      </w:pPr>
      <w:r>
        <w:t>（三）机械传动装置及零部件</w:t>
      </w:r>
    </w:p>
    <w:p w14:paraId="6E5309DC">
      <w:pPr>
        <w:pStyle w:val="6"/>
        <w:numPr>
          <w:ilvl w:val="0"/>
          <w:numId w:val="9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理解轴和轴承的功能、分类、结构及应用。</w:t>
      </w:r>
    </w:p>
    <w:p w14:paraId="4EACD8CF">
      <w:pPr>
        <w:pStyle w:val="6"/>
        <w:numPr>
          <w:ilvl w:val="0"/>
          <w:numId w:val="9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w w:val="95"/>
          <w:sz w:val="28"/>
        </w:rPr>
        <w:t>了解机械常用连接件的结构及应用。</w:t>
      </w:r>
    </w:p>
    <w:p w14:paraId="372018FC">
      <w:pPr>
        <w:pStyle w:val="6"/>
        <w:numPr>
          <w:ilvl w:val="0"/>
          <w:numId w:val="9"/>
        </w:numPr>
        <w:tabs>
          <w:tab w:val="left" w:pos="961"/>
        </w:tabs>
        <w:spacing w:before="198" w:after="0" w:line="240" w:lineRule="auto"/>
        <w:ind w:left="961" w:right="0" w:hanging="280"/>
        <w:jc w:val="left"/>
        <w:rPr>
          <w:sz w:val="28"/>
        </w:rPr>
      </w:pPr>
      <w:r>
        <w:rPr>
          <w:w w:val="95"/>
          <w:sz w:val="28"/>
        </w:rPr>
        <w:t>了解联轴器、离合器的类型及应用。</w:t>
      </w:r>
    </w:p>
    <w:p w14:paraId="320A6357">
      <w:pPr>
        <w:pStyle w:val="6"/>
        <w:numPr>
          <w:ilvl w:val="0"/>
          <w:numId w:val="9"/>
        </w:numPr>
        <w:tabs>
          <w:tab w:val="left" w:pos="961"/>
        </w:tabs>
        <w:spacing w:before="202" w:after="0" w:line="376" w:lineRule="auto"/>
        <w:ind w:left="120" w:right="201" w:firstLine="561"/>
        <w:jc w:val="left"/>
        <w:rPr>
          <w:sz w:val="28"/>
        </w:rPr>
      </w:pPr>
      <w:r>
        <w:rPr>
          <w:spacing w:val="-9"/>
          <w:w w:val="95"/>
          <w:sz w:val="28"/>
        </w:rPr>
        <w:t xml:space="preserve">理解带传动、链传动、齿轮传动、蜗杆传动、螺旋传动的类型 </w:t>
      </w:r>
      <w:r>
        <w:rPr>
          <w:sz w:val="28"/>
        </w:rPr>
        <w:t>和应用特点。</w:t>
      </w:r>
    </w:p>
    <w:p w14:paraId="0646B045">
      <w:pPr>
        <w:pStyle w:val="6"/>
        <w:numPr>
          <w:ilvl w:val="0"/>
          <w:numId w:val="9"/>
        </w:numPr>
        <w:tabs>
          <w:tab w:val="left" w:pos="961"/>
        </w:tabs>
        <w:spacing w:before="0" w:after="0" w:line="351" w:lineRule="exact"/>
        <w:ind w:left="961" w:right="0" w:hanging="280"/>
        <w:jc w:val="left"/>
        <w:rPr>
          <w:sz w:val="28"/>
        </w:rPr>
      </w:pPr>
      <w:r>
        <w:rPr>
          <w:sz w:val="28"/>
        </w:rPr>
        <w:t>会计算直齿圆柱齿轮的基本参数。</w:t>
      </w:r>
    </w:p>
    <w:p w14:paraId="02E1E42B">
      <w:pPr>
        <w:pStyle w:val="6"/>
        <w:numPr>
          <w:ilvl w:val="0"/>
          <w:numId w:val="9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了解轮系的分类，掌握定轴轮系相关计算。</w:t>
      </w:r>
    </w:p>
    <w:p w14:paraId="63341149">
      <w:pPr>
        <w:pStyle w:val="6"/>
        <w:numPr>
          <w:ilvl w:val="0"/>
          <w:numId w:val="9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了解常用机械机构的种类及应用。</w:t>
      </w:r>
    </w:p>
    <w:p w14:paraId="1DF8C6FC">
      <w:pPr>
        <w:pStyle w:val="2"/>
        <w:spacing w:before="198"/>
        <w:ind w:left="2010" w:right="2091" w:firstLine="0"/>
        <w:jc w:val="center"/>
      </w:pPr>
      <w:r>
        <w:t>【零件测量技术】</w:t>
      </w:r>
    </w:p>
    <w:p w14:paraId="2A115935">
      <w:pPr>
        <w:pStyle w:val="6"/>
        <w:numPr>
          <w:ilvl w:val="0"/>
          <w:numId w:val="10"/>
        </w:numPr>
        <w:tabs>
          <w:tab w:val="left" w:pos="961"/>
        </w:tabs>
        <w:spacing w:before="203" w:after="0" w:line="376" w:lineRule="auto"/>
        <w:ind w:left="120" w:right="201" w:firstLine="561"/>
        <w:jc w:val="left"/>
        <w:rPr>
          <w:sz w:val="28"/>
        </w:rPr>
      </w:pPr>
      <w:r>
        <w:rPr>
          <w:spacing w:val="-8"/>
          <w:w w:val="95"/>
          <w:sz w:val="28"/>
        </w:rPr>
        <w:t xml:space="preserve">理解互换性的含义，会计算零件的极限尺寸、偏差与公差，会 </w:t>
      </w:r>
      <w:r>
        <w:rPr>
          <w:sz w:val="28"/>
        </w:rPr>
        <w:t>判断配合性质。</w:t>
      </w:r>
    </w:p>
    <w:p w14:paraId="57E6D1C2">
      <w:pPr>
        <w:pStyle w:val="6"/>
        <w:numPr>
          <w:ilvl w:val="0"/>
          <w:numId w:val="10"/>
        </w:numPr>
        <w:tabs>
          <w:tab w:val="left" w:pos="961"/>
        </w:tabs>
        <w:spacing w:before="0" w:after="0" w:line="351" w:lineRule="exact"/>
        <w:ind w:left="961" w:right="0" w:hanging="280"/>
        <w:jc w:val="left"/>
        <w:rPr>
          <w:sz w:val="28"/>
        </w:rPr>
      </w:pPr>
      <w:r>
        <w:rPr>
          <w:sz w:val="28"/>
        </w:rPr>
        <w:t>掌握几何公差的类型、含义及测量方法，会进行数据处理。</w:t>
      </w:r>
    </w:p>
    <w:p w14:paraId="2DBFA79B">
      <w:pPr>
        <w:pStyle w:val="6"/>
        <w:numPr>
          <w:ilvl w:val="0"/>
          <w:numId w:val="10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理解常用量具的种类及选用，掌握零件线性尺寸的测量方法。</w:t>
      </w:r>
    </w:p>
    <w:p w14:paraId="32F298D1">
      <w:pPr>
        <w:pStyle w:val="6"/>
        <w:numPr>
          <w:ilvl w:val="0"/>
          <w:numId w:val="10"/>
        </w:numPr>
        <w:tabs>
          <w:tab w:val="left" w:pos="961"/>
        </w:tabs>
        <w:spacing w:before="203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理解常用螺纹的测量方法。</w:t>
      </w:r>
    </w:p>
    <w:p w14:paraId="7C10D363">
      <w:pPr>
        <w:spacing w:after="0" w:line="240" w:lineRule="auto"/>
        <w:jc w:val="left"/>
        <w:rPr>
          <w:sz w:val="28"/>
        </w:rPr>
        <w:sectPr>
          <w:pgSz w:w="11910" w:h="16840"/>
          <w:pgMar w:top="1520" w:right="1600" w:bottom="1160" w:left="1680" w:header="0" w:footer="978" w:gutter="0"/>
          <w:cols w:space="720" w:num="1"/>
        </w:sectPr>
      </w:pPr>
    </w:p>
    <w:p w14:paraId="755581DD">
      <w:pPr>
        <w:pStyle w:val="6"/>
        <w:numPr>
          <w:ilvl w:val="0"/>
          <w:numId w:val="10"/>
        </w:numPr>
        <w:tabs>
          <w:tab w:val="left" w:pos="961"/>
        </w:tabs>
        <w:spacing w:before="70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理解表面粗糙度的概念及检测方法。</w:t>
      </w:r>
    </w:p>
    <w:p w14:paraId="6AF72881">
      <w:pPr>
        <w:pStyle w:val="6"/>
        <w:numPr>
          <w:ilvl w:val="0"/>
          <w:numId w:val="10"/>
        </w:numPr>
        <w:tabs>
          <w:tab w:val="left" w:pos="961"/>
        </w:tabs>
        <w:spacing w:before="202" w:after="0" w:line="240" w:lineRule="auto"/>
        <w:ind w:left="961" w:right="0" w:hanging="280"/>
        <w:jc w:val="left"/>
        <w:rPr>
          <w:sz w:val="28"/>
        </w:rPr>
      </w:pPr>
      <w:r>
        <w:rPr>
          <w:sz w:val="28"/>
        </w:rPr>
        <w:t>掌握典型零件的检测。</w:t>
      </w:r>
    </w:p>
    <w:p w14:paraId="48ABD7C4">
      <w:pPr>
        <w:pStyle w:val="2"/>
        <w:spacing w:before="0"/>
        <w:ind w:left="0" w:firstLine="0"/>
      </w:pPr>
    </w:p>
    <w:p w14:paraId="350CEED8">
      <w:pPr>
        <w:pStyle w:val="2"/>
        <w:spacing w:before="4"/>
        <w:ind w:left="0" w:firstLine="0"/>
        <w:rPr>
          <w:sz w:val="31"/>
        </w:rPr>
      </w:pPr>
    </w:p>
    <w:p w14:paraId="392FE133">
      <w:pPr>
        <w:pStyle w:val="2"/>
        <w:spacing w:before="0" w:line="376" w:lineRule="auto"/>
        <w:ind w:left="120" w:right="201" w:firstLine="561"/>
      </w:pPr>
      <w:r>
        <w:rPr>
          <w:spacing w:val="-10"/>
          <w:w w:val="95"/>
        </w:rPr>
        <w:t xml:space="preserve">备注：考试大纲中涉及的国家标准，以考前已执行一年及以上的 </w:t>
      </w:r>
      <w:r>
        <w:t>最新国家标准为准。</w:t>
      </w:r>
    </w:p>
    <w:sectPr>
      <w:pgSz w:w="11910" w:h="16840"/>
      <w:pgMar w:top="1520" w:right="1600" w:bottom="1160" w:left="1680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1568A">
    <w:pPr>
      <w:pStyle w:val="2"/>
      <w:spacing w:before="0"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9931400</wp:posOffset>
              </wp:positionV>
              <wp:extent cx="109855" cy="1416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72F42">
                          <w:pPr>
                            <w:spacing w:before="0" w:line="205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pt;margin-top:782pt;height:11.15pt;width:8.65pt;mso-position-horizontal-relative:page;mso-position-vertical-relative:page;z-index:-251657216;mso-width-relative:page;mso-height-relative:page;" filled="f" stroked="f" coordsize="21600,21600" o:gfxdata="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5KjyytoAAAANAQAADwAAAAAAAAABACAAAAAiAAAAZHJzL2Rvd25yZXYueG1sUEsB&#10;AhQAFAAAAAgAh07iQAqvsme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972F42">
                    <w:pPr>
                      <w:spacing w:before="0" w:line="205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C66F1">
    <w:pPr>
      <w:pStyle w:val="2"/>
      <w:spacing w:before="0" w:line="14" w:lineRule="auto"/>
      <w:ind w:left="0" w:firstLine="0"/>
      <w:rPr>
        <w:sz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304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0pt;margin-top:0pt;height:0pt;width:0pt;mso-position-horizontal-relative:page;mso-position-vertical-relative:page;z-index:-251657216;mso-width-relative:page;mso-height-relative:page;" filled="f" stroked="t" coordsize="21600,21600" o:gfxdata="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2tJ43PAAAA/wAAAA8AAAAAAAAAAQAg&#10;AAAAIgAAAGRycy9kb3ducmV2LnhtbFBLAQIUABQAAAAIAIdO4kC8Cot23gEAANUDAAAOAAAAAAAA&#10;AAEAIAAAAB4BAABkcnMvZTJvRG9jLnhtbFBLBQYAAAAABgAGAFkBAABuBQAAAAA=&#10;">
              <v:fill on="f" focussize="0,0"/>
              <v:stroke weight="0.24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20" w:hanging="280"/>
        <w:jc w:val="left"/>
      </w:pPr>
      <w:rPr>
        <w:rFonts w:hint="default" w:ascii="仿宋" w:hAnsi="仿宋" w:eastAsia="仿宋" w:cs="仿宋"/>
        <w:spacing w:val="-34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970" w:hanging="28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21" w:hanging="2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671" w:hanging="2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22" w:hanging="2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373" w:hanging="2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223" w:hanging="2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074" w:hanging="2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924" w:hanging="280"/>
      </w:pPr>
      <w:rPr>
        <w:rFonts w:hint="default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961" w:hanging="280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726" w:hanging="28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93" w:hanging="2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259" w:hanging="2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26" w:hanging="2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93" w:hanging="2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59" w:hanging="2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6" w:hanging="2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92" w:hanging="280"/>
      </w:pPr>
      <w:rPr>
        <w:rFonts w:hint="default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961" w:hanging="280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726" w:hanging="28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93" w:hanging="2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259" w:hanging="2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26" w:hanging="2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93" w:hanging="2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59" w:hanging="2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6" w:hanging="2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92" w:hanging="280"/>
      </w:pPr>
      <w:rPr>
        <w:rFonts w:hint="default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0" w:hanging="280"/>
        <w:jc w:val="left"/>
      </w:pPr>
      <w:rPr>
        <w:rFonts w:hint="default" w:ascii="仿宋" w:hAnsi="仿宋" w:eastAsia="仿宋" w:cs="仿宋"/>
        <w:spacing w:val="-12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970" w:hanging="28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21" w:hanging="2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671" w:hanging="2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22" w:hanging="2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373" w:hanging="2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223" w:hanging="2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074" w:hanging="2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924" w:hanging="280"/>
      </w:pPr>
      <w:rPr>
        <w:rFonts w:hint="default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61" w:hanging="280"/>
        <w:jc w:val="left"/>
      </w:pPr>
      <w:rPr>
        <w:rFonts w:hint="default" w:ascii="仿宋" w:hAnsi="仿宋" w:eastAsia="仿宋" w:cs="仿宋"/>
        <w:spacing w:val="-68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726" w:hanging="28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93" w:hanging="2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259" w:hanging="2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26" w:hanging="2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93" w:hanging="2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59" w:hanging="2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6" w:hanging="2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92" w:hanging="280"/>
      </w:pPr>
      <w:rPr>
        <w:rFonts w:hint="default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961" w:hanging="280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726" w:hanging="28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93" w:hanging="2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259" w:hanging="2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26" w:hanging="2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93" w:hanging="2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59" w:hanging="2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6" w:hanging="2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92" w:hanging="280"/>
      </w:pPr>
      <w:rPr>
        <w:rFonts w:hint="default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20" w:hanging="280"/>
        <w:jc w:val="left"/>
      </w:pPr>
      <w:rPr>
        <w:rFonts w:hint="default" w:ascii="仿宋" w:hAnsi="仿宋" w:eastAsia="仿宋" w:cs="仿宋"/>
        <w:spacing w:val="-44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970" w:hanging="28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21" w:hanging="2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671" w:hanging="2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22" w:hanging="2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373" w:hanging="2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223" w:hanging="2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074" w:hanging="2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924" w:hanging="280"/>
      </w:pPr>
      <w:rPr>
        <w:rFonts w:hint="default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961" w:hanging="280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726" w:hanging="28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93" w:hanging="2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259" w:hanging="2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26" w:hanging="2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93" w:hanging="2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59" w:hanging="2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6" w:hanging="2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92" w:hanging="280"/>
      </w:pPr>
      <w:rPr>
        <w:rFonts w:hint="default"/>
      </w:r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0" w:hanging="280"/>
        <w:jc w:val="left"/>
      </w:pPr>
      <w:rPr>
        <w:rFonts w:hint="default" w:ascii="仿宋" w:hAnsi="仿宋" w:eastAsia="仿宋" w:cs="仿宋"/>
        <w:spacing w:val="-24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970" w:hanging="28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21" w:hanging="2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671" w:hanging="2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22" w:hanging="2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373" w:hanging="2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223" w:hanging="2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074" w:hanging="2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924" w:hanging="280"/>
      </w:pPr>
      <w:rPr>
        <w:rFonts w:hint="default"/>
      </w:rPr>
    </w:lvl>
  </w:abstractNum>
  <w:abstractNum w:abstractNumId="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961" w:hanging="280"/>
        <w:jc w:val="left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726" w:hanging="28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93" w:hanging="28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259" w:hanging="28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26" w:hanging="28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93" w:hanging="28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59" w:hanging="28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6" w:hanging="28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92" w:hanging="2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765D5"/>
    <w:rsid w:val="70F33F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3"/>
      <w:ind w:left="961" w:hanging="280"/>
    </w:pPr>
    <w:rPr>
      <w:rFonts w:ascii="仿宋" w:hAnsi="仿宋" w:eastAsia="仿宋" w:cs="仿宋"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03"/>
      <w:ind w:left="961" w:hanging="280"/>
    </w:pPr>
    <w:rPr>
      <w:rFonts w:ascii="仿宋" w:hAnsi="仿宋" w:eastAsia="仿宋" w:cs="仿宋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1077</Words>
  <Characters>1083</Characters>
  <TotalTime>0</TotalTime>
  <ScaleCrop>false</ScaleCrop>
  <LinksUpToDate>false</LinksUpToDate>
  <CharactersWithSpaces>1102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2026-01-17T03:06:00Z</dcterms:created>
  <dc:creator>thinkpad</dc:creator>
  <cp:lastModifiedBy>温州杨府山高复学校</cp:lastModifiedBy>
  <dcterms:modified xsi:type="dcterms:W3CDTF">2026-01-17T03:07:43Z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永中软件股份有限公司</vt:lpwstr>
  </property>
  <property fmtid="{D5CDD505-2E9C-101B-9397-08002B2CF9AE}" pid="4" name="LastSaved">
    <vt:filetime>2026-01-17T00:00:00Z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94693E8D6A124DC1A715285D782A0E95_13</vt:lpwstr>
  </property>
</Properties>
</file>