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003AF418">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2160" w:firstLineChars="600" w:left="315"/>
        <w:jc w:val="left"/>
        <w:textAlignment w:val="center"/>
        <w:rPr>
          <w:rFonts w:eastAsia="黑体"/>
          <w:sz w:val="36"/>
          <w:szCs w:val="36"/>
        </w:rPr>
      </w:pPr>
      <w:r>
        <w:rPr>
          <w:rFonts w:eastAsia="黑体"/>
          <w:sz w:val="36"/>
          <w:szCs w:val="36"/>
        </w:rPr>
        <w:drawing>
          <wp:anchor allowOverlap="1" behindDoc="0" layoutInCell="1" locked="0" relativeHeight="251658240" simplePos="0">
            <wp:simplePos x="0" y="0"/>
            <wp:positionH relativeFrom="page">
              <wp:posOffset>12293600</wp:posOffset>
            </wp:positionH>
            <wp:positionV relativeFrom="topMargin">
              <wp:posOffset>12280900</wp:posOffset>
            </wp:positionV>
            <wp:extent cx="469900" cy="2921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4"/>
                    <a:stretch>
                      <a:fillRect/>
                    </a:stretch>
                  </pic:blipFill>
                  <pic:spPr>
                    <a:xfrm>
                      <a:off x="0" y="0"/>
                      <a:ext cx="469900" cy="292100"/>
                    </a:xfrm>
                    <a:prstGeom prst="rect">
                      <a:avLst/>
                    </a:prstGeom>
                  </pic:spPr>
                </pic:pic>
              </a:graphicData>
            </a:graphic>
          </wp:anchor>
        </w:drawing>
      </w:r>
      <w:r>
        <w:rPr>
          <w:rFonts w:eastAsia="黑体"/>
          <w:sz w:val="36"/>
          <w:szCs w:val="36"/>
        </w:rPr>
        <w:drawing>
          <wp:anchor allowOverlap="1" behindDoc="0" distB="0" distL="114300" distR="114300" distT="0" layoutInCell="1" locked="0" relativeHeight="251659264" simplePos="0">
            <wp:simplePos x="0" y="0"/>
            <wp:positionH relativeFrom="page">
              <wp:posOffset>10693400</wp:posOffset>
            </wp:positionH>
            <wp:positionV relativeFrom="page">
              <wp:posOffset>10769600</wp:posOffset>
            </wp:positionV>
            <wp:extent cx="355600" cy="304800"/>
            <wp:effectExtent b="0" l="0" r="6350" t="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355600" cy="304800"/>
                    </a:xfrm>
                    <a:prstGeom prst="rect">
                      <a:avLst/>
                    </a:prstGeom>
                    <a:noFill/>
                    <a:ln>
                      <a:noFill/>
                    </a:ln>
                  </pic:spPr>
                </pic:pic>
              </a:graphicData>
            </a:graphic>
          </wp:anchor>
        </w:drawing>
      </w:r>
      <w:bookmarkStart w:id="0" w:name="_GoBack"/>
      <w:r>
        <w:rPr>
          <w:rFonts w:eastAsia="黑体"/>
          <w:sz w:val="36"/>
          <w:szCs w:val="36"/>
        </w:rPr>
        <w:drawing>
          <wp:anchor allowOverlap="1" behindDoc="0" distB="0" distL="114300" distR="114300" distT="0" layoutInCell="1" locked="0" relativeHeight="251660288" simplePos="0">
            <wp:simplePos x="0" y="0"/>
            <wp:positionH relativeFrom="page">
              <wp:posOffset>12204700</wp:posOffset>
            </wp:positionH>
            <wp:positionV relativeFrom="page">
              <wp:posOffset>12230100</wp:posOffset>
            </wp:positionV>
            <wp:extent cx="419100" cy="266700"/>
            <wp:effectExtent b="0" l="0" r="0" t="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419100" cy="266700"/>
                    </a:xfrm>
                    <a:prstGeom prst="rect">
                      <a:avLst/>
                    </a:prstGeom>
                    <a:noFill/>
                    <a:ln>
                      <a:noFill/>
                    </a:ln>
                  </pic:spPr>
                </pic:pic>
              </a:graphicData>
            </a:graphic>
          </wp:anchor>
        </w:drawing>
      </w:r>
      <w:bookmarkEnd w:id="0"/>
      <w:r>
        <w:rPr>
          <w:rFonts w:eastAsia="黑体"/>
          <w:sz w:val="36"/>
          <w:szCs w:val="36"/>
        </w:rPr>
        <w:t>202</w:t>
      </w:r>
      <w:r>
        <w:rPr>
          <w:rFonts w:eastAsia="黑体" w:hint="eastAsia"/>
          <w:sz w:val="36"/>
          <w:szCs w:val="36"/>
          <w:lang w:eastAsia="zh-CN" w:val="en-US"/>
        </w:rPr>
        <w:t>6</w:t>
      </w:r>
      <w:r>
        <w:rPr>
          <w:rFonts w:eastAsia="黑体"/>
          <w:sz w:val="36"/>
          <w:szCs w:val="36"/>
        </w:rPr>
        <w:t>年1月浙江省普通高中学业水平考试</w:t>
      </w:r>
    </w:p>
    <w:p w14:paraId="5E0F07A8">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3600" w:firstLineChars="1000" w:left="315"/>
        <w:jc w:val="left"/>
        <w:textAlignment w:val="center"/>
        <w:rPr>
          <w:rFonts w:eastAsia="黑体"/>
          <w:sz w:val="36"/>
          <w:szCs w:val="36"/>
        </w:rPr>
      </w:pPr>
      <w:r>
        <w:rPr>
          <w:rFonts w:eastAsia="黑体"/>
          <w:sz w:val="36"/>
          <w:szCs w:val="36"/>
        </w:rPr>
        <w:t>政治</w:t>
      </w:r>
      <w:r>
        <w:rPr>
          <w:rFonts w:eastAsia="黑体" w:hint="eastAsia"/>
          <w:sz w:val="36"/>
          <w:szCs w:val="36"/>
          <w:lang w:eastAsia="zh-CN"/>
        </w:rPr>
        <w:t>仿真</w:t>
      </w:r>
      <w:r>
        <w:rPr>
          <w:rFonts w:eastAsia="黑体"/>
          <w:sz w:val="36"/>
          <w:szCs w:val="36"/>
        </w:rPr>
        <w:t>模拟试卷</w:t>
      </w:r>
    </w:p>
    <w:p w14:paraId="2B3A2719">
      <w:pPr>
        <w:keepNext w:val="0"/>
        <w:keepLines w:val="0"/>
        <w:pageBreakBefore w:val="0"/>
        <w:widowControl w:val="0"/>
        <w:shd w:color="auto" w:fill="FFFFFF" w:val="clear"/>
        <w:kinsoku/>
        <w:wordWrap/>
        <w:overflowPunct/>
        <w:topLinePunct w:val="0"/>
        <w:autoSpaceDE/>
        <w:autoSpaceDN/>
        <w:bidi w:val="0"/>
        <w:snapToGrid/>
        <w:spacing w:after="0" w:before="0" w:line="360" w:lineRule="auto"/>
        <w:ind w:firstLine="0" w:left="0"/>
        <w:jc w:val="left"/>
        <w:rPr>
          <w:rFonts w:ascii="宋体" w:cs="宋体" w:eastAsia="宋体" w:hAnsi="宋体" w:hint="eastAsia"/>
          <w:sz w:val="21"/>
          <w:szCs w:val="21"/>
          <w:lang w:eastAsia="zh-CN" w:val="en-US"/>
        </w:rPr>
      </w:pPr>
      <w:r>
        <w:rPr>
          <w:rFonts w:ascii="宋体" w:cs="宋体" w:eastAsia="宋体" w:hAnsi="宋体" w:hint="eastAsia"/>
          <w:b/>
          <w:sz w:val="21"/>
          <w:szCs w:val="21"/>
        </w:rPr>
        <w:t>一、判断题（本大题共</w:t>
      </w:r>
      <w:r>
        <w:rPr>
          <w:rFonts w:ascii="宋体" w:cs="宋体" w:hAnsi="宋体" w:hint="eastAsia"/>
          <w:b/>
          <w:sz w:val="21"/>
          <w:szCs w:val="21"/>
          <w:lang w:eastAsia="zh-CN" w:val="en-US"/>
        </w:rPr>
        <w:t>3</w:t>
      </w:r>
      <w:r>
        <w:rPr>
          <w:rFonts w:ascii="宋体" w:cs="宋体" w:eastAsia="宋体" w:hAnsi="宋体" w:hint="eastAsia"/>
          <w:b/>
          <w:sz w:val="21"/>
          <w:szCs w:val="21"/>
        </w:rPr>
        <w:t xml:space="preserve">小题，每小题 1分，共 </w:t>
      </w:r>
      <w:r>
        <w:rPr>
          <w:rFonts w:ascii="宋体" w:cs="宋体" w:hAnsi="宋体" w:hint="eastAsia"/>
          <w:b/>
          <w:sz w:val="21"/>
          <w:szCs w:val="21"/>
          <w:lang w:eastAsia="zh-CN" w:val="en-US"/>
        </w:rPr>
        <w:t>3</w:t>
      </w:r>
      <w:r>
        <w:rPr>
          <w:rFonts w:ascii="宋体" w:cs="宋体" w:eastAsia="宋体" w:hAnsi="宋体" w:hint="eastAsia"/>
          <w:b/>
          <w:sz w:val="21"/>
          <w:szCs w:val="21"/>
        </w:rPr>
        <w:t>分。）</w:t>
      </w:r>
    </w:p>
    <w:p w14:paraId="1AAA8346">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hanging="315" w:left="315"/>
        <w:jc w:val="left"/>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1</w:t>
      </w:r>
      <w:r>
        <w:rPr>
          <w:rFonts w:ascii="宋体" w:cs="宋体" w:eastAsia="宋体" w:hAnsi="宋体" w:hint="eastAsia"/>
          <w:sz w:val="21"/>
          <w:szCs w:val="21"/>
          <w:lang w:eastAsia="zh-CN" w:val="en-US"/>
        </w:rPr>
        <w:t>．</w:t>
      </w:r>
      <w:r>
        <w:rPr>
          <w:rFonts w:ascii="宋体" w:cs="宋体" w:hAnsi="宋体" w:hint="eastAsia"/>
          <w:sz w:val="21"/>
          <w:szCs w:val="21"/>
          <w:lang w:eastAsia="zh-CN" w:val="en-US"/>
        </w:rPr>
        <w:t>政府</w:t>
      </w:r>
      <w:r>
        <w:rPr>
          <w:rFonts w:ascii="宋体" w:cs="宋体" w:eastAsia="宋体" w:hAnsi="宋体" w:hint="eastAsia"/>
          <w:sz w:val="21"/>
          <w:szCs w:val="21"/>
          <w:lang w:eastAsia="zh-CN" w:val="en-US"/>
        </w:rPr>
        <w:t xml:space="preserve">在资源配置中起决定性作用，是市场经济的一般规律。 ( × ) </w:t>
      </w:r>
    </w:p>
    <w:p w14:paraId="2FC0A401">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eastAsia="宋体" w:hAnsi="宋体" w:hint="eastAsia"/>
          <w:sz w:val="21"/>
          <w:szCs w:val="21"/>
          <w:lang w:eastAsia="zh-CN" w:val="en-US"/>
        </w:rPr>
      </w:pPr>
      <w:r>
        <w:rPr>
          <w:rFonts w:ascii="宋体" w:cs="宋体" w:eastAsia="宋体" w:hAnsi="宋体" w:hint="eastAsia"/>
          <w:color w:val="FF0000"/>
          <w:sz w:val="21"/>
          <w:szCs w:val="21"/>
          <w:lang w:eastAsia="zh-CN" w:val="en-US"/>
        </w:rPr>
        <w:t>【解析】在市场经济中，市场就像一只“看不见的手”，通过价格、供求和竞争来引导资源配置，这是市场经济的基本规律。</w:t>
      </w:r>
    </w:p>
    <w:p w14:paraId="6ABA866F">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315" w:left="315"/>
        <w:jc w:val="left"/>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w:t>
      </w:r>
      <w:r>
        <w:rPr>
          <w:rFonts w:ascii="宋体" w:cs="宋体" w:eastAsia="宋体" w:hAnsi="宋体" w:hint="eastAsia"/>
          <w:sz w:val="21"/>
          <w:szCs w:val="21"/>
          <w:lang w:eastAsia="zh-CN" w:val="en-US"/>
        </w:rPr>
        <w:t xml:space="preserve">．在我国，人民当家作主是社会主义民主政治的本质特征。 ( √ ) </w:t>
      </w:r>
    </w:p>
    <w:p w14:paraId="6FBDFD52">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eastAsia="宋体" w:hAnsi="宋体" w:hint="eastAsia"/>
          <w:color w:val="FF0000"/>
          <w:sz w:val="21"/>
          <w:szCs w:val="21"/>
          <w:lang w:eastAsia="zh-CN" w:val="en-US"/>
        </w:rPr>
      </w:pPr>
      <w:r>
        <w:rPr>
          <w:rFonts w:ascii="宋体" w:cs="宋体" w:eastAsia="宋体" w:hAnsi="宋体" w:hint="eastAsia"/>
          <w:color w:val="FF0000"/>
          <w:sz w:val="21"/>
          <w:szCs w:val="21"/>
          <w:lang w:eastAsia="zh-CN" w:val="en-US"/>
        </w:rPr>
        <w:t>【解析】我国是人民民主专政的社会主义国家，国家的一切权力属于人民。</w:t>
      </w:r>
    </w:p>
    <w:p w14:paraId="31ED496F">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hanging="315" w:left="315" w:leftChars="0"/>
        <w:jc w:val="left"/>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3</w:t>
      </w:r>
      <w:r>
        <w:rPr>
          <w:rFonts w:ascii="宋体" w:cs="宋体" w:eastAsia="宋体" w:hAnsi="宋体" w:hint="eastAsia"/>
          <w:sz w:val="21"/>
          <w:szCs w:val="21"/>
          <w:lang w:eastAsia="zh-CN" w:val="en-US"/>
        </w:rPr>
        <w:t xml:space="preserve">．矛盾的特殊性寓于普遍性之中，并通过普遍性表现出来。 ( × ) </w:t>
      </w:r>
    </w:p>
    <w:p w14:paraId="00C2B671">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315" w:leftChars="0"/>
        <w:jc w:val="left"/>
        <w:textAlignment w:val="center"/>
        <w:rPr>
          <w:rFonts w:ascii="宋体" w:cs="宋体" w:eastAsia="宋体" w:hAnsi="宋体" w:hint="eastAsia"/>
          <w:color w:val="FF0000"/>
          <w:sz w:val="21"/>
          <w:szCs w:val="21"/>
          <w:lang w:eastAsia="zh-CN" w:val="en-US"/>
        </w:rPr>
      </w:pPr>
      <w:r>
        <w:rPr>
          <w:rFonts w:ascii="宋体" w:cs="宋体" w:eastAsia="宋体" w:hAnsi="宋体" w:hint="eastAsia"/>
          <w:color w:val="FF0000"/>
          <w:sz w:val="21"/>
          <w:szCs w:val="21"/>
          <w:lang w:eastAsia="zh-CN" w:val="en-US"/>
        </w:rPr>
        <w:t>【解析】普遍性存在于各种特殊性之中，比如“水果”这个概念，就是通过苹果、橘子这些具体的水果表现出来的。</w:t>
      </w:r>
    </w:p>
    <w:p w14:paraId="2169DC97">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0"/>
        <w:jc w:val="left"/>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二、单项选择题Ⅰ（本大题共10小题，每小题2分，共20分）</w:t>
      </w:r>
    </w:p>
    <w:p w14:paraId="24B6D302">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315" w:left="315"/>
        <w:jc w:val="left"/>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4</w:t>
      </w:r>
      <w:r>
        <w:rPr>
          <w:rFonts w:ascii="宋体" w:cs="宋体" w:eastAsia="宋体" w:hAnsi="宋体" w:hint="eastAsia"/>
          <w:sz w:val="21"/>
          <w:szCs w:val="21"/>
          <w:lang w:eastAsia="zh-CN" w:val="en-US"/>
        </w:rPr>
        <w:t>． 马克思和恩格斯通过批判继承德国古典哲学、英国古典政治经济学，创立了（ ）</w:t>
      </w:r>
    </w:p>
    <w:p w14:paraId="4DEE1AEF">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科学社会主义                  B. 唯物史观和剩余价值学说</w:t>
      </w:r>
    </w:p>
    <w:p w14:paraId="2E6AA91F">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C. 《共产党宣言》                D. 社会主义初级阶段理论</w:t>
      </w:r>
    </w:p>
    <w:p w14:paraId="4234C204">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eastAsia="宋体" w:hAnsi="宋体" w:hint="default"/>
          <w:color w:val="FF0000"/>
          <w:sz w:val="21"/>
          <w:szCs w:val="21"/>
          <w:lang w:eastAsia="zh-CN" w:val="en-US"/>
        </w:rPr>
      </w:pPr>
      <w:r>
        <w:rPr>
          <w:rFonts w:ascii="宋体" w:cs="宋体" w:eastAsia="宋体" w:hAnsi="宋体" w:hint="eastAsia"/>
          <w:color w:val="FF0000"/>
          <w:sz w:val="21"/>
          <w:szCs w:val="21"/>
          <w:lang w:eastAsia="zh-CN" w:val="en-US"/>
        </w:rPr>
        <w:t>【解析】 B。马克思和恩格斯</w:t>
      </w:r>
      <w:r>
        <w:rPr>
          <w:rFonts w:ascii="宋体" w:cs="宋体" w:hAnsi="宋体" w:hint="eastAsia"/>
          <w:color w:val="FF0000"/>
          <w:sz w:val="21"/>
          <w:szCs w:val="21"/>
          <w:lang w:eastAsia="zh-CN" w:val="en-US"/>
        </w:rPr>
        <w:t>批判继承德国古典哲学，创立了唯物史观；</w:t>
      </w:r>
      <w:r>
        <w:rPr>
          <w:rFonts w:ascii="宋体" w:cs="宋体" w:eastAsia="宋体" w:hAnsi="宋体" w:hint="eastAsia"/>
          <w:color w:val="FF0000"/>
          <w:sz w:val="21"/>
          <w:szCs w:val="21"/>
          <w:lang w:eastAsia="zh-CN" w:val="en-US"/>
        </w:rPr>
        <w:t>批判继承英国古典政治经济学，创立了剩余价值学说。唯物史观和剩余价值学说为科学社会主义的创立奠定了坚实的理论基础，</w:t>
      </w:r>
      <w:r>
        <w:rPr>
          <w:rFonts w:ascii="宋体" w:cs="宋体" w:hAnsi="宋体" w:hint="eastAsia"/>
          <w:color w:val="FF0000"/>
          <w:sz w:val="21"/>
          <w:szCs w:val="21"/>
          <w:lang w:eastAsia="zh-CN" w:val="en-US"/>
        </w:rPr>
        <w:t>使社会主义实现了从空想到科学的伟大飞跃。故本题选B。</w:t>
      </w:r>
    </w:p>
    <w:p w14:paraId="22886721">
      <w:pPr>
        <w:keepNext w:val="0"/>
        <w:keepLines w:val="0"/>
        <w:pageBreakBefore w:val="0"/>
        <w:widowControl w:val="0"/>
        <w:numPr>
          <w:ilvl w:val="0"/>
          <w:numId w:val="1"/>
        </w:numPr>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新时代新征程，中国共产党的中心任务就是（       ）</w:t>
      </w:r>
    </w:p>
    <w:p w14:paraId="7F093371">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both"/>
        <w:textAlignment w:val="center"/>
        <w:rPr>
          <w:rFonts w:ascii="宋体" w:cs="宋体" w:hAnsi="宋体" w:hint="eastAsia"/>
          <w:sz w:val="21"/>
          <w:szCs w:val="21"/>
          <w:lang w:eastAsia="zh-CN" w:val="en-US"/>
        </w:rPr>
      </w:pPr>
      <w:r>
        <w:rPr>
          <w:rFonts w:ascii="宋体" w:cs="宋体" w:hAnsi="宋体" w:hint="eastAsia"/>
          <w:color w:val="auto"/>
          <w:sz w:val="21"/>
          <w:szCs w:val="21"/>
          <w:lang w:eastAsia="zh-CN" w:val="en-US"/>
        </w:rPr>
        <w:t xml:space="preserve"> </w:t>
      </w:r>
      <w:r>
        <w:rPr>
          <w:rFonts w:ascii="宋体" w:cs="宋体" w:eastAsia="宋体" w:hAnsi="宋体" w:hint="eastAsia"/>
          <w:sz w:val="21"/>
          <w:szCs w:val="21"/>
          <w:lang w:eastAsia="zh-CN" w:val="en-US"/>
        </w:rPr>
        <w:t xml:space="preserve">  ①</w:t>
      </w:r>
      <w:r>
        <w:rPr>
          <w:rFonts w:ascii="宋体" w:cs="宋体" w:hAnsi="宋体" w:hint="eastAsia"/>
          <w:sz w:val="21"/>
          <w:szCs w:val="21"/>
          <w:lang w:eastAsia="zh-CN" w:val="en-US"/>
        </w:rPr>
        <w:t>解放和发展生产力</w:t>
      </w:r>
      <w:r>
        <w:rPr>
          <w:rFonts w:ascii="宋体" w:cs="宋体" w:eastAsia="宋体" w:hAnsi="宋体" w:hint="eastAsia"/>
          <w:sz w:val="21"/>
          <w:szCs w:val="21"/>
          <w:lang w:eastAsia="zh-CN" w:val="en-US"/>
        </w:rPr>
        <w:t xml:space="preserve">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②</w:t>
      </w:r>
      <w:r>
        <w:rPr>
          <w:rFonts w:ascii="宋体" w:cs="宋体" w:hAnsi="宋体" w:hint="eastAsia"/>
          <w:sz w:val="21"/>
          <w:szCs w:val="21"/>
          <w:lang w:eastAsia="zh-CN" w:val="en-US"/>
        </w:rPr>
        <w:t>全面建成社会主义现代化强国</w:t>
      </w:r>
    </w:p>
    <w:p w14:paraId="75D24022">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③</w:t>
      </w:r>
      <w:r>
        <w:rPr>
          <w:rFonts w:ascii="宋体" w:cs="宋体" w:hAnsi="宋体" w:hint="eastAsia"/>
          <w:sz w:val="21"/>
          <w:szCs w:val="21"/>
          <w:lang w:eastAsia="zh-CN" w:val="en-US"/>
        </w:rPr>
        <w:t xml:space="preserve">基本实现现代化                </w:t>
      </w:r>
      <w:r>
        <w:rPr>
          <w:rFonts w:ascii="宋体" w:cs="宋体" w:eastAsia="宋体" w:hAnsi="宋体" w:hint="eastAsia"/>
          <w:sz w:val="21"/>
          <w:szCs w:val="21"/>
          <w:lang w:eastAsia="zh-CN" w:val="en-US"/>
        </w:rPr>
        <w:t xml:space="preserve"> ④</w:t>
      </w:r>
      <w:r>
        <w:rPr>
          <w:rFonts w:ascii="宋体" w:cs="宋体" w:hAnsi="宋体" w:hint="eastAsia"/>
          <w:sz w:val="21"/>
          <w:szCs w:val="21"/>
          <w:lang w:eastAsia="zh-CN" w:val="en-US"/>
        </w:rPr>
        <w:t>以中国式现代化全面推进中华民族伟大复兴</w:t>
      </w:r>
    </w:p>
    <w:p w14:paraId="2386CE6B">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210" w:firstLineChars="100" w:left="315" w:leftChars="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A.</w:t>
      </w:r>
      <w:r>
        <w:rPr>
          <w:rFonts w:ascii="宋体" w:cs="宋体" w:eastAsia="宋体" w:hAnsi="宋体" w:hint="eastAsia"/>
          <w:sz w:val="21"/>
          <w:szCs w:val="21"/>
          <w:lang w:eastAsia="zh-CN" w:val="en-US"/>
        </w:rPr>
        <w:t>①③            B. ②③            C.②④            D.①④</w:t>
      </w:r>
    </w:p>
    <w:p w14:paraId="7AFA595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hAnsi="宋体" w:hint="default"/>
          <w:color w:val="FF0000"/>
          <w:sz w:val="21"/>
          <w:szCs w:val="21"/>
          <w:lang w:eastAsia="zh-CN" w:val="en-US"/>
        </w:rPr>
      </w:pP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C</w:t>
      </w:r>
      <w:r>
        <w:rPr>
          <w:rFonts w:ascii="宋体" w:cs="宋体" w:eastAsia="宋体" w:hAnsi="宋体" w:hint="eastAsia"/>
          <w:color w:val="FF0000"/>
          <w:sz w:val="21"/>
          <w:szCs w:val="21"/>
          <w:lang w:eastAsia="zh-CN" w:val="en-US"/>
        </w:rPr>
        <w:t>。</w:t>
      </w:r>
      <w:r>
        <w:rPr>
          <w:rFonts w:ascii="宋体" w:cs="宋体" w:hAnsi="宋体" w:hint="eastAsia"/>
          <w:color w:val="FF0000"/>
          <w:sz w:val="21"/>
          <w:szCs w:val="21"/>
          <w:lang w:eastAsia="zh-CN" w:val="en-US"/>
        </w:rPr>
        <w:t>新时代新征程，中国共产党的中心任务就是团结带领全国各族人民全面建成社会主义现代化强国、实现第二个百年奋斗目标，以中国式现代化全面推进中华民族伟大复兴。</w:t>
      </w:r>
      <w:r>
        <w:rPr>
          <w:rFonts w:ascii="宋体" w:cs="宋体" w:eastAsia="宋体" w:hAnsi="宋体" w:hint="eastAsia"/>
          <w:color w:val="FF0000"/>
          <w:sz w:val="21"/>
          <w:szCs w:val="21"/>
          <w:lang w:eastAsia="zh-CN" w:val="en-US"/>
        </w:rPr>
        <w:t>②④</w:t>
      </w:r>
      <w:r>
        <w:rPr>
          <w:rFonts w:ascii="宋体" w:cs="宋体" w:hAnsi="宋体" w:hint="eastAsia"/>
          <w:color w:val="FF0000"/>
          <w:sz w:val="21"/>
          <w:szCs w:val="21"/>
          <w:lang w:eastAsia="zh-CN" w:val="en-US"/>
        </w:rPr>
        <w:t>正确。解放和发展生产力是社会主义社会的根本任务。</w:t>
      </w:r>
      <w:r>
        <w:rPr>
          <w:rFonts w:ascii="东文宋体" w:cs="东文宋体" w:eastAsia="东文宋体" w:hAnsi="东文宋体" w:hint="eastAsia"/>
          <w:color w:val="FF0000"/>
          <w:sz w:val="21"/>
          <w:szCs w:val="21"/>
          <w:lang w:eastAsia="zh-CN" w:val="en-US"/>
        </w:rPr>
        <w:t>①</w:t>
      </w:r>
      <w:r>
        <w:rPr>
          <w:rFonts w:ascii="宋体" w:cs="宋体" w:hAnsi="宋体" w:hint="eastAsia"/>
          <w:color w:val="FF0000"/>
          <w:sz w:val="21"/>
          <w:szCs w:val="21"/>
          <w:lang w:eastAsia="zh-CN" w:val="en-US"/>
        </w:rPr>
        <w:t>错误。基本实现现代化是全面建成社会主义现代化强国的战略安排的第一步。</w:t>
      </w:r>
      <w:r>
        <w:rPr>
          <w:rFonts w:ascii="东文宋体" w:cs="东文宋体" w:eastAsia="东文宋体" w:hAnsi="东文宋体" w:hint="eastAsia"/>
          <w:color w:val="FF0000"/>
          <w:sz w:val="21"/>
          <w:szCs w:val="21"/>
          <w:lang w:eastAsia="zh-CN" w:val="en-US"/>
        </w:rPr>
        <w:t>③</w:t>
      </w:r>
      <w:r>
        <w:rPr>
          <w:rFonts w:ascii="宋体" w:cs="宋体" w:hAnsi="宋体" w:hint="eastAsia"/>
          <w:color w:val="FF0000"/>
          <w:sz w:val="21"/>
          <w:szCs w:val="21"/>
          <w:lang w:eastAsia="zh-CN" w:val="en-US"/>
        </w:rPr>
        <w:t>错误。故本题选C。</w:t>
      </w:r>
    </w:p>
    <w:p w14:paraId="30F2A5A5">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315" w:left="315"/>
        <w:jc w:val="left"/>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6</w:t>
      </w:r>
      <w:r>
        <w:rPr>
          <w:rFonts w:ascii="宋体" w:cs="宋体" w:eastAsia="宋体" w:hAnsi="宋体" w:hint="eastAsia"/>
          <w:sz w:val="21"/>
          <w:szCs w:val="21"/>
          <w:lang w:eastAsia="zh-CN" w:val="en-US"/>
        </w:rPr>
        <w:t>． 某村成立合作社，发展特色乡村旅游，村民以土地、资金入股，并按股分红。此举有利于（ ）</w:t>
      </w:r>
    </w:p>
    <w:p w14:paraId="30274629">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改变农村土地所有权性质           B. 实现共同富裕</w:t>
      </w:r>
    </w:p>
    <w:p w14:paraId="07C4DC35">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C. 确立按劳分配的主体地位           D. 缩小城乡教育差距</w:t>
      </w:r>
    </w:p>
    <w:p w14:paraId="79ECE356">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left"/>
        <w:textAlignment w:val="center"/>
        <w:rPr>
          <w:rFonts w:ascii="宋体" w:cs="宋体" w:eastAsia="宋体" w:hAnsi="宋体" w:hint="eastAsia"/>
          <w:color w:val="FF0000"/>
          <w:sz w:val="21"/>
          <w:szCs w:val="21"/>
          <w:lang w:eastAsia="zh-CN" w:val="en-US"/>
        </w:rPr>
      </w:pPr>
      <w:r>
        <w:rPr>
          <w:rFonts w:ascii="宋体" w:cs="宋体" w:eastAsia="宋体" w:hAnsi="宋体" w:hint="eastAsia"/>
          <w:color w:val="FF0000"/>
          <w:sz w:val="21"/>
          <w:szCs w:val="21"/>
          <w:lang w:eastAsia="zh-CN" w:val="en-US"/>
        </w:rPr>
        <w:t>【解析】 B。村民入股合作社参与分红，属于按生产要素参与分配，可以拓宽农民增收渠道，激活农村资源要素，从而助力实现共同富裕。B选项正确。 A项错误，土地所有权仍归集体；C项与题意（按要素分配）不符；D项与材料无关。</w:t>
      </w:r>
      <w:r>
        <w:rPr>
          <w:rFonts w:ascii="宋体" w:cs="宋体" w:hAnsi="宋体" w:hint="eastAsia"/>
          <w:color w:val="FF0000"/>
          <w:sz w:val="21"/>
          <w:szCs w:val="21"/>
          <w:lang w:eastAsia="zh-CN" w:val="en-US"/>
        </w:rPr>
        <w:t>故本题选B。</w:t>
      </w:r>
    </w:p>
    <w:p w14:paraId="52560D0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315" w:left="315"/>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7</w:t>
      </w:r>
      <w:r>
        <w:rPr>
          <w:rFonts w:ascii="宋体" w:cs="宋体" w:eastAsia="宋体" w:hAnsi="宋体" w:hint="eastAsia"/>
          <w:sz w:val="21"/>
          <w:szCs w:val="21"/>
          <w:lang w:eastAsia="zh-CN" w:val="en-US"/>
        </w:rPr>
        <w:t>． 2025年《政府工作报告》强调发展“新质生产力”，其核心驱动力是（ ）</w:t>
      </w:r>
    </w:p>
    <w:p w14:paraId="63683E7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科技创新         B. 增加资本投入        C. 扩大生产规模        D. 提高资源消耗</w:t>
      </w:r>
    </w:p>
    <w:p w14:paraId="54F3E364">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【解析】 A。新质生产力是由技术革命性突破、生产要素创新性配置、产业深度转型升级而催生的先进生产力质态，创新是其核心要素。</w:t>
      </w:r>
      <w:r>
        <w:rPr>
          <w:rFonts w:ascii="宋体" w:cs="宋体" w:hAnsi="宋体" w:hint="eastAsia"/>
          <w:color w:val="FF0000"/>
          <w:sz w:val="21"/>
          <w:szCs w:val="21"/>
          <w:lang w:eastAsia="zh-CN" w:val="en-US"/>
        </w:rPr>
        <w:t>故本题选A。</w:t>
      </w:r>
    </w:p>
    <w:p w14:paraId="307BF435">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315" w:left="315"/>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8</w:t>
      </w:r>
      <w:r>
        <w:rPr>
          <w:rFonts w:ascii="宋体" w:cs="宋体" w:eastAsia="宋体" w:hAnsi="宋体" w:hint="eastAsia"/>
          <w:sz w:val="21"/>
          <w:szCs w:val="21"/>
          <w:lang w:eastAsia="zh-CN" w:val="en-US"/>
        </w:rPr>
        <w:t>． 浙江省推</w:t>
      </w:r>
      <w:r>
        <w:rPr>
          <w:rFonts w:ascii="宋体" w:cs="宋体" w:hAnsi="宋体" w:hint="eastAsia"/>
          <w:sz w:val="21"/>
          <w:szCs w:val="21"/>
          <w:lang w:eastAsia="zh-CN" w:val="en-US"/>
        </w:rPr>
        <w:t>进</w:t>
      </w:r>
      <w:r>
        <w:rPr>
          <w:rFonts w:ascii="宋体" w:cs="宋体" w:eastAsia="宋体" w:hAnsi="宋体" w:hint="eastAsia"/>
          <w:sz w:val="21"/>
          <w:szCs w:val="21"/>
          <w:lang w:eastAsia="zh-CN" w:val="en-US"/>
        </w:rPr>
        <w:t>“民生实事项目人大代表票决制”，</w:t>
      </w:r>
      <w:r>
        <w:rPr>
          <w:rFonts w:ascii="宋体" w:cs="宋体" w:hAnsi="宋体" w:hint="eastAsia"/>
          <w:sz w:val="21"/>
          <w:szCs w:val="21"/>
          <w:lang w:eastAsia="zh-CN" w:val="en-US"/>
        </w:rPr>
        <w:t>群众提议、代表票决、政府办理、人大监督。这一制度</w:t>
      </w:r>
      <w:r>
        <w:rPr>
          <w:rFonts w:ascii="宋体" w:cs="宋体" w:eastAsia="宋体" w:hAnsi="宋体" w:hint="eastAsia"/>
          <w:sz w:val="21"/>
          <w:szCs w:val="21"/>
          <w:lang w:eastAsia="zh-CN" w:val="en-US"/>
        </w:rPr>
        <w:t>（ ）</w:t>
      </w:r>
    </w:p>
    <w:p w14:paraId="37AC02CF">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420" w:firstLineChars="200" w:left="315"/>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①</w:t>
      </w:r>
      <w:r>
        <w:rPr>
          <w:rFonts w:ascii="宋体" w:cs="宋体" w:hAnsi="宋体" w:hint="eastAsia"/>
          <w:sz w:val="21"/>
          <w:szCs w:val="21"/>
          <w:lang w:eastAsia="zh-CN" w:val="en-US"/>
        </w:rPr>
        <w:t>保证了人民直接管理国家</w:t>
      </w:r>
      <w:r>
        <w:rPr>
          <w:rFonts w:ascii="宋体" w:cs="宋体" w:eastAsia="宋体" w:hAnsi="宋体" w:hint="eastAsia"/>
          <w:sz w:val="21"/>
          <w:szCs w:val="21"/>
          <w:lang w:eastAsia="zh-CN" w:val="en-US"/>
        </w:rPr>
        <w:t xml:space="preserve">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②</w:t>
      </w:r>
      <w:r>
        <w:rPr>
          <w:rFonts w:ascii="宋体" w:cs="宋体" w:hAnsi="宋体" w:hint="eastAsia"/>
          <w:sz w:val="21"/>
          <w:szCs w:val="21"/>
          <w:lang w:eastAsia="zh-CN" w:val="en-US"/>
        </w:rPr>
        <w:t>体现了人大行使决定权</w:t>
      </w:r>
      <w:r>
        <w:rPr>
          <w:rFonts w:ascii="宋体" w:cs="宋体" w:eastAsia="宋体" w:hAnsi="宋体" w:hint="eastAsia"/>
          <w:sz w:val="21"/>
          <w:szCs w:val="21"/>
          <w:lang w:eastAsia="zh-CN" w:val="en-US"/>
        </w:rPr>
        <w:t xml:space="preserve">       </w:t>
      </w:r>
    </w:p>
    <w:p w14:paraId="4EC2E1AA">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315" w:leftChars="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③</w:t>
      </w:r>
      <w:r>
        <w:rPr>
          <w:rFonts w:ascii="宋体" w:cs="宋体" w:hAnsi="宋体" w:hint="eastAsia"/>
          <w:sz w:val="21"/>
          <w:szCs w:val="21"/>
          <w:lang w:eastAsia="zh-CN" w:val="en-US"/>
        </w:rPr>
        <w:t>践行了全过程人民民主　　　　</w:t>
      </w:r>
      <w:r>
        <w:rPr>
          <w:rFonts w:ascii="宋体" w:cs="宋体" w:eastAsia="宋体" w:hAnsi="宋体" w:hint="eastAsia"/>
          <w:sz w:val="21"/>
          <w:szCs w:val="21"/>
          <w:lang w:eastAsia="zh-CN" w:val="en-US"/>
        </w:rPr>
        <w:t xml:space="preserve">      ④</w:t>
      </w:r>
      <w:r>
        <w:rPr>
          <w:rFonts w:ascii="宋体" w:cs="宋体" w:hAnsi="宋体" w:hint="eastAsia"/>
          <w:sz w:val="21"/>
          <w:szCs w:val="21"/>
          <w:lang w:eastAsia="zh-CN" w:val="en-US"/>
        </w:rPr>
        <w:t>完善了基层群众自治制度</w:t>
      </w:r>
    </w:p>
    <w:p w14:paraId="0039DAE6">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①②             B. ①④              C. ②③             D. ③④</w:t>
      </w:r>
    </w:p>
    <w:p w14:paraId="1CFFD07A">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both"/>
        <w:textAlignment w:val="center"/>
        <w:rPr>
          <w:rFonts w:ascii="宋体" w:cs="宋体" w:hAnsi="宋体" w:hint="eastAsia"/>
          <w:color w:val="FF0000"/>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【解析】 C。民生实事由人大代表票决，体现了人大依法行使决定权，</w:t>
      </w:r>
      <w:r>
        <w:rPr>
          <w:rFonts w:ascii="宋体" w:cs="宋体" w:hAnsi="宋体" w:hint="eastAsia"/>
          <w:color w:val="FF0000"/>
          <w:sz w:val="21"/>
          <w:szCs w:val="21"/>
          <w:lang w:eastAsia="zh-CN" w:val="en-US"/>
        </w:rPr>
        <w:t>群众提议、代表票决说明践行了全过程人民民主。</w:t>
      </w:r>
      <w:r>
        <w:rPr>
          <w:rFonts w:ascii="宋体" w:cs="宋体" w:eastAsia="宋体" w:hAnsi="宋体" w:hint="eastAsia"/>
          <w:color w:val="FF0000"/>
          <w:sz w:val="21"/>
          <w:szCs w:val="21"/>
          <w:lang w:eastAsia="zh-CN" w:val="en-US"/>
        </w:rPr>
        <w:t>②</w:t>
      </w:r>
      <w:r>
        <w:rPr>
          <w:rFonts w:ascii="东文宋体" w:cs="东文宋体" w:eastAsia="东文宋体" w:hAnsi="东文宋体" w:hint="eastAsia"/>
          <w:color w:val="FF0000"/>
          <w:sz w:val="21"/>
          <w:szCs w:val="21"/>
          <w:lang w:eastAsia="zh-CN" w:val="en-US"/>
        </w:rPr>
        <w:t>③</w:t>
      </w:r>
      <w:r>
        <w:rPr>
          <w:rFonts w:ascii="宋体" w:cs="宋体" w:eastAsia="宋体" w:hAnsi="宋体" w:hint="eastAsia"/>
          <w:color w:val="FF0000"/>
          <w:sz w:val="21"/>
          <w:szCs w:val="21"/>
          <w:lang w:eastAsia="zh-CN" w:val="en-US"/>
        </w:rPr>
        <w:t>正确。</w:t>
      </w:r>
      <w:r>
        <w:rPr>
          <w:rFonts w:ascii="东文宋体" w:cs="东文宋体" w:eastAsia="东文宋体" w:hAnsi="东文宋体" w:hint="eastAsia"/>
          <w:color w:val="FF0000"/>
          <w:sz w:val="21"/>
          <w:szCs w:val="21"/>
          <w:lang w:eastAsia="zh-CN" w:val="en-US"/>
        </w:rPr>
        <w:t>①</w:t>
      </w:r>
      <w:r>
        <w:rPr>
          <w:rFonts w:ascii="宋体" w:cs="宋体" w:hAnsi="宋体" w:hint="eastAsia"/>
          <w:color w:val="FF0000"/>
          <w:sz w:val="21"/>
          <w:szCs w:val="21"/>
          <w:lang w:eastAsia="zh-CN" w:val="en-US"/>
        </w:rPr>
        <w:t>“直接管理国家”说法不正确。</w:t>
      </w:r>
      <w:r>
        <w:rPr>
          <w:rFonts w:ascii="宋体" w:cs="宋体" w:eastAsia="宋体" w:hAnsi="宋体" w:hint="eastAsia"/>
          <w:color w:val="FF0000"/>
          <w:sz w:val="21"/>
          <w:szCs w:val="21"/>
          <w:lang w:eastAsia="zh-CN" w:val="en-US"/>
        </w:rPr>
        <w:t>④基层群众自治在材料中未体现</w:t>
      </w:r>
      <w:r>
        <w:rPr>
          <w:rFonts w:ascii="宋体" w:cs="宋体" w:hAnsi="宋体" w:hint="eastAsia"/>
          <w:color w:val="FF0000"/>
          <w:sz w:val="21"/>
          <w:szCs w:val="21"/>
          <w:lang w:eastAsia="zh-CN" w:val="en-US"/>
        </w:rPr>
        <w:t>。故本题选C。</w:t>
      </w:r>
    </w:p>
    <w:p w14:paraId="0233F24A">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hanging="315" w:left="315"/>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9．某社区通过“邻里议事会”解决停车难问题，这体现了（      ）</w:t>
      </w:r>
    </w:p>
    <w:p w14:paraId="7DD29505">
      <w:pPr>
        <w:keepNext w:val="0"/>
        <w:keepLines w:val="0"/>
        <w:pageBreakBefore w:val="0"/>
        <w:widowControl w:val="0"/>
        <w:numPr>
          <w:ilvl w:val="0"/>
          <w:numId w:val="2"/>
        </w:numPr>
        <w:shd w:color="auto" w:fill="FFFFFF" w:val="clear"/>
        <w:tabs>
          <w:tab w:pos="312" w:val="clear"/>
        </w:tabs>
        <w:kinsoku/>
        <w:wordWrap/>
        <w:overflowPunct/>
        <w:topLinePunct w:val="0"/>
        <w:autoSpaceDE/>
        <w:autoSpaceDN/>
        <w:bidi w:val="0"/>
        <w:adjustRightInd w:val="0"/>
        <w:snapToGrid/>
        <w:spacing w:after="0" w:before="0" w:line="360" w:lineRule="auto"/>
        <w:ind w:firstLine="420" w:firstLineChars="200" w:left="315"/>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 xml:space="preserve">司法调解       B.多党合作           C.民族区域自治       D.基层群众自治 </w:t>
      </w:r>
    </w:p>
    <w:p w14:paraId="1348AB2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315"/>
        <w:jc w:val="both"/>
        <w:textAlignment w:val="center"/>
        <w:rPr>
          <w:rFonts w:ascii="宋体" w:cs="宋体" w:hAnsi="宋体" w:hint="default"/>
          <w:color w:val="FF0000"/>
          <w:sz w:val="21"/>
          <w:szCs w:val="21"/>
          <w:lang w:eastAsia="zh-CN" w:val="en-US"/>
        </w:rPr>
      </w:pPr>
      <w:r>
        <w:rPr>
          <w:rFonts w:ascii="宋体" w:cs="宋体" w:hAnsi="宋体" w:hint="eastAsia"/>
          <w:color w:val="auto"/>
          <w:sz w:val="21"/>
          <w:szCs w:val="21"/>
          <w:lang w:eastAsia="zh-CN" w:val="en-US"/>
        </w:rPr>
        <w:t xml:space="preserve">   </w:t>
      </w: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D</w:t>
      </w:r>
      <w:r>
        <w:rPr>
          <w:rFonts w:ascii="宋体" w:cs="宋体" w:eastAsia="宋体" w:hAnsi="宋体" w:hint="eastAsia"/>
          <w:color w:val="FF0000"/>
          <w:sz w:val="21"/>
          <w:szCs w:val="21"/>
          <w:lang w:eastAsia="zh-CN" w:val="en-US"/>
        </w:rPr>
        <w:t>。</w:t>
      </w:r>
      <w:r>
        <w:rPr>
          <w:rFonts w:ascii="宋体" w:cs="宋体" w:hAnsi="宋体" w:hint="eastAsia"/>
          <w:color w:val="FF0000"/>
          <w:sz w:val="21"/>
          <w:szCs w:val="21"/>
          <w:lang w:eastAsia="zh-CN" w:val="en-US"/>
        </w:rPr>
        <w:t>社区“邻里议事会”属于基层民主治理形式。D正确，其余选项不符合题意。故本题选D。</w:t>
      </w:r>
    </w:p>
    <w:p w14:paraId="08D80284">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10．“江山就是人民，人民就是江山。”这一重要论述的哲学依据是（     ）</w:t>
      </w:r>
    </w:p>
    <w:p w14:paraId="63B751AF">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auto"/>
          <w:sz w:val="21"/>
          <w:szCs w:val="21"/>
          <w:lang w:eastAsia="zh-CN" w:val="en-US"/>
        </w:rPr>
      </w:pPr>
      <w:r>
        <w:rPr>
          <w:rFonts w:ascii="东文宋体" w:cs="东文宋体" w:eastAsia="东文宋体" w:hAnsi="东文宋体" w:hint="eastAsia"/>
          <w:color w:val="auto"/>
          <w:sz w:val="21"/>
          <w:szCs w:val="21"/>
          <w:lang w:eastAsia="zh-CN" w:val="en-US"/>
        </w:rPr>
        <w:t>①</w:t>
      </w:r>
      <w:r>
        <w:rPr>
          <w:rFonts w:ascii="宋体" w:cs="宋体" w:hAnsi="宋体" w:hint="eastAsia"/>
          <w:color w:val="auto"/>
          <w:sz w:val="21"/>
          <w:szCs w:val="21"/>
          <w:lang w:eastAsia="zh-CN" w:val="en-US"/>
        </w:rPr>
        <w:t xml:space="preserve">人民群众是社会历史的主体           </w:t>
      </w:r>
      <w:r>
        <w:rPr>
          <w:rFonts w:ascii="东文宋体" w:cs="东文宋体" w:eastAsia="东文宋体" w:hAnsi="东文宋体" w:hint="eastAsia"/>
          <w:color w:val="auto"/>
          <w:sz w:val="21"/>
          <w:szCs w:val="21"/>
          <w:lang w:eastAsia="zh-CN" w:val="en-US"/>
        </w:rPr>
        <w:t>②</w:t>
      </w:r>
      <w:r>
        <w:rPr>
          <w:rFonts w:ascii="宋体" w:cs="宋体" w:hAnsi="宋体" w:hint="eastAsia"/>
          <w:color w:val="auto"/>
          <w:sz w:val="21"/>
          <w:szCs w:val="21"/>
          <w:lang w:eastAsia="zh-CN" w:val="en-US"/>
        </w:rPr>
        <w:t>群众路线是党的根本工作方法</w:t>
      </w:r>
    </w:p>
    <w:p w14:paraId="43ECC8BA">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auto"/>
          <w:sz w:val="21"/>
          <w:szCs w:val="21"/>
          <w:lang w:eastAsia="zh-CN" w:val="en-US"/>
        </w:rPr>
      </w:pPr>
      <w:r>
        <w:rPr>
          <w:rFonts w:ascii="东文宋体" w:cs="东文宋体" w:eastAsia="东文宋体" w:hAnsi="东文宋体" w:hint="eastAsia"/>
          <w:color w:val="auto"/>
          <w:sz w:val="21"/>
          <w:szCs w:val="21"/>
          <w:lang w:eastAsia="zh-CN" w:val="en-US"/>
        </w:rPr>
        <w:t>③</w:t>
      </w:r>
      <w:r>
        <w:rPr>
          <w:rFonts w:ascii="宋体" w:cs="宋体" w:hAnsi="宋体" w:hint="eastAsia"/>
          <w:color w:val="auto"/>
          <w:sz w:val="21"/>
          <w:szCs w:val="21"/>
          <w:lang w:eastAsia="zh-CN" w:val="en-US"/>
        </w:rPr>
        <w:t xml:space="preserve">人民群众是社会发展的领导力量       </w:t>
      </w:r>
      <w:r>
        <w:rPr>
          <w:rFonts w:ascii="仿宋" w:cs="仿宋" w:eastAsia="仿宋" w:hAnsi="仿宋" w:hint="eastAsia"/>
          <w:b/>
          <w:bCs/>
          <w:color w:val="auto"/>
          <w:sz w:val="21"/>
          <w:szCs w:val="21"/>
          <w:lang w:eastAsia="zh-CN" w:val="en-US"/>
        </w:rPr>
        <w:t>④</w:t>
      </w:r>
      <w:r>
        <w:rPr>
          <w:rFonts w:ascii="宋体" w:cs="宋体" w:hAnsi="宋体" w:hint="eastAsia"/>
          <w:color w:val="auto"/>
          <w:sz w:val="21"/>
          <w:szCs w:val="21"/>
          <w:lang w:eastAsia="zh-CN" w:val="en-US"/>
        </w:rPr>
        <w:t xml:space="preserve">人民群众是社会变革的决定力量 </w:t>
      </w:r>
    </w:p>
    <w:p w14:paraId="69084454">
      <w:pPr>
        <w:keepNext w:val="0"/>
        <w:keepLines w:val="0"/>
        <w:pageBreakBefore w:val="0"/>
        <w:widowControl w:val="0"/>
        <w:numPr>
          <w:ilvl w:val="0"/>
          <w:numId w:val="3"/>
        </w:numPr>
        <w:shd w:color="auto" w:fill="FFFFFF" w:val="clear"/>
        <w:kinsoku/>
        <w:wordWrap/>
        <w:overflowPunct/>
        <w:topLinePunct w:val="0"/>
        <w:autoSpaceDE/>
        <w:autoSpaceDN/>
        <w:bidi w:val="0"/>
        <w:adjustRightInd w:val="0"/>
        <w:snapToGrid/>
        <w:spacing w:after="0" w:before="0" w:line="360" w:lineRule="auto"/>
        <w:ind w:firstLine="0" w:firstLineChars="0" w:left="420" w:leftChars="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①②③            B. ①</w:t>
      </w:r>
      <w:r>
        <w:rPr>
          <w:rFonts w:ascii="东文宋体" w:cs="东文宋体" w:eastAsia="东文宋体" w:hAnsi="东文宋体" w:hint="eastAsia"/>
          <w:sz w:val="21"/>
          <w:szCs w:val="21"/>
          <w:lang w:eastAsia="zh-CN" w:val="en-US"/>
        </w:rPr>
        <w:t>②</w:t>
      </w:r>
      <w:r>
        <w:rPr>
          <w:rFonts w:ascii="宋体" w:cs="宋体" w:eastAsia="宋体" w:hAnsi="宋体" w:hint="eastAsia"/>
          <w:sz w:val="21"/>
          <w:szCs w:val="21"/>
          <w:lang w:eastAsia="zh-CN" w:val="en-US"/>
        </w:rPr>
        <w:t>④            C.①</w:t>
      </w:r>
      <w:r>
        <w:rPr>
          <w:rFonts w:ascii="东文宋体" w:cs="东文宋体" w:eastAsia="东文宋体" w:hAnsi="东文宋体" w:hint="eastAsia"/>
          <w:sz w:val="21"/>
          <w:szCs w:val="21"/>
          <w:lang w:eastAsia="zh-CN" w:val="en-US"/>
        </w:rPr>
        <w:t>③</w:t>
      </w:r>
      <w:r>
        <w:rPr>
          <w:rFonts w:ascii="宋体" w:cs="宋体" w:eastAsia="宋体" w:hAnsi="宋体" w:hint="eastAsia"/>
          <w:sz w:val="21"/>
          <w:szCs w:val="21"/>
          <w:lang w:eastAsia="zh-CN" w:val="en-US"/>
        </w:rPr>
        <w:t>④            D. ②③④</w:t>
      </w:r>
    </w:p>
    <w:p w14:paraId="32B938CC">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eastAsia="宋体" w:hAnsi="宋体" w:hint="eastAsia"/>
          <w:sz w:val="21"/>
          <w:szCs w:val="21"/>
          <w:lang w:eastAsia="zh-CN" w:val="en-US"/>
        </w:rPr>
      </w:pP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B</w:t>
      </w:r>
      <w:r>
        <w:rPr>
          <w:rFonts w:ascii="宋体" w:cs="宋体" w:eastAsia="宋体" w:hAnsi="宋体" w:hint="eastAsia"/>
          <w:color w:val="FF0000"/>
          <w:sz w:val="21"/>
          <w:szCs w:val="21"/>
          <w:lang w:eastAsia="zh-CN" w:val="en-US"/>
        </w:rPr>
        <w:t>。</w:t>
      </w:r>
      <w:r>
        <w:rPr>
          <w:rFonts w:ascii="东文宋体" w:cs="东文宋体" w:eastAsia="东文宋体" w:hAnsi="东文宋体" w:hint="eastAsia"/>
          <w:color w:val="FF0000"/>
          <w:sz w:val="21"/>
          <w:szCs w:val="21"/>
          <w:lang w:eastAsia="zh-CN" w:val="en-US"/>
        </w:rPr>
        <w:t>③</w:t>
      </w:r>
      <w:r>
        <w:rPr>
          <w:rFonts w:ascii="宋体" w:cs="宋体" w:hAnsi="宋体" w:hint="eastAsia"/>
          <w:color w:val="FF0000"/>
          <w:sz w:val="21"/>
          <w:szCs w:val="21"/>
          <w:lang w:eastAsia="zh-CN" w:val="en-US"/>
        </w:rPr>
        <w:t>错误，中国共产党是社会发展的领导力量。故本题选B。</w:t>
      </w:r>
    </w:p>
    <w:p w14:paraId="0A861FB9">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hanging="420" w:left="420" w:leftChars="0"/>
        <w:jc w:val="both"/>
        <w:textAlignment w:val="center"/>
        <w:rPr>
          <w:rFonts w:ascii="宋体" w:cs="宋体" w:hAnsi="宋体" w:hint="eastAsia"/>
          <w:sz w:val="21"/>
          <w:szCs w:val="21"/>
          <w:lang w:eastAsia="zh-CN" w:val="en-US"/>
        </w:rPr>
      </w:pPr>
      <w:r>
        <w:rPr>
          <w:rFonts w:ascii="宋体" w:cs="宋体" w:hAnsi="宋体" w:hint="eastAsia"/>
          <w:sz w:val="21"/>
          <w:szCs w:val="21"/>
          <w:lang w:eastAsia="zh-CN" w:val="en-US"/>
        </w:rPr>
        <w:t>11.党的二十大报告系统阐述了中国式现代化的五大特征。其中“人与自然和谐共生的现代化”对应的哲学原理是（        ）</w:t>
      </w:r>
    </w:p>
    <w:p w14:paraId="28C5E720">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420" w:firstLineChars="200" w:left="420" w:leftChars="0"/>
        <w:jc w:val="both"/>
        <w:textAlignment w:val="center"/>
        <w:rPr>
          <w:rFonts w:ascii="宋体" w:cs="宋体" w:hAnsi="宋体" w:hint="eastAsia"/>
          <w:sz w:val="21"/>
          <w:szCs w:val="21"/>
          <w:lang w:eastAsia="zh-CN" w:val="en-US"/>
        </w:rPr>
      </w:pPr>
      <w:r>
        <w:rPr>
          <w:rFonts w:ascii="宋体" w:cs="宋体" w:hAnsi="宋体" w:hint="eastAsia"/>
          <w:sz w:val="21"/>
          <w:szCs w:val="21"/>
          <w:lang w:eastAsia="zh-CN" w:val="en-US"/>
        </w:rPr>
        <w:t>A.矛盾普遍性与特殊性辩证关系              B.物质决定意识的唯物论</w:t>
      </w:r>
    </w:p>
    <w:p w14:paraId="5D663452">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420" w:firstLineChars="200" w:left="420" w:leftChars="0"/>
        <w:jc w:val="both"/>
        <w:textAlignment w:val="center"/>
        <w:rPr>
          <w:rFonts w:ascii="宋体" w:cs="宋体" w:hAnsi="宋体" w:hint="eastAsia"/>
          <w:sz w:val="21"/>
          <w:szCs w:val="21"/>
          <w:lang w:eastAsia="zh-CN" w:val="en-US"/>
        </w:rPr>
      </w:pPr>
      <w:r>
        <w:rPr>
          <w:rFonts w:ascii="宋体" w:cs="宋体" w:hAnsi="宋体" w:hint="eastAsia"/>
          <w:sz w:val="21"/>
          <w:szCs w:val="21"/>
          <w:lang w:eastAsia="zh-CN" w:val="en-US"/>
        </w:rPr>
        <w:t>C.尊重客观规律与发挥主观能动性的统一      D.社会存在决定社会意识</w:t>
      </w:r>
    </w:p>
    <w:p w14:paraId="34FFBC4E">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hAnsi="宋体" w:hint="default"/>
          <w:sz w:val="21"/>
          <w:szCs w:val="21"/>
          <w:lang w:eastAsia="zh-CN" w:val="en-US"/>
        </w:rPr>
      </w:pP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C</w:t>
      </w:r>
      <w:r>
        <w:rPr>
          <w:rFonts w:ascii="宋体" w:cs="宋体" w:eastAsia="宋体" w:hAnsi="宋体" w:hint="eastAsia"/>
          <w:color w:val="FF0000"/>
          <w:sz w:val="21"/>
          <w:szCs w:val="21"/>
          <w:lang w:eastAsia="zh-CN" w:val="en-US"/>
        </w:rPr>
        <w:t>。</w:t>
      </w:r>
      <w:r>
        <w:rPr>
          <w:rFonts w:ascii="宋体" w:cs="宋体" w:hAnsi="宋体" w:hint="eastAsia"/>
          <w:color w:val="FF0000"/>
          <w:sz w:val="21"/>
          <w:szCs w:val="21"/>
          <w:lang w:eastAsia="zh-CN" w:val="en-US"/>
        </w:rPr>
        <w:t>人与自然和谐共生说明生态文明建设既要遵循自然规律，又要主动作为。C项正确，其余选项不符。故本题选C。</w:t>
      </w:r>
    </w:p>
    <w:p w14:paraId="00A951F8">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12</w:t>
      </w:r>
      <w:r>
        <w:rPr>
          <w:rFonts w:ascii="宋体" w:cs="宋体" w:eastAsia="宋体" w:hAnsi="宋体" w:hint="eastAsia"/>
          <w:sz w:val="21"/>
          <w:szCs w:val="21"/>
          <w:lang w:eastAsia="zh-CN" w:val="en-US"/>
        </w:rPr>
        <w:t>．中华优秀传统文化是中华民族的“根”和“魂”。我们对待传统文化的正确态度是（ ）</w:t>
      </w:r>
    </w:p>
    <w:p w14:paraId="2313245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全盘继承，发扬光大             B. 推倒重来，另起炉灶</w:t>
      </w:r>
    </w:p>
    <w:p w14:paraId="3BA36759">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C. 取其精华，去其糟粕             D. 坚守传统，拒绝创新</w:t>
      </w:r>
    </w:p>
    <w:p w14:paraId="4F8445CE">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宋体" w:cs="宋体" w:eastAsia="宋体" w:hAnsi="宋体" w:hint="eastAsia"/>
          <w:color w:val="FF0000"/>
          <w:sz w:val="21"/>
          <w:szCs w:val="21"/>
          <w:lang w:eastAsia="zh-CN" w:val="en-US"/>
        </w:rPr>
        <w:t>【解析】 C。对待传统文化，我们要坚持“取其精华、去其糟粕、古为今用、推陈出新”，实现创造性转化和创新性发展，既不能全盘肯定，也不能全盘否定。</w:t>
      </w:r>
      <w:r>
        <w:rPr>
          <w:rFonts w:ascii="宋体" w:cs="宋体" w:hAnsi="宋体" w:hint="eastAsia"/>
          <w:color w:val="FF0000"/>
          <w:sz w:val="21"/>
          <w:szCs w:val="21"/>
          <w:lang w:eastAsia="zh-CN" w:val="en-US"/>
        </w:rPr>
        <w:t>ABD说法错误。故本题选C。</w:t>
      </w:r>
    </w:p>
    <w:p w14:paraId="3EE9BD9D">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13.近年来，“卷又卷不动，躺又躺不平”的“45°人生”成为网络热词，它反映了部分年轻人在竞争压力下的复杂心态。有人认为这体现了年轻人的焦虑与无助；也有人认为，45°是找准“蓄势点”、积聚能量、等待厚积薄发的姿态。对此，下列理解正确的是（ ）</w:t>
      </w:r>
    </w:p>
    <w:p w14:paraId="47871404">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①对“45°人生”的不同解读，源于人们的世界观不同</w:t>
      </w:r>
    </w:p>
    <w:p w14:paraId="0891647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②意识具有自觉选择性，人们对同一事物会产生不同认识</w:t>
      </w:r>
    </w:p>
    <w:p w14:paraId="705E883B">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③要充分重视精神的力量，树立正确意识助力人生发展</w:t>
      </w:r>
    </w:p>
    <w:p w14:paraId="4170AE9E">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④“45°人生”作为一种社会意识，独立于社会存在而变化</w:t>
      </w:r>
    </w:p>
    <w:p w14:paraId="0EAFE8C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630" w:firstLineChars="300" w:left="420"/>
        <w:jc w:val="both"/>
        <w:textAlignment w:val="center"/>
        <w:rPr>
          <w:rFonts w:ascii="宋体" w:cs="宋体" w:hAnsi="宋体" w:hint="default"/>
          <w:color w:val="auto"/>
          <w:sz w:val="21"/>
          <w:szCs w:val="21"/>
          <w:lang w:eastAsia="zh-CN" w:val="en-US"/>
        </w:rPr>
      </w:pPr>
      <w:r>
        <w:rPr>
          <w:rFonts w:ascii="宋体" w:cs="宋体" w:hAnsi="宋体" w:hint="eastAsia"/>
          <w:color w:val="auto"/>
          <w:sz w:val="21"/>
          <w:szCs w:val="21"/>
          <w:lang w:eastAsia="zh-CN" w:val="en-US"/>
        </w:rPr>
        <w:t xml:space="preserve">A. ①②             B. ①④            C. ③④           D. ②③ </w:t>
      </w:r>
    </w:p>
    <w:p w14:paraId="0BCBDD8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eastAsia="宋体" w:hAnsi="宋体" w:hint="eastAsia"/>
          <w:color w:val="FF0000"/>
          <w:sz w:val="21"/>
          <w:szCs w:val="21"/>
          <w:lang w:eastAsia="zh-CN" w:val="en-US"/>
        </w:rPr>
      </w:pP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D</w:t>
      </w:r>
      <w:r>
        <w:rPr>
          <w:rFonts w:ascii="宋体" w:cs="宋体" w:eastAsia="宋体" w:hAnsi="宋体" w:hint="eastAsia"/>
          <w:color w:val="FF0000"/>
          <w:sz w:val="21"/>
          <w:szCs w:val="21"/>
          <w:lang w:eastAsia="zh-CN" w:val="en-US"/>
        </w:rPr>
        <w:t>。 ①表述</w:t>
      </w:r>
      <w:r>
        <w:rPr>
          <w:rFonts w:ascii="宋体" w:cs="宋体" w:hAnsi="宋体" w:hint="eastAsia"/>
          <w:color w:val="FF0000"/>
          <w:sz w:val="21"/>
          <w:szCs w:val="21"/>
          <w:lang w:eastAsia="zh-CN" w:val="en-US"/>
        </w:rPr>
        <w:t>错误</w:t>
      </w:r>
      <w:r>
        <w:rPr>
          <w:rFonts w:ascii="宋体" w:cs="宋体" w:eastAsia="宋体" w:hAnsi="宋体" w:hint="eastAsia"/>
          <w:color w:val="FF0000"/>
          <w:sz w:val="21"/>
          <w:szCs w:val="21"/>
          <w:lang w:eastAsia="zh-CN" w:val="en-US"/>
        </w:rPr>
        <w:t>，对“45°人生”的不同解读，</w:t>
      </w:r>
      <w:r>
        <w:rPr>
          <w:rFonts w:ascii="宋体" w:cs="宋体" w:hAnsi="宋体" w:hint="eastAsia"/>
          <w:color w:val="FF0000"/>
          <w:sz w:val="21"/>
          <w:szCs w:val="21"/>
          <w:lang w:eastAsia="zh-CN" w:val="en-US"/>
        </w:rPr>
        <w:t>体现了</w:t>
      </w:r>
      <w:r>
        <w:rPr>
          <w:rFonts w:ascii="宋体" w:cs="宋体" w:eastAsia="宋体" w:hAnsi="宋体" w:hint="eastAsia"/>
          <w:color w:val="FF0000"/>
          <w:sz w:val="21"/>
          <w:szCs w:val="21"/>
          <w:lang w:eastAsia="zh-CN" w:val="en-US"/>
        </w:rPr>
        <w:t>人们立场、角度、思维方式等主观因素的差异，</w:t>
      </w:r>
      <w:r>
        <w:rPr>
          <w:rFonts w:ascii="宋体" w:cs="宋体" w:hAnsi="宋体" w:hint="eastAsia"/>
          <w:color w:val="FF0000"/>
          <w:sz w:val="21"/>
          <w:szCs w:val="21"/>
          <w:lang w:eastAsia="zh-CN" w:val="en-US"/>
        </w:rPr>
        <w:t>但归根结底</w:t>
      </w:r>
      <w:r>
        <w:rPr>
          <w:rFonts w:ascii="宋体" w:cs="宋体" w:eastAsia="宋体" w:hAnsi="宋体" w:hint="eastAsia"/>
          <w:color w:val="FF0000"/>
          <w:sz w:val="21"/>
          <w:szCs w:val="21"/>
          <w:lang w:eastAsia="zh-CN" w:val="en-US"/>
        </w:rPr>
        <w:t>源于特定的社会存在（如社会竞争压力</w:t>
      </w:r>
      <w:r>
        <w:rPr>
          <w:rFonts w:ascii="宋体" w:cs="宋体" w:hAnsi="宋体" w:hint="eastAsia"/>
          <w:color w:val="FF0000"/>
          <w:sz w:val="21"/>
          <w:szCs w:val="21"/>
          <w:lang w:eastAsia="zh-CN" w:val="en-US"/>
        </w:rPr>
        <w:t>等</w:t>
      </w:r>
      <w:r>
        <w:rPr>
          <w:rFonts w:ascii="宋体" w:cs="宋体" w:eastAsia="宋体" w:hAnsi="宋体" w:hint="eastAsia"/>
          <w:color w:val="FF0000"/>
          <w:sz w:val="21"/>
          <w:szCs w:val="21"/>
          <w:lang w:eastAsia="zh-CN" w:val="en-US"/>
        </w:rPr>
        <w:t>）。②正确，面对同一社会现象，人们基于自身感受和理解产生不同看法，体现了意识活动的自觉选择性。③正确，认识到“45°”可以是蓄势待发的状态，并强调以此树立信心，体现了正确意识的促进作用。④错误，社会意识是社会存在的反映。“45°人生”这种社会观念</w:t>
      </w:r>
      <w:r>
        <w:rPr>
          <w:rFonts w:ascii="宋体" w:cs="宋体" w:hAnsi="宋体" w:hint="eastAsia"/>
          <w:color w:val="FF0000"/>
          <w:sz w:val="21"/>
          <w:szCs w:val="21"/>
          <w:lang w:eastAsia="zh-CN" w:val="en-US"/>
        </w:rPr>
        <w:t>是</w:t>
      </w:r>
      <w:r>
        <w:rPr>
          <w:rFonts w:ascii="宋体" w:cs="宋体" w:eastAsia="宋体" w:hAnsi="宋体" w:hint="eastAsia"/>
          <w:color w:val="FF0000"/>
          <w:sz w:val="21"/>
          <w:szCs w:val="21"/>
          <w:lang w:eastAsia="zh-CN" w:val="en-US"/>
        </w:rPr>
        <w:t>特定的社会存在（如社会竞争压力）</w:t>
      </w:r>
      <w:r>
        <w:rPr>
          <w:rFonts w:ascii="宋体" w:cs="宋体" w:hAnsi="宋体" w:hint="eastAsia"/>
          <w:color w:val="FF0000"/>
          <w:sz w:val="21"/>
          <w:szCs w:val="21"/>
          <w:lang w:eastAsia="zh-CN" w:val="en-US"/>
        </w:rPr>
        <w:t>的反映</w:t>
      </w:r>
      <w:r>
        <w:rPr>
          <w:rFonts w:ascii="宋体" w:cs="宋体" w:eastAsia="宋体" w:hAnsi="宋体" w:hint="eastAsia"/>
          <w:color w:val="FF0000"/>
          <w:sz w:val="21"/>
          <w:szCs w:val="21"/>
          <w:lang w:eastAsia="zh-CN" w:val="en-US"/>
        </w:rPr>
        <w:t>，并随之变化，并非独立。</w:t>
      </w:r>
      <w:r>
        <w:rPr>
          <w:rFonts w:ascii="宋体" w:cs="宋体" w:hAnsi="宋体" w:hint="eastAsia"/>
          <w:color w:val="FF0000"/>
          <w:sz w:val="21"/>
          <w:szCs w:val="21"/>
          <w:lang w:eastAsia="zh-CN" w:val="en-US"/>
        </w:rPr>
        <w:t>故本题选D。</w:t>
      </w:r>
    </w:p>
    <w:p w14:paraId="6C993F58">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三、单项选择题Ⅱ（本大题共15小题，每小题3分，共45分）</w:t>
      </w:r>
    </w:p>
    <w:p w14:paraId="1041AE9F">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1</w:t>
      </w:r>
      <w:r>
        <w:rPr>
          <w:rFonts w:ascii="宋体" w:cs="宋体" w:hAnsi="宋体" w:hint="eastAsia"/>
          <w:sz w:val="21"/>
          <w:szCs w:val="21"/>
          <w:lang w:eastAsia="zh-CN" w:val="en-US"/>
        </w:rPr>
        <w:t>4</w:t>
      </w:r>
      <w:r>
        <w:rPr>
          <w:rFonts w:ascii="宋体" w:cs="宋体" w:eastAsia="宋体" w:hAnsi="宋体" w:hint="eastAsia"/>
          <w:sz w:val="21"/>
          <w:szCs w:val="21"/>
          <w:lang w:eastAsia="zh-CN" w:val="en-US"/>
        </w:rPr>
        <w:t>．空想社会主义者圣西门设想的“实业制度”把资产者看成是和工农一样的劳动者，并寄希望于统治阶级的理性和善心。其思想（ ）</w:t>
      </w:r>
    </w:p>
    <w:p w14:paraId="60723667">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①表达了对理想社会的诉求              ②未找到变革社会的正确途径和力量</w:t>
      </w:r>
    </w:p>
    <w:p w14:paraId="5A4BF66F">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③揭示了资本主义的本质                ④为科学社会主义提供了思想来源</w:t>
      </w:r>
    </w:p>
    <w:p w14:paraId="22F25C32">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①②③            B. ①②④           C. ①③④            D. ②③④</w:t>
      </w:r>
    </w:p>
    <w:p w14:paraId="28EB835E">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eastAsia="宋体" w:hAnsi="宋体" w:hint="eastAsia"/>
          <w:color w:val="FF0000"/>
          <w:sz w:val="21"/>
          <w:szCs w:val="21"/>
          <w:lang w:eastAsia="zh-CN" w:val="en-US"/>
        </w:rPr>
      </w:pPr>
      <w:r>
        <w:rPr>
          <w:rFonts w:ascii="宋体" w:cs="宋体" w:eastAsia="宋体" w:hAnsi="宋体" w:hint="eastAsia"/>
          <w:color w:val="FF0000"/>
          <w:sz w:val="21"/>
          <w:szCs w:val="21"/>
          <w:lang w:eastAsia="zh-CN" w:val="en-US"/>
        </w:rPr>
        <w:t>【解析】 B。空想社会主义者对资本主义制度进行了无情的批判，并表达了建立理想社会的诉求，成为科学社会主义的思想来源。①②④正确。但他们的局限性在于仅从理性、正义原则出发，未能揭示资本主义的本质和规律，也找不到依靠的阶级力量和现实道路。③错误。</w:t>
      </w:r>
      <w:r>
        <w:rPr>
          <w:rFonts w:ascii="宋体" w:cs="宋体" w:hAnsi="宋体" w:hint="eastAsia"/>
          <w:color w:val="FF0000"/>
          <w:sz w:val="21"/>
          <w:szCs w:val="21"/>
          <w:lang w:eastAsia="zh-CN" w:val="en-US"/>
        </w:rPr>
        <w:t>故本题选B。</w:t>
      </w:r>
    </w:p>
    <w:p w14:paraId="4AFEE39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15.习近平新时代中国特色社会主义思想是当代中国马克思主义、二十一世纪马克思主义，实现了马克思中国化时代化新的飞跃。下列说法正确的是（     ）</w:t>
      </w:r>
    </w:p>
    <w:p w14:paraId="4CC85735">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东文宋体" w:cs="东文宋体" w:eastAsia="东文宋体" w:hAnsi="东文宋体" w:hint="eastAsia"/>
          <w:color w:val="auto"/>
          <w:sz w:val="21"/>
          <w:szCs w:val="21"/>
          <w:lang w:eastAsia="zh-CN" w:val="en-US"/>
        </w:rPr>
      </w:pPr>
      <w:r>
        <w:rPr>
          <w:rFonts w:ascii="东文宋体" w:cs="东文宋体" w:eastAsia="东文宋体" w:hAnsi="东文宋体" w:hint="eastAsia"/>
          <w:color w:val="auto"/>
          <w:sz w:val="21"/>
          <w:szCs w:val="21"/>
          <w:lang w:eastAsia="zh-CN" w:val="en-US"/>
        </w:rPr>
        <w:t>①“十个明确”的基本方略是党的治国理政重大方针、原则的最新概括</w:t>
      </w:r>
    </w:p>
    <w:p w14:paraId="705CC6EA">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东文宋体" w:cs="东文宋体" w:eastAsia="东文宋体" w:hAnsi="东文宋体" w:hint="eastAsia"/>
          <w:color w:val="auto"/>
          <w:sz w:val="21"/>
          <w:szCs w:val="21"/>
          <w:lang w:eastAsia="zh-CN" w:val="en-US"/>
        </w:rPr>
      </w:pPr>
      <w:r>
        <w:rPr>
          <w:rFonts w:ascii="东文宋体" w:cs="东文宋体" w:eastAsia="东文宋体" w:hAnsi="东文宋体" w:hint="eastAsia"/>
          <w:color w:val="auto"/>
          <w:sz w:val="21"/>
          <w:szCs w:val="21"/>
          <w:lang w:eastAsia="zh-CN" w:val="en-US"/>
        </w:rPr>
        <w:t>②明确全面深化改革总目标是建设中国特色社会主义法治体系、建设社会主义法治国家</w:t>
      </w:r>
    </w:p>
    <w:p w14:paraId="72B81DB9">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东文宋体" w:cs="东文宋体" w:eastAsia="东文宋体" w:hAnsi="东文宋体" w:hint="eastAsia"/>
          <w:color w:val="auto"/>
          <w:sz w:val="21"/>
          <w:szCs w:val="21"/>
          <w:lang w:eastAsia="zh-CN" w:val="en-US"/>
        </w:rPr>
      </w:pPr>
      <w:r>
        <w:rPr>
          <w:rFonts w:ascii="东文宋体" w:cs="东文宋体" w:eastAsia="东文宋体" w:hAnsi="东文宋体" w:hint="eastAsia"/>
          <w:color w:val="auto"/>
          <w:sz w:val="21"/>
          <w:szCs w:val="21"/>
          <w:lang w:eastAsia="zh-CN" w:val="en-US"/>
        </w:rPr>
        <w:t>③“十个明确”是支撑习近平新时代中国特色社会主义思想的“四梁八柱”</w:t>
      </w:r>
    </w:p>
    <w:p w14:paraId="2979E697">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auto"/>
          <w:sz w:val="21"/>
          <w:szCs w:val="21"/>
          <w:lang w:eastAsia="zh-CN" w:val="en-US"/>
        </w:rPr>
      </w:pPr>
      <w:r>
        <w:rPr>
          <w:rFonts w:ascii="宋体" w:cs="宋体" w:eastAsia="宋体" w:hAnsi="宋体" w:hint="eastAsia"/>
          <w:color w:val="auto"/>
          <w:sz w:val="21"/>
          <w:szCs w:val="21"/>
          <w:lang w:eastAsia="zh-CN" w:val="en-US"/>
        </w:rPr>
        <w:t>④“十四个坚持”是实现中华民族伟大复兴中国梦的“路线图”和“方法论”</w:t>
      </w:r>
    </w:p>
    <w:p w14:paraId="21770B8B">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630" w:firstLineChars="300" w:left="420"/>
        <w:jc w:val="both"/>
        <w:textAlignment w:val="center"/>
        <w:rPr>
          <w:rFonts w:ascii="宋体" w:cs="宋体" w:eastAsia="宋体" w:hAnsi="宋体" w:hint="eastAsia"/>
          <w:color w:val="auto"/>
          <w:sz w:val="21"/>
          <w:szCs w:val="21"/>
          <w:lang w:eastAsia="zh-CN" w:val="en-US"/>
        </w:rPr>
      </w:pPr>
      <w:r>
        <w:rPr>
          <w:rFonts w:ascii="东文宋体" w:cs="东文宋体" w:eastAsia="东文宋体" w:hAnsi="东文宋体" w:hint="eastAsia"/>
          <w:color w:val="auto"/>
          <w:sz w:val="21"/>
          <w:szCs w:val="21"/>
          <w:lang w:eastAsia="zh-CN" w:val="en-US"/>
        </w:rPr>
        <w:t>A.①②</w:t>
      </w:r>
      <w:r>
        <w:rPr>
          <w:rFonts w:ascii="宋体" w:cs="宋体" w:hAnsi="宋体" w:hint="eastAsia"/>
          <w:color w:val="auto"/>
          <w:sz w:val="21"/>
          <w:szCs w:val="21"/>
          <w:lang w:eastAsia="zh-CN" w:val="en-US"/>
        </w:rPr>
        <w:t xml:space="preserve">                B.</w:t>
      </w:r>
      <w:r>
        <w:rPr>
          <w:rFonts w:ascii="东文宋体" w:cs="东文宋体" w:eastAsia="东文宋体" w:hAnsi="东文宋体" w:hint="eastAsia"/>
          <w:color w:val="auto"/>
          <w:sz w:val="21"/>
          <w:szCs w:val="21"/>
          <w:lang w:eastAsia="zh-CN" w:val="en-US"/>
        </w:rPr>
        <w:t>①</w:t>
      </w:r>
      <w:r>
        <w:rPr>
          <w:rFonts w:ascii="宋体" w:cs="宋体" w:eastAsia="宋体" w:hAnsi="宋体" w:hint="eastAsia"/>
          <w:color w:val="auto"/>
          <w:sz w:val="21"/>
          <w:szCs w:val="21"/>
          <w:lang w:eastAsia="zh-CN" w:val="en-US"/>
        </w:rPr>
        <w:t xml:space="preserve">④             </w:t>
      </w:r>
      <w:r>
        <w:rPr>
          <w:rFonts w:ascii="宋体" w:cs="宋体" w:hAnsi="宋体" w:hint="eastAsia"/>
          <w:color w:val="auto"/>
          <w:sz w:val="21"/>
          <w:szCs w:val="21"/>
          <w:lang w:eastAsia="zh-CN" w:val="en-US"/>
        </w:rPr>
        <w:t>C.</w:t>
      </w:r>
      <w:r>
        <w:rPr>
          <w:rFonts w:ascii="东文宋体" w:cs="东文宋体" w:eastAsia="东文宋体" w:hAnsi="东文宋体" w:hint="eastAsia"/>
          <w:color w:val="auto"/>
          <w:sz w:val="21"/>
          <w:szCs w:val="21"/>
          <w:lang w:eastAsia="zh-CN" w:val="en-US"/>
        </w:rPr>
        <w:t>②③</w:t>
      </w:r>
      <w:r>
        <w:rPr>
          <w:rFonts w:ascii="宋体" w:cs="宋体" w:hAnsi="宋体" w:hint="eastAsia"/>
          <w:color w:val="auto"/>
          <w:sz w:val="21"/>
          <w:szCs w:val="21"/>
          <w:lang w:eastAsia="zh-CN" w:val="en-US"/>
        </w:rPr>
        <w:t xml:space="preserve">               D.</w:t>
      </w:r>
      <w:r>
        <w:rPr>
          <w:rFonts w:ascii="东文宋体" w:cs="东文宋体" w:eastAsia="东文宋体" w:hAnsi="东文宋体" w:hint="eastAsia"/>
          <w:color w:val="auto"/>
          <w:sz w:val="21"/>
          <w:szCs w:val="21"/>
          <w:lang w:eastAsia="zh-CN" w:val="en-US"/>
        </w:rPr>
        <w:t>③</w:t>
      </w:r>
      <w:r>
        <w:rPr>
          <w:rFonts w:ascii="宋体" w:cs="宋体" w:eastAsia="宋体" w:hAnsi="宋体" w:hint="eastAsia"/>
          <w:color w:val="auto"/>
          <w:sz w:val="21"/>
          <w:szCs w:val="21"/>
          <w:lang w:eastAsia="zh-CN" w:val="en-US"/>
        </w:rPr>
        <w:t>④</w:t>
      </w:r>
    </w:p>
    <w:p w14:paraId="50FC0B0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eastAsia="宋体" w:hAnsi="宋体" w:hint="default"/>
          <w:color w:val="auto"/>
          <w:sz w:val="21"/>
          <w:szCs w:val="21"/>
          <w:lang w:eastAsia="zh-CN" w:val="en-US"/>
        </w:rPr>
      </w:pP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D</w:t>
      </w:r>
      <w:r>
        <w:rPr>
          <w:rFonts w:ascii="宋体" w:cs="宋体" w:eastAsia="宋体" w:hAnsi="宋体" w:hint="eastAsia"/>
          <w:color w:val="FF0000"/>
          <w:sz w:val="21"/>
          <w:szCs w:val="21"/>
          <w:lang w:eastAsia="zh-CN" w:val="en-US"/>
        </w:rPr>
        <w:t>。</w:t>
      </w:r>
      <w:r>
        <w:rPr>
          <w:rFonts w:ascii="东文宋体" w:cs="东文宋体" w:eastAsia="东文宋体" w:hAnsi="东文宋体" w:hint="eastAsia"/>
          <w:color w:val="FF0000"/>
          <w:sz w:val="21"/>
          <w:szCs w:val="21"/>
          <w:lang w:eastAsia="zh-CN" w:val="en-US"/>
        </w:rPr>
        <w:t>“十四个坚持”的基本方略是党的治国理政重大方针、原则的最新概括。明确全面深化改革总目标是完善和发展中国特色社会主义制度、推进国家治理体系和治理能力现代化。①②错误。</w:t>
      </w:r>
      <w:r>
        <w:rPr>
          <w:rFonts w:ascii="宋体" w:cs="宋体" w:hAnsi="宋体" w:hint="eastAsia"/>
          <w:color w:val="FF0000"/>
          <w:sz w:val="21"/>
          <w:szCs w:val="21"/>
          <w:lang w:eastAsia="zh-CN" w:val="en-US"/>
        </w:rPr>
        <w:t>故本题选D。</w:t>
      </w:r>
    </w:p>
    <w:p w14:paraId="6C8832CA">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hanging="420" w:left="420" w:leftChars="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16.浙江省丽水市老竹村结合自身优势，形成“一亩田、百斤莲，千斤蛋”的特色产业，孕育出“莲鸭共生”模式，将好生态转化为优势资源。这主要体现的新发展理念是（        ）</w:t>
      </w:r>
    </w:p>
    <w:p w14:paraId="7CD005CF">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东文宋体" w:cs="东文宋体" w:eastAsia="东文宋体" w:hAnsi="东文宋体" w:hint="eastAsia"/>
          <w:color w:val="auto"/>
          <w:sz w:val="21"/>
          <w:szCs w:val="21"/>
          <w:lang w:eastAsia="zh-CN" w:val="en-US"/>
        </w:rPr>
      </w:pPr>
      <w:r>
        <w:rPr>
          <w:rFonts w:ascii="宋体" w:cs="宋体" w:hAnsi="宋体" w:hint="eastAsia"/>
          <w:color w:val="auto"/>
          <w:sz w:val="21"/>
          <w:szCs w:val="21"/>
          <w:lang w:eastAsia="zh-CN" w:val="en-US"/>
        </w:rPr>
        <w:t xml:space="preserve">   </w:t>
      </w:r>
      <w:r>
        <w:rPr>
          <w:rFonts w:ascii="东文宋体" w:cs="东文宋体" w:eastAsia="东文宋体" w:hAnsi="东文宋体" w:hint="eastAsia"/>
          <w:color w:val="auto"/>
          <w:sz w:val="21"/>
          <w:szCs w:val="21"/>
          <w:lang w:eastAsia="zh-CN" w:val="en-US"/>
        </w:rPr>
        <w:t>①协调发展理念                     ②人与自然和谐共生</w:t>
      </w:r>
    </w:p>
    <w:p w14:paraId="6181F4F9">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东文宋体" w:cs="东文宋体" w:eastAsia="东文宋体" w:hAnsi="东文宋体" w:hint="default"/>
          <w:color w:val="auto"/>
          <w:sz w:val="21"/>
          <w:szCs w:val="21"/>
          <w:lang w:eastAsia="zh-CN" w:val="en-US"/>
        </w:rPr>
      </w:pPr>
      <w:r>
        <w:rPr>
          <w:rFonts w:ascii="东文宋体" w:cs="东文宋体" w:eastAsia="东文宋体" w:hAnsi="东文宋体" w:hint="eastAsia"/>
          <w:color w:val="auto"/>
          <w:sz w:val="21"/>
          <w:szCs w:val="21"/>
          <w:lang w:eastAsia="zh-CN" w:val="en-US"/>
        </w:rPr>
        <w:t xml:space="preserve">   ③</w:t>
      </w:r>
      <w:r>
        <w:rPr>
          <w:rFonts w:ascii="宋体" w:cs="宋体" w:eastAsia="宋体" w:hAnsi="宋体" w:hint="eastAsia"/>
          <w:color w:val="auto"/>
          <w:sz w:val="21"/>
          <w:szCs w:val="21"/>
          <w:lang w:eastAsia="zh-CN" w:val="en-US"/>
        </w:rPr>
        <w:t>绿色发展理念                     ④</w:t>
      </w:r>
      <w:r>
        <w:rPr>
          <w:rFonts w:ascii="东文宋体" w:cs="东文宋体" w:eastAsia="东文宋体" w:hAnsi="东文宋体" w:hint="eastAsia"/>
          <w:color w:val="auto"/>
          <w:sz w:val="21"/>
          <w:szCs w:val="21"/>
          <w:lang w:eastAsia="zh-CN" w:val="en-US"/>
        </w:rPr>
        <w:t xml:space="preserve">开放发展理念 </w:t>
      </w:r>
    </w:p>
    <w:p w14:paraId="16A4C384">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eastAsia="宋体" w:hAnsi="宋体" w:hint="eastAsia"/>
          <w:color w:val="auto"/>
          <w:sz w:val="21"/>
          <w:szCs w:val="21"/>
          <w:lang w:eastAsia="zh-CN" w:val="en-US"/>
        </w:rPr>
      </w:pPr>
      <w:r>
        <w:rPr>
          <w:rFonts w:ascii="东文宋体" w:cs="东文宋体" w:eastAsia="东文宋体" w:hAnsi="东文宋体" w:hint="eastAsia"/>
          <w:color w:val="auto"/>
          <w:sz w:val="21"/>
          <w:szCs w:val="21"/>
          <w:lang w:eastAsia="zh-CN" w:val="en-US"/>
        </w:rPr>
        <w:t>A.①③</w:t>
      </w:r>
      <w:r>
        <w:rPr>
          <w:rFonts w:ascii="宋体" w:cs="宋体" w:hAnsi="宋体" w:hint="eastAsia"/>
          <w:color w:val="auto"/>
          <w:sz w:val="21"/>
          <w:szCs w:val="21"/>
          <w:lang w:eastAsia="zh-CN" w:val="en-US"/>
        </w:rPr>
        <w:t xml:space="preserve">                B.</w:t>
      </w:r>
      <w:r>
        <w:rPr>
          <w:rFonts w:ascii="东文宋体" w:cs="东文宋体" w:eastAsia="东文宋体" w:hAnsi="东文宋体" w:hint="eastAsia"/>
          <w:color w:val="auto"/>
          <w:sz w:val="21"/>
          <w:szCs w:val="21"/>
          <w:lang w:eastAsia="zh-CN" w:val="en-US"/>
        </w:rPr>
        <w:t>①</w:t>
      </w:r>
      <w:r>
        <w:rPr>
          <w:rFonts w:ascii="宋体" w:cs="宋体" w:eastAsia="宋体" w:hAnsi="宋体" w:hint="eastAsia"/>
          <w:color w:val="auto"/>
          <w:sz w:val="21"/>
          <w:szCs w:val="21"/>
          <w:lang w:eastAsia="zh-CN" w:val="en-US"/>
        </w:rPr>
        <w:t xml:space="preserve">④             </w:t>
      </w:r>
      <w:r>
        <w:rPr>
          <w:rFonts w:ascii="宋体" w:cs="宋体" w:hAnsi="宋体" w:hint="eastAsia"/>
          <w:color w:val="auto"/>
          <w:sz w:val="21"/>
          <w:szCs w:val="21"/>
          <w:lang w:eastAsia="zh-CN" w:val="en-US"/>
        </w:rPr>
        <w:t>C.</w:t>
      </w:r>
      <w:r>
        <w:rPr>
          <w:rFonts w:ascii="东文宋体" w:cs="东文宋体" w:eastAsia="东文宋体" w:hAnsi="东文宋体" w:hint="eastAsia"/>
          <w:color w:val="auto"/>
          <w:sz w:val="21"/>
          <w:szCs w:val="21"/>
          <w:lang w:eastAsia="zh-CN" w:val="en-US"/>
        </w:rPr>
        <w:t>②③</w:t>
      </w:r>
      <w:r>
        <w:rPr>
          <w:rFonts w:ascii="宋体" w:cs="宋体" w:hAnsi="宋体" w:hint="eastAsia"/>
          <w:color w:val="auto"/>
          <w:sz w:val="21"/>
          <w:szCs w:val="21"/>
          <w:lang w:eastAsia="zh-CN" w:val="en-US"/>
        </w:rPr>
        <w:t xml:space="preserve">               D.</w:t>
      </w:r>
      <w:r>
        <w:rPr>
          <w:rFonts w:ascii="东文宋体" w:cs="东文宋体" w:eastAsia="东文宋体" w:hAnsi="东文宋体" w:hint="eastAsia"/>
          <w:color w:val="auto"/>
          <w:sz w:val="21"/>
          <w:szCs w:val="21"/>
          <w:lang w:eastAsia="zh-CN" w:val="en-US"/>
        </w:rPr>
        <w:t>②</w:t>
      </w:r>
      <w:r>
        <w:rPr>
          <w:rFonts w:ascii="宋体" w:cs="宋体" w:eastAsia="宋体" w:hAnsi="宋体" w:hint="eastAsia"/>
          <w:color w:val="auto"/>
          <w:sz w:val="21"/>
          <w:szCs w:val="21"/>
          <w:lang w:eastAsia="zh-CN" w:val="en-US"/>
        </w:rPr>
        <w:t>④</w:t>
      </w:r>
    </w:p>
    <w:p w14:paraId="03E8F1A8">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210" w:firstLineChars="100" w:left="420"/>
        <w:jc w:val="both"/>
        <w:textAlignment w:val="center"/>
        <w:rPr>
          <w:rFonts w:ascii="宋体" w:cs="宋体" w:eastAsia="宋体" w:hAnsi="宋体" w:hint="default"/>
          <w:color w:val="auto"/>
          <w:sz w:val="21"/>
          <w:szCs w:val="21"/>
          <w:lang w:eastAsia="zh-CN" w:val="en-US"/>
        </w:rPr>
      </w:pP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C</w:t>
      </w:r>
      <w:r>
        <w:rPr>
          <w:rFonts w:ascii="宋体" w:cs="宋体" w:eastAsia="宋体" w:hAnsi="宋体" w:hint="eastAsia"/>
          <w:color w:val="FF0000"/>
          <w:sz w:val="21"/>
          <w:szCs w:val="21"/>
          <w:lang w:eastAsia="zh-CN" w:val="en-US"/>
        </w:rPr>
        <w:t>。</w:t>
      </w:r>
      <w:r>
        <w:rPr>
          <w:rFonts w:ascii="宋体" w:cs="宋体" w:hAnsi="宋体" w:hint="eastAsia"/>
          <w:color w:val="FF0000"/>
          <w:sz w:val="21"/>
          <w:szCs w:val="21"/>
          <w:lang w:eastAsia="zh-CN" w:val="en-US"/>
        </w:rPr>
        <w:t>材料做法注重生态环境保护与经济发展的统一，坚持人与自然和谐共生，将好生态转化为优势资源，体现了绿色发展理念。</w:t>
      </w:r>
      <w:r>
        <w:rPr>
          <w:rFonts w:ascii="东文宋体" w:cs="东文宋体" w:eastAsia="东文宋体" w:hAnsi="东文宋体" w:hint="eastAsia"/>
          <w:color w:val="FF0000"/>
          <w:sz w:val="21"/>
          <w:szCs w:val="21"/>
          <w:lang w:eastAsia="zh-CN" w:val="en-US"/>
        </w:rPr>
        <w:t>②③</w:t>
      </w:r>
      <w:r>
        <w:rPr>
          <w:rFonts w:ascii="宋体" w:cs="宋体" w:eastAsia="宋体" w:hAnsi="宋体" w:hint="eastAsia"/>
          <w:color w:val="FF0000"/>
          <w:sz w:val="21"/>
          <w:szCs w:val="21"/>
          <w:lang w:eastAsia="zh-CN" w:val="en-US"/>
        </w:rPr>
        <w:t>正确。材料主要体现绿色发展理念，没有体现协调、开放发展理念。①④错误。</w:t>
      </w:r>
      <w:r>
        <w:rPr>
          <w:rFonts w:ascii="宋体" w:cs="宋体" w:hAnsi="宋体" w:hint="eastAsia"/>
          <w:color w:val="FF0000"/>
          <w:sz w:val="21"/>
          <w:szCs w:val="21"/>
          <w:lang w:eastAsia="zh-CN" w:val="en-US"/>
        </w:rPr>
        <w:t>故本题选C。</w:t>
      </w:r>
    </w:p>
    <w:p w14:paraId="3610B37E">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17.浙江省新型重点专业智库发布的《中国中小企业景气指数研究报告（2025）》显示，中国中小企业综合景气指数实现“三连升”。报告认为，这得益于国家促进民营中小企业发展的法律制度不断健全，以及数字经济、人工智能等创新驱动。这体现了（     ）</w:t>
      </w:r>
    </w:p>
    <w:p w14:paraId="5530D7A1">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A.非公有制经济是社会主义经济制度的基础      B.中小企业是党执政兴国的重要支柱和依靠力量</w:t>
      </w:r>
    </w:p>
    <w:p w14:paraId="61E9E582">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C.良好的市场环境是经济健康发展的重要条件    D.科学的宏观调控消除了市场调节的弊端</w:t>
      </w:r>
    </w:p>
    <w:p w14:paraId="080D09A4">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210" w:firstLineChars="100" w:left="420"/>
        <w:jc w:val="both"/>
        <w:textAlignment w:val="center"/>
        <w:rPr>
          <w:rFonts w:ascii="宋体" w:cs="宋体" w:hAnsi="宋体" w:hint="default"/>
          <w:color w:val="FF0000"/>
          <w:sz w:val="21"/>
          <w:szCs w:val="21"/>
          <w:lang w:eastAsia="zh-CN" w:val="en-US"/>
        </w:rPr>
      </w:pPr>
      <w:r>
        <w:rPr>
          <w:rFonts w:ascii="宋体" w:cs="宋体" w:eastAsia="宋体" w:hAnsi="宋体" w:hint="eastAsia"/>
          <w:color w:val="FF0000"/>
          <w:sz w:val="21"/>
          <w:szCs w:val="21"/>
          <w:lang w:eastAsia="zh-CN" w:val="en-US"/>
        </w:rPr>
        <w:t>【解析】 C。</w:t>
      </w:r>
      <w:r>
        <w:rPr>
          <w:rFonts w:ascii="宋体" w:cs="宋体" w:hAnsi="宋体" w:hint="eastAsia"/>
          <w:color w:val="FF0000"/>
          <w:sz w:val="21"/>
          <w:szCs w:val="21"/>
          <w:lang w:eastAsia="zh-CN" w:val="en-US"/>
        </w:rPr>
        <w:t>国家通过健全法律制度为中小企业创造公平公正的环境，这正是在通过规范市场秩序来营造良好的市场环境，促进经济健康发展。C正确。公有制经济是社会主义经济制度的基础。A错误。国有经济是党执政兴国的重要支柱和依靠力量。B错误。市场调节的弊端可以弥补和克服，但无法“消除”。D错误。故本题选C。</w:t>
      </w:r>
    </w:p>
    <w:p w14:paraId="3B43DD05">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18</w:t>
      </w:r>
      <w:r>
        <w:rPr>
          <w:rFonts w:ascii="宋体" w:cs="宋体" w:eastAsia="宋体" w:hAnsi="宋体" w:hint="eastAsia"/>
          <w:sz w:val="21"/>
          <w:szCs w:val="21"/>
          <w:lang w:eastAsia="zh-CN" w:val="en-US"/>
        </w:rPr>
        <w:t>.2025年“投资于人”首入政府工作报告，推动更多资金资源投入到人的发展和保障上。此举（ ）</w:t>
      </w:r>
    </w:p>
    <w:p w14:paraId="2AD0A992">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①旨在强化政府在资源配置中的决定作用     ②有利于满足人民对美好生活的需要</w:t>
      </w:r>
    </w:p>
    <w:p w14:paraId="088B1A66">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③体现了坚持以人民为中心的发展思想       ④能够从根本上解决发展不平衡不充分问题</w:t>
      </w:r>
    </w:p>
    <w:p w14:paraId="4446D677">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①②            B. ①④         C. ②③            D. ③④</w:t>
      </w:r>
    </w:p>
    <w:p w14:paraId="024F7864">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FF0000"/>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【解析】 C。“投资于人”关注人的发展，有利于保障和改善民生，体现了以人民为中心的发展思想。②③正确。①错误，市场在资源配置中起决定性作用；④“从根本上解决”说法过于绝对。</w:t>
      </w:r>
    </w:p>
    <w:p w14:paraId="6D8E03C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19.2025年全国统一开展的“社保服务进万家”活动，主题为“高质量参保 智慧化服务”。活动通过“参保直通车”开进商圈、乡村、企业、为群众面对面解读政策，零距离办理业务。此举（     ）</w:t>
      </w:r>
    </w:p>
    <w:p w14:paraId="74F7C9EB">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 xml:space="preserve">   </w:t>
      </w:r>
      <w:r>
        <w:rPr>
          <w:rFonts w:ascii="东文宋体" w:cs="东文宋体" w:eastAsia="东文宋体" w:hAnsi="东文宋体" w:hint="eastAsia"/>
          <w:color w:val="auto"/>
          <w:sz w:val="21"/>
          <w:szCs w:val="21"/>
          <w:lang w:eastAsia="zh-CN" w:val="en-US"/>
        </w:rPr>
        <w:t>①</w:t>
      </w:r>
      <w:r>
        <w:rPr>
          <w:rFonts w:ascii="宋体" w:cs="宋体" w:hAnsi="宋体" w:hint="eastAsia"/>
          <w:color w:val="auto"/>
          <w:sz w:val="21"/>
          <w:szCs w:val="21"/>
          <w:lang w:eastAsia="zh-CN" w:val="en-US"/>
        </w:rPr>
        <w:t xml:space="preserve">旨在发挥社会保险的再分配功能       </w:t>
      </w:r>
      <w:r>
        <w:rPr>
          <w:rFonts w:ascii="东文宋体" w:cs="东文宋体" w:eastAsia="东文宋体" w:hAnsi="东文宋体" w:hint="eastAsia"/>
          <w:color w:val="auto"/>
          <w:sz w:val="21"/>
          <w:szCs w:val="21"/>
          <w:lang w:eastAsia="zh-CN" w:val="en-US"/>
        </w:rPr>
        <w:t>②</w:t>
      </w:r>
      <w:r>
        <w:rPr>
          <w:rFonts w:ascii="宋体" w:cs="宋体" w:hAnsi="宋体" w:hint="eastAsia"/>
          <w:color w:val="auto"/>
          <w:sz w:val="21"/>
          <w:szCs w:val="21"/>
          <w:lang w:eastAsia="zh-CN" w:val="en-US"/>
        </w:rPr>
        <w:t>有利于促进社会公平，维护社会生活秩序稳定</w:t>
      </w:r>
    </w:p>
    <w:p w14:paraId="55CF7B3A">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auto"/>
          <w:sz w:val="21"/>
          <w:szCs w:val="21"/>
          <w:lang w:eastAsia="zh-CN" w:val="en-US"/>
        </w:rPr>
      </w:pPr>
      <w:r>
        <w:rPr>
          <w:rFonts w:ascii="宋体" w:cs="宋体" w:hAnsi="宋体" w:hint="eastAsia"/>
          <w:color w:val="auto"/>
          <w:sz w:val="21"/>
          <w:szCs w:val="21"/>
          <w:lang w:eastAsia="zh-CN" w:val="en-US"/>
        </w:rPr>
        <w:t xml:space="preserve">   </w:t>
      </w:r>
      <w:r>
        <w:rPr>
          <w:rFonts w:ascii="东文宋体" w:cs="东文宋体" w:eastAsia="东文宋体" w:hAnsi="东文宋体" w:hint="eastAsia"/>
          <w:color w:val="auto"/>
          <w:sz w:val="21"/>
          <w:szCs w:val="21"/>
          <w:lang w:eastAsia="zh-CN" w:val="en-US"/>
        </w:rPr>
        <w:t xml:space="preserve">③致力于推动基本公共服务均等化       </w:t>
      </w:r>
      <w:r>
        <w:rPr>
          <w:rFonts w:ascii="宋体" w:cs="宋体" w:eastAsia="宋体" w:hAnsi="宋体" w:hint="eastAsia"/>
          <w:color w:val="auto"/>
          <w:sz w:val="21"/>
          <w:szCs w:val="21"/>
          <w:lang w:eastAsia="zh-CN" w:val="en-US"/>
        </w:rPr>
        <w:t>④能够提高企业生产效率，提升企业盈利能力</w:t>
      </w:r>
    </w:p>
    <w:p w14:paraId="24BE1E95">
      <w:pPr>
        <w:keepNext w:val="0"/>
        <w:keepLines w:val="0"/>
        <w:pageBreakBefore w:val="0"/>
        <w:widowControl w:val="0"/>
        <w:numPr>
          <w:ilvl w:val="0"/>
          <w:numId w:val="4"/>
        </w:numPr>
        <w:shd w:color="auto" w:fill="FFFFFF" w:val="clear"/>
        <w:kinsoku/>
        <w:wordWrap/>
        <w:overflowPunct/>
        <w:topLinePunct w:val="0"/>
        <w:autoSpaceDE/>
        <w:autoSpaceDN/>
        <w:bidi w:val="0"/>
        <w:adjustRightInd w:val="0"/>
        <w:snapToGrid/>
        <w:spacing w:after="0" w:before="0" w:line="360" w:lineRule="auto"/>
        <w:ind w:firstLine="0" w:firstLineChars="0" w:left="420" w:leftChars="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①②③          B. ①②④        C. ①③④        D. ②③④</w:t>
      </w:r>
    </w:p>
    <w:p w14:paraId="5D28048E">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210" w:firstLineChars="100" w:left="420"/>
        <w:jc w:val="both"/>
        <w:textAlignment w:val="center"/>
        <w:rPr>
          <w:rFonts w:ascii="宋体" w:cs="宋体" w:eastAsia="宋体" w:hAnsi="宋体" w:hint="default"/>
          <w:color w:val="FF0000"/>
          <w:sz w:val="21"/>
          <w:szCs w:val="21"/>
          <w:lang w:eastAsia="zh-CN" w:val="en-US"/>
        </w:rPr>
      </w:pP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A</w:t>
      </w:r>
      <w:r>
        <w:rPr>
          <w:rFonts w:ascii="宋体" w:cs="宋体" w:eastAsia="宋体" w:hAnsi="宋体" w:hint="eastAsia"/>
          <w:color w:val="FF0000"/>
          <w:sz w:val="21"/>
          <w:szCs w:val="21"/>
          <w:lang w:eastAsia="zh-CN" w:val="en-US"/>
        </w:rPr>
        <w:t>。</w:t>
      </w:r>
      <w:r>
        <w:rPr>
          <w:rFonts w:ascii="宋体" w:cs="宋体" w:hAnsi="宋体" w:hint="eastAsia"/>
          <w:color w:val="FF0000"/>
          <w:sz w:val="21"/>
          <w:szCs w:val="21"/>
          <w:lang w:eastAsia="zh-CN" w:val="en-US"/>
        </w:rPr>
        <w:t>社保服务活动通过宣传政策、提供便民服务，有助于发挥社会保险的再分配功能，促进社会公平，维护社会稳定秩序，并推动基本公共服务更加普及和便捷，因此</w:t>
      </w:r>
      <w:r>
        <w:rPr>
          <w:rFonts w:ascii="东文宋体" w:cs="东文宋体" w:eastAsia="东文宋体" w:hAnsi="东文宋体" w:hint="eastAsia"/>
          <w:color w:val="FF0000"/>
          <w:sz w:val="21"/>
          <w:szCs w:val="21"/>
          <w:lang w:eastAsia="zh-CN" w:val="en-US"/>
        </w:rPr>
        <w:t>①②③</w:t>
      </w:r>
      <w:r>
        <w:rPr>
          <w:rFonts w:ascii="宋体" w:cs="宋体" w:hAnsi="宋体" w:hint="eastAsia"/>
          <w:color w:val="FF0000"/>
          <w:sz w:val="21"/>
          <w:szCs w:val="21"/>
          <w:lang w:eastAsia="zh-CN" w:val="en-US"/>
        </w:rPr>
        <w:t>的说法都正确。</w:t>
      </w:r>
      <w:r>
        <w:rPr>
          <w:rFonts w:ascii="宋体" w:cs="宋体" w:eastAsia="宋体" w:hAnsi="宋体" w:hint="eastAsia"/>
          <w:color w:val="FF0000"/>
          <w:sz w:val="21"/>
          <w:szCs w:val="21"/>
          <w:lang w:eastAsia="zh-CN" w:val="en-US"/>
        </w:rPr>
        <w:t>④</w:t>
      </w:r>
      <w:r>
        <w:rPr>
          <w:rFonts w:ascii="宋体" w:cs="宋体" w:hAnsi="宋体" w:hint="eastAsia"/>
          <w:color w:val="FF0000"/>
          <w:sz w:val="21"/>
          <w:szCs w:val="21"/>
          <w:lang w:eastAsia="zh-CN" w:val="en-US"/>
        </w:rPr>
        <w:t>“提高企业生产效率”在材料中没有直接体现，社会保险主要功能在于保障社会成员基本生活、维护社会稳定，与企业生产效率无直接必然联系。</w:t>
      </w:r>
      <w:r>
        <w:rPr>
          <w:rFonts w:ascii="宋体" w:cs="宋体" w:eastAsia="宋体" w:hAnsi="宋体" w:hint="eastAsia"/>
          <w:color w:val="FF0000"/>
          <w:sz w:val="21"/>
          <w:szCs w:val="21"/>
          <w:lang w:eastAsia="zh-CN" w:val="en-US"/>
        </w:rPr>
        <w:t>④</w:t>
      </w:r>
      <w:r>
        <w:rPr>
          <w:rFonts w:ascii="宋体" w:cs="宋体" w:hAnsi="宋体" w:hint="eastAsia"/>
          <w:color w:val="FF0000"/>
          <w:sz w:val="21"/>
          <w:szCs w:val="21"/>
          <w:lang w:eastAsia="zh-CN" w:val="en-US"/>
        </w:rPr>
        <w:t>错误。故本题选A。</w:t>
      </w:r>
    </w:p>
    <w:p w14:paraId="3877733E">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20</w:t>
      </w:r>
      <w:r>
        <w:rPr>
          <w:rFonts w:ascii="宋体" w:cs="宋体" w:eastAsia="宋体" w:hAnsi="宋体" w:hint="eastAsia"/>
          <w:sz w:val="21"/>
          <w:szCs w:val="21"/>
          <w:lang w:eastAsia="zh-CN" w:val="en-US"/>
        </w:rPr>
        <w:t>.某地积极探索“社区养老服务驿站”，将专业照护延伸至家庭。这主要体现的政府职能是（ ）</w:t>
      </w:r>
    </w:p>
    <w:p w14:paraId="175BFD6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组织社会主义经济建设          B. 加强社会建设</w:t>
      </w:r>
    </w:p>
    <w:p w14:paraId="53150D1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C. 维护国家长治久安              D. 推进生态文明建设</w:t>
      </w:r>
    </w:p>
    <w:p w14:paraId="5C08FABB">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FF0000"/>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【解析】 B。</w:t>
      </w:r>
      <w:r>
        <w:rPr>
          <w:rFonts w:ascii="宋体" w:cs="宋体" w:hAnsi="宋体" w:hint="eastAsia"/>
          <w:color w:val="FF0000"/>
          <w:sz w:val="21"/>
          <w:szCs w:val="21"/>
          <w:lang w:eastAsia="zh-CN" w:val="en-US"/>
        </w:rPr>
        <w:t>材料中探索“社区养老服务驿站”，说明</w:t>
      </w:r>
      <w:r>
        <w:rPr>
          <w:rFonts w:ascii="宋体" w:cs="宋体" w:eastAsia="宋体" w:hAnsi="宋体" w:hint="eastAsia"/>
          <w:color w:val="FF0000"/>
          <w:sz w:val="21"/>
          <w:szCs w:val="21"/>
          <w:lang w:eastAsia="zh-CN" w:val="en-US"/>
        </w:rPr>
        <w:t>政府加快健全基本公共服务体系，保障老年人基本生活需求，属于加强社会建设的职能。</w:t>
      </w:r>
      <w:r>
        <w:rPr>
          <w:rFonts w:ascii="宋体" w:cs="宋体" w:hAnsi="宋体" w:hint="eastAsia"/>
          <w:color w:val="FF0000"/>
          <w:sz w:val="21"/>
          <w:szCs w:val="21"/>
          <w:lang w:eastAsia="zh-CN" w:val="en-US"/>
        </w:rPr>
        <w:t>故本题选B。</w:t>
      </w:r>
    </w:p>
    <w:p w14:paraId="5D612BB8">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21</w:t>
      </w:r>
      <w:r>
        <w:rPr>
          <w:rFonts w:ascii="宋体" w:cs="宋体" w:eastAsia="宋体" w:hAnsi="宋体" w:hint="eastAsia"/>
          <w:sz w:val="21"/>
          <w:szCs w:val="21"/>
          <w:lang w:eastAsia="zh-CN" w:val="en-US"/>
        </w:rPr>
        <w:t>.浙江省人大常委会审议通过《浙江省未成年人保护条例（修订草案）》，新增“网络保护”专章。这表明浙江省人大常委会（ ）</w:t>
      </w:r>
    </w:p>
    <w:p w14:paraId="1391A172">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是国家权力机关的执行机关       B. 依法行使地方立法权</w:t>
      </w:r>
    </w:p>
    <w:p w14:paraId="070CDF27">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C. 是基层民主自治组织             D. 依法行使监督权</w:t>
      </w:r>
    </w:p>
    <w:p w14:paraId="7791AE2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【解析】 B。省、自治区、直辖市的人大及其常委会根据本行政区域的具体情况和实际需要，在不同宪法、法律、行政法规相抵触的前提下，可以制定地方性法规。审议通过条例是在行使地方立法权。</w:t>
      </w:r>
      <w:r>
        <w:rPr>
          <w:rFonts w:ascii="宋体" w:cs="宋体" w:hAnsi="宋体" w:hint="eastAsia"/>
          <w:color w:val="FF0000"/>
          <w:sz w:val="21"/>
          <w:szCs w:val="21"/>
          <w:lang w:eastAsia="zh-CN" w:val="en-US"/>
        </w:rPr>
        <w:t>B说法正确，D错误。人大常委会是国家权力机关的常设机关，行政机关、司法机关、监察机关是国家权力机关的执行机关。A说法错误。村委会、居委会是基层民主自治组织。C说法错误。故本题选B。</w:t>
      </w:r>
    </w:p>
    <w:p w14:paraId="346E78C5">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22</w:t>
      </w:r>
      <w:r>
        <w:rPr>
          <w:rFonts w:ascii="宋体" w:cs="宋体" w:eastAsia="宋体" w:hAnsi="宋体" w:hint="eastAsia"/>
          <w:sz w:val="21"/>
          <w:szCs w:val="21"/>
          <w:lang w:eastAsia="zh-CN" w:val="en-US"/>
        </w:rPr>
        <w:t>．某地纪委拓展创新党风廉政建设的新途径新方法，坚定不移深入推进全面从严治党。这一举措旨在（ ）</w:t>
      </w:r>
    </w:p>
    <w:p w14:paraId="0BEDB7C0">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①促进党员干部多干实事、求实效              ②推进党员自我革命，严格司法</w:t>
      </w:r>
    </w:p>
    <w:p w14:paraId="2F17D8D0">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③预防贪污腐败，保持党的先进性              ④推进党员坚持以人为本的执政理念</w:t>
      </w:r>
    </w:p>
    <w:p w14:paraId="491BB456">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①②            B. ①③          C. ②④           D. ③④</w:t>
      </w:r>
    </w:p>
    <w:p w14:paraId="5F0B098B">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宋体" w:cs="宋体" w:eastAsia="宋体" w:hAnsi="宋体" w:hint="eastAsia"/>
          <w:color w:val="FF0000"/>
          <w:sz w:val="21"/>
          <w:szCs w:val="21"/>
          <w:lang w:eastAsia="zh-CN" w:val="en-US"/>
        </w:rPr>
        <w:t>【解析】 B。党风廉政建设有利于督促党员干部求真务实，并预防腐败，保持党的先进性和纯洁性</w:t>
      </w:r>
      <w:r>
        <w:rPr>
          <w:rFonts w:ascii="宋体" w:cs="宋体" w:hAnsi="宋体" w:hint="eastAsia"/>
          <w:color w:val="FF0000"/>
          <w:sz w:val="21"/>
          <w:szCs w:val="21"/>
          <w:lang w:eastAsia="zh-CN" w:val="en-US"/>
        </w:rPr>
        <w:t>。</w:t>
      </w:r>
      <w:r>
        <w:rPr>
          <w:rFonts w:ascii="东文宋体" w:cs="东文宋体" w:eastAsia="东文宋体" w:hAnsi="东文宋体" w:hint="eastAsia"/>
          <w:color w:val="FF0000"/>
          <w:sz w:val="21"/>
          <w:szCs w:val="21"/>
          <w:lang w:eastAsia="zh-CN" w:val="en-US"/>
        </w:rPr>
        <w:t>①</w:t>
      </w:r>
      <w:r>
        <w:rPr>
          <w:rFonts w:ascii="宋体" w:cs="宋体" w:eastAsia="宋体" w:hAnsi="宋体" w:hint="eastAsia"/>
          <w:color w:val="FF0000"/>
          <w:sz w:val="21"/>
          <w:szCs w:val="21"/>
          <w:lang w:eastAsia="zh-CN" w:val="en-US"/>
        </w:rPr>
        <w:t>③</w:t>
      </w:r>
      <w:r>
        <w:rPr>
          <w:rFonts w:ascii="宋体" w:cs="宋体" w:hAnsi="宋体" w:hint="eastAsia"/>
          <w:color w:val="FF0000"/>
          <w:sz w:val="21"/>
          <w:szCs w:val="21"/>
          <w:lang w:eastAsia="zh-CN" w:val="en-US"/>
        </w:rPr>
        <w:t>正确。</w:t>
      </w:r>
      <w:r>
        <w:rPr>
          <w:rFonts w:ascii="宋体" w:cs="宋体" w:eastAsia="宋体" w:hAnsi="宋体" w:hint="eastAsia"/>
          <w:color w:val="FF0000"/>
          <w:sz w:val="21"/>
          <w:szCs w:val="21"/>
          <w:lang w:eastAsia="zh-CN" w:val="en-US"/>
        </w:rPr>
        <w:t>党员不能“严格司法”，司法权由国家司法机关依法独立行使</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②错误</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④“执政理念”的主体是党，而不是党员个人。④</w:t>
      </w:r>
      <w:r>
        <w:rPr>
          <w:rFonts w:ascii="宋体" w:cs="宋体" w:hAnsi="宋体" w:hint="eastAsia"/>
          <w:color w:val="FF0000"/>
          <w:sz w:val="21"/>
          <w:szCs w:val="21"/>
          <w:lang w:eastAsia="zh-CN" w:val="en-US"/>
        </w:rPr>
        <w:t>错误。故本题选B。</w:t>
      </w:r>
    </w:p>
    <w:p w14:paraId="7F9379E7">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23</w:t>
      </w:r>
      <w:r>
        <w:rPr>
          <w:rFonts w:ascii="宋体" w:cs="宋体" w:eastAsia="宋体" w:hAnsi="宋体" w:hint="eastAsia"/>
          <w:sz w:val="21"/>
          <w:szCs w:val="21"/>
          <w:lang w:eastAsia="zh-CN" w:val="en-US"/>
        </w:rPr>
        <w:t>．王某网购商品后恶意退货退款，被平台依法封禁账号。此案例对公民的启示是（ ）</w:t>
      </w:r>
    </w:p>
    <w:p w14:paraId="00B1151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依法行使权利，不得损害他人合法权益       B. 完善平台规则，规范网络秩序</w:t>
      </w:r>
    </w:p>
    <w:p w14:paraId="21380AAE">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 xml:space="preserve">C. 树立诚信意识，完全依靠自律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D. 司法机关要公正司法，维护公平</w:t>
      </w:r>
    </w:p>
    <w:p w14:paraId="7CA52D49">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【解析】 A。公民在行使自身权利时，应当遵循法律和公序良俗，不得损害国家、社会、集体的利益和其他公民的合法的自由和权利。王某恶意退货退款违背了诚信原则，损害了商家利益。B、D项主体不是公民；C项“完全依靠自律”说法片面。</w:t>
      </w:r>
      <w:r>
        <w:rPr>
          <w:rFonts w:ascii="宋体" w:cs="宋体" w:hAnsi="宋体" w:hint="eastAsia"/>
          <w:color w:val="FF0000"/>
          <w:sz w:val="21"/>
          <w:szCs w:val="21"/>
          <w:lang w:eastAsia="zh-CN" w:val="en-US"/>
        </w:rPr>
        <w:t>故本题选A。</w:t>
      </w:r>
    </w:p>
    <w:p w14:paraId="78CB6497">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24</w:t>
      </w:r>
      <w:r>
        <w:rPr>
          <w:rFonts w:ascii="宋体" w:cs="宋体" w:eastAsia="宋体" w:hAnsi="宋体" w:hint="eastAsia"/>
          <w:sz w:val="21"/>
          <w:szCs w:val="21"/>
          <w:lang w:eastAsia="zh-CN" w:val="en-US"/>
        </w:rPr>
        <w:t>.浙江省积极践行新质生产力理念，把传统产业转型升级作为关键一环。这一做法表明（ ）</w:t>
      </w:r>
    </w:p>
    <w:p w14:paraId="334B9106">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①要善于抓住主要矛盾             ②要把握矛盾的主要方面</w:t>
      </w:r>
    </w:p>
    <w:p w14:paraId="5042F50A">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③要把握联系的多样性             ④新事物必然代替旧事物</w:t>
      </w:r>
    </w:p>
    <w:p w14:paraId="222D4570">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A. ①③              B. ①④             C. ②③             D. ②④</w:t>
      </w:r>
    </w:p>
    <w:p w14:paraId="6743993E">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FF0000"/>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【解析】 A。把传统产业转型升级作为“关键一环”体现了集中力量解决主要矛盾</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①</w:t>
      </w:r>
      <w:r>
        <w:rPr>
          <w:rFonts w:ascii="宋体" w:cs="宋体" w:hAnsi="宋体" w:hint="eastAsia"/>
          <w:color w:val="FF0000"/>
          <w:sz w:val="21"/>
          <w:szCs w:val="21"/>
          <w:lang w:eastAsia="zh-CN" w:val="en-US"/>
        </w:rPr>
        <w:t>说法正确，</w:t>
      </w:r>
      <w:r>
        <w:rPr>
          <w:rFonts w:ascii="东文宋体" w:cs="东文宋体" w:eastAsia="东文宋体" w:hAnsi="东文宋体" w:hint="eastAsia"/>
          <w:color w:val="FF0000"/>
          <w:sz w:val="21"/>
          <w:szCs w:val="21"/>
          <w:lang w:eastAsia="zh-CN" w:val="en-US"/>
        </w:rPr>
        <w:t>②</w:t>
      </w:r>
      <w:r>
        <w:rPr>
          <w:rFonts w:ascii="宋体" w:cs="宋体" w:hAnsi="宋体" w:hint="eastAsia"/>
          <w:color w:val="FF0000"/>
          <w:sz w:val="21"/>
          <w:szCs w:val="21"/>
          <w:lang w:eastAsia="zh-CN" w:val="en-US"/>
        </w:rPr>
        <w:t>错误</w:t>
      </w:r>
      <w:r>
        <w:rPr>
          <w:rFonts w:ascii="宋体" w:cs="宋体" w:eastAsia="宋体" w:hAnsi="宋体" w:hint="eastAsia"/>
          <w:color w:val="FF0000"/>
          <w:sz w:val="21"/>
          <w:szCs w:val="21"/>
          <w:lang w:eastAsia="zh-CN" w:val="en-US"/>
        </w:rPr>
        <w:t>；通过技术创新等方式重塑竞争新优势，体现了把握事物存在和发展的各种条件，把握了联系的多样性</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③</w:t>
      </w:r>
      <w:r>
        <w:rPr>
          <w:rFonts w:ascii="宋体" w:cs="宋体" w:hAnsi="宋体" w:hint="eastAsia"/>
          <w:color w:val="FF0000"/>
          <w:sz w:val="21"/>
          <w:szCs w:val="21"/>
          <w:lang w:eastAsia="zh-CN" w:val="en-US"/>
        </w:rPr>
        <w:t>正确</w:t>
      </w:r>
      <w:r>
        <w:rPr>
          <w:rFonts w:ascii="宋体" w:cs="宋体" w:eastAsia="宋体" w:hAnsi="宋体" w:hint="eastAsia"/>
          <w:color w:val="FF0000"/>
          <w:sz w:val="21"/>
          <w:szCs w:val="21"/>
          <w:lang w:eastAsia="zh-CN" w:val="en-US"/>
        </w:rPr>
        <w:t>。④表述正确但与材料主旨</w:t>
      </w:r>
      <w:r>
        <w:rPr>
          <w:rFonts w:ascii="宋体" w:cs="宋体" w:hAnsi="宋体" w:hint="eastAsia"/>
          <w:color w:val="FF0000"/>
          <w:sz w:val="21"/>
          <w:szCs w:val="21"/>
          <w:lang w:eastAsia="zh-CN" w:val="en-US"/>
        </w:rPr>
        <w:t>不符</w:t>
      </w:r>
      <w:r>
        <w:rPr>
          <w:rFonts w:ascii="宋体" w:cs="宋体" w:eastAsia="宋体" w:hAnsi="宋体" w:hint="eastAsia"/>
          <w:color w:val="FF0000"/>
          <w:sz w:val="21"/>
          <w:szCs w:val="21"/>
          <w:lang w:eastAsia="zh-CN" w:val="en-US"/>
        </w:rPr>
        <w:t>。</w:t>
      </w:r>
      <w:r>
        <w:rPr>
          <w:rFonts w:ascii="宋体" w:cs="宋体" w:hAnsi="宋体" w:hint="eastAsia"/>
          <w:color w:val="FF0000"/>
          <w:sz w:val="21"/>
          <w:szCs w:val="21"/>
          <w:lang w:eastAsia="zh-CN" w:val="en-US"/>
        </w:rPr>
        <w:t>故本题选A。</w:t>
      </w:r>
    </w:p>
    <w:p w14:paraId="036DB2A0">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25</w:t>
      </w:r>
      <w:r>
        <w:rPr>
          <w:rFonts w:ascii="宋体" w:cs="宋体" w:eastAsia="宋体" w:hAnsi="宋体" w:hint="eastAsia"/>
          <w:sz w:val="21"/>
          <w:szCs w:val="21"/>
          <w:lang w:eastAsia="zh-CN" w:val="en-US"/>
        </w:rPr>
        <w:t>．“小时候总想着外面的世界，长大后才发现回家的路最珍贵。”这启示我们（ ）</w:t>
      </w:r>
    </w:p>
    <w:p w14:paraId="02CE71A7">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①立足实践，丰富认知            ②命由天定，任其摆布</w:t>
      </w:r>
    </w:p>
    <w:p w14:paraId="2CFD470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③顺时而变，勇于面对            ④听从内心，坚持自我</w:t>
      </w:r>
    </w:p>
    <w:p w14:paraId="53FA9712">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①②            B. ②④            C.①③           D. ③④</w:t>
      </w:r>
    </w:p>
    <w:p w14:paraId="0D6F358F">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FF0000"/>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C</w:t>
      </w:r>
      <w:r>
        <w:rPr>
          <w:rFonts w:ascii="宋体" w:cs="宋体" w:eastAsia="宋体" w:hAnsi="宋体" w:hint="eastAsia"/>
          <w:color w:val="FF0000"/>
          <w:sz w:val="21"/>
          <w:szCs w:val="21"/>
          <w:lang w:eastAsia="zh-CN" w:val="en-US"/>
        </w:rPr>
        <w:t>。对“家”的理解随着成长和实践发生变化，这是基于实践的认识发展，也要求我们勇于面对和适应这种变化。①③正确。②是消极宿命论；④与材料表达的认知转变不符。</w:t>
      </w:r>
      <w:r>
        <w:rPr>
          <w:rFonts w:ascii="宋体" w:cs="宋体" w:eastAsia="宋体" w:hAnsi="宋体" w:hint="eastAsia"/>
          <w:sz w:val="21"/>
          <w:szCs w:val="21"/>
          <w:lang w:eastAsia="zh-CN" w:val="en-US"/>
        </w:rPr>
        <w:t xml:space="preserve"> </w:t>
      </w:r>
      <w:r>
        <w:rPr>
          <w:rFonts w:ascii="宋体" w:cs="宋体" w:hAnsi="宋体" w:hint="eastAsia"/>
          <w:color w:val="FF0000"/>
          <w:sz w:val="21"/>
          <w:szCs w:val="21"/>
          <w:lang w:eastAsia="zh-CN" w:val="en-US"/>
        </w:rPr>
        <w:t>故本题选C。</w:t>
      </w:r>
    </w:p>
    <w:p w14:paraId="15D039FD">
      <w:pPr>
        <w:keepNext w:val="0"/>
        <w:keepLines w:val="0"/>
        <w:pageBreakBefore w:val="0"/>
        <w:widowControl w:val="0"/>
        <w:numPr>
          <w:ilvl w:val="0"/>
          <w:numId w:val="5"/>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2025年，上海人工智能实验室研发的“风乌”气象大模型，成功预测了台风“杜苏芮”的路径，其精度超过了国际权威机构。该模型能在单个GPU上30秒内完成未来10天的高精度预报，显著降低了灾害损失。这表明（      ）</w:t>
      </w:r>
    </w:p>
    <w:p w14:paraId="70362EBD">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A.“风乌”作为新事物，已具备人类意识的主动创造性</w:t>
      </w:r>
    </w:p>
    <w:p w14:paraId="68351067">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B.“风乌”的诞生源于科学家们意识的直接现实性</w:t>
      </w:r>
    </w:p>
    <w:p w14:paraId="7CD06243">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C.“风乌”延伸了人类的认识器官，是工具在认识过程中的革命</w:t>
      </w:r>
    </w:p>
    <w:p w14:paraId="205D5C45">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leftChars="0"/>
        <w:jc w:val="both"/>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D.“风乌”的成功预示着人工智能终将取代人类的全部认识活动</w:t>
      </w:r>
    </w:p>
    <w:p w14:paraId="6ACC6896">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eastAsia="宋体" w:hAnsi="宋体" w:hint="default"/>
          <w:color w:val="FF0000"/>
          <w:sz w:val="21"/>
          <w:szCs w:val="21"/>
          <w:lang w:eastAsia="zh-CN" w:val="en-US"/>
        </w:rPr>
      </w:pP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C</w:t>
      </w:r>
      <w:r>
        <w:rPr>
          <w:rFonts w:ascii="宋体" w:cs="宋体" w:eastAsia="宋体" w:hAnsi="宋体" w:hint="eastAsia"/>
          <w:color w:val="FF0000"/>
          <w:sz w:val="21"/>
          <w:szCs w:val="21"/>
          <w:lang w:eastAsia="zh-CN" w:val="en-US"/>
        </w:rPr>
        <w:t>。</w:t>
      </w:r>
      <w:r>
        <w:rPr>
          <w:rFonts w:ascii="宋体" w:cs="宋体" w:hAnsi="宋体" w:hint="eastAsia"/>
          <w:color w:val="FF0000"/>
          <w:sz w:val="21"/>
          <w:szCs w:val="21"/>
          <w:lang w:eastAsia="zh-CN" w:val="en-US"/>
        </w:rPr>
        <w:t>C项正确，“风乌”作为先进的认识工具，极大地延伸了人类的认知能力，提高了人类认识自然和预测灾害的速度和精度。A项错误，意识是人类特有的，是人脑对客观存在的主观反映。“风乌”作为人工职能，其运作是基于算法和数据，并不具备人类意识的主动创造性。B项错误，实践具有直接现实性。科学家的研究室实践活动，“风乌”的诞生源于此。D项错误，该说法属于不可知论和机械唯物论的观点。实践是认识发展的根本动力，人工智能是人类实践和认识的工具，不能取代人类的全部认识活动。故本题选C。</w:t>
      </w:r>
    </w:p>
    <w:p w14:paraId="1D751DB5">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27</w:t>
      </w:r>
      <w:r>
        <w:rPr>
          <w:rFonts w:ascii="宋体" w:cs="宋体" w:eastAsia="宋体" w:hAnsi="宋体" w:hint="eastAsia"/>
          <w:sz w:val="21"/>
          <w:szCs w:val="21"/>
          <w:lang w:eastAsia="zh-CN" w:val="en-US"/>
        </w:rPr>
        <w:t>．2024年山东春晚《兰亭》节目还原了王羲之创作《兰亭集序》的过程，让全球人民感受中华传统文化魅力。这一做法（ ）</w:t>
      </w:r>
    </w:p>
    <w:p w14:paraId="51975B39">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①说明文化融合是文化发展的根本动力            ②增强了中华文化的国际影响力</w:t>
      </w:r>
    </w:p>
    <w:p w14:paraId="6B69AB58">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③体现了对中华优秀传统文化的创</w:t>
      </w:r>
      <w:r>
        <w:rPr>
          <w:rFonts w:ascii="宋体" w:cs="宋体" w:hAnsi="宋体" w:hint="eastAsia"/>
          <w:sz w:val="21"/>
          <w:szCs w:val="21"/>
          <w:lang w:eastAsia="zh-CN" w:val="en-US"/>
        </w:rPr>
        <w:t>造</w:t>
      </w:r>
      <w:r>
        <w:rPr>
          <w:rFonts w:ascii="宋体" w:cs="宋体" w:eastAsia="宋体" w:hAnsi="宋体" w:hint="eastAsia"/>
          <w:sz w:val="21"/>
          <w:szCs w:val="21"/>
          <w:lang w:eastAsia="zh-CN" w:val="en-US"/>
        </w:rPr>
        <w:t>性</w:t>
      </w:r>
      <w:r>
        <w:rPr>
          <w:rFonts w:ascii="宋体" w:cs="宋体" w:hAnsi="宋体" w:hint="eastAsia"/>
          <w:sz w:val="21"/>
          <w:szCs w:val="21"/>
          <w:lang w:eastAsia="zh-CN" w:val="en-US"/>
        </w:rPr>
        <w:t>转化</w:t>
      </w:r>
      <w:r>
        <w:rPr>
          <w:rFonts w:ascii="宋体" w:cs="宋体" w:eastAsia="宋体" w:hAnsi="宋体" w:hint="eastAsia"/>
          <w:sz w:val="21"/>
          <w:szCs w:val="21"/>
          <w:lang w:eastAsia="zh-CN" w:val="en-US"/>
        </w:rPr>
        <w:t xml:space="preserve">        ④</w:t>
      </w:r>
      <w:r>
        <w:rPr>
          <w:rFonts w:ascii="宋体" w:cs="宋体" w:hAnsi="宋体" w:hint="eastAsia"/>
          <w:sz w:val="21"/>
          <w:szCs w:val="21"/>
          <w:lang w:eastAsia="zh-CN" w:val="en-US"/>
        </w:rPr>
        <w:t>展现了我们的文化自信</w:t>
      </w:r>
    </w:p>
    <w:p w14:paraId="36A9902D">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w:t>
      </w:r>
      <w:r>
        <w:rPr>
          <w:rFonts w:ascii="宋体" w:cs="宋体" w:hAnsi="宋体" w:hint="eastAsia"/>
          <w:sz w:val="21"/>
          <w:szCs w:val="21"/>
          <w:lang w:eastAsia="zh-CN" w:val="en-US"/>
        </w:rPr>
        <w:t xml:space="preserve"> </w:t>
      </w:r>
      <w:r>
        <w:rPr>
          <w:rFonts w:ascii="宋体" w:cs="宋体" w:eastAsia="宋体" w:hAnsi="宋体" w:hint="eastAsia"/>
          <w:sz w:val="21"/>
          <w:szCs w:val="21"/>
          <w:lang w:eastAsia="zh-CN" w:val="en-US"/>
        </w:rPr>
        <w:t>A. ①②③            B. ①②④           C. ①③④          D. ②③④</w:t>
      </w:r>
    </w:p>
    <w:p w14:paraId="4EC4EEAF">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FF0000"/>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【解析】 D。用现代舞台技术展现传统书法艺术，是对</w:t>
      </w:r>
      <w:r>
        <w:rPr>
          <w:rFonts w:ascii="宋体" w:cs="宋体" w:hAnsi="宋体" w:hint="eastAsia"/>
          <w:color w:val="FF0000"/>
          <w:sz w:val="21"/>
          <w:szCs w:val="21"/>
          <w:lang w:eastAsia="zh-CN" w:val="en-US"/>
        </w:rPr>
        <w:t>优秀</w:t>
      </w:r>
      <w:r>
        <w:rPr>
          <w:rFonts w:ascii="宋体" w:cs="宋体" w:eastAsia="宋体" w:hAnsi="宋体" w:hint="eastAsia"/>
          <w:color w:val="FF0000"/>
          <w:sz w:val="21"/>
          <w:szCs w:val="21"/>
          <w:lang w:eastAsia="zh-CN" w:val="en-US"/>
        </w:rPr>
        <w:t>传统文化的创</w:t>
      </w:r>
      <w:r>
        <w:rPr>
          <w:rFonts w:ascii="宋体" w:cs="宋体" w:hAnsi="宋体" w:hint="eastAsia"/>
          <w:color w:val="FF0000"/>
          <w:sz w:val="21"/>
          <w:szCs w:val="21"/>
          <w:lang w:eastAsia="zh-CN" w:val="en-US"/>
        </w:rPr>
        <w:t>造</w:t>
      </w:r>
      <w:r>
        <w:rPr>
          <w:rFonts w:ascii="宋体" w:cs="宋体" w:eastAsia="宋体" w:hAnsi="宋体" w:hint="eastAsia"/>
          <w:color w:val="FF0000"/>
          <w:sz w:val="21"/>
          <w:szCs w:val="21"/>
          <w:lang w:eastAsia="zh-CN" w:val="en-US"/>
        </w:rPr>
        <w:t>性</w:t>
      </w:r>
      <w:r>
        <w:rPr>
          <w:rFonts w:ascii="宋体" w:cs="宋体" w:hAnsi="宋体" w:hint="eastAsia"/>
          <w:color w:val="FF0000"/>
          <w:sz w:val="21"/>
          <w:szCs w:val="21"/>
          <w:lang w:eastAsia="zh-CN" w:val="en-US"/>
        </w:rPr>
        <w:t>转化</w:t>
      </w:r>
      <w:r>
        <w:rPr>
          <w:rFonts w:ascii="宋体" w:cs="宋体" w:eastAsia="宋体" w:hAnsi="宋体" w:hint="eastAsia"/>
          <w:color w:val="FF0000"/>
          <w:sz w:val="21"/>
          <w:szCs w:val="21"/>
          <w:lang w:eastAsia="zh-CN" w:val="en-US"/>
        </w:rPr>
        <w:t>，有助于推动中华文化走向世界，也展现了我们的文化自信。②③④说法正确。 ①错误，社会实践是文化发展的根本动力。</w:t>
      </w:r>
      <w:r>
        <w:rPr>
          <w:rFonts w:ascii="宋体" w:cs="宋体" w:hAnsi="宋体" w:hint="eastAsia"/>
          <w:color w:val="FF0000"/>
          <w:sz w:val="21"/>
          <w:szCs w:val="21"/>
          <w:lang w:eastAsia="zh-CN" w:val="en-US"/>
        </w:rPr>
        <w:t>故本题选D。</w:t>
      </w:r>
    </w:p>
    <w:p w14:paraId="28DAE299">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sz w:val="21"/>
          <w:szCs w:val="21"/>
          <w:lang w:eastAsia="zh-CN" w:val="en-US"/>
        </w:rPr>
      </w:pPr>
      <w:r>
        <w:rPr>
          <w:rFonts w:ascii="宋体" w:cs="宋体" w:hAnsi="宋体" w:hint="eastAsia"/>
          <w:sz w:val="21"/>
          <w:szCs w:val="21"/>
          <w:lang w:eastAsia="zh-CN" w:val="en-US"/>
        </w:rPr>
        <w:t>28</w:t>
      </w:r>
      <w:r>
        <w:rPr>
          <w:rFonts w:ascii="宋体" w:cs="宋体" w:eastAsia="宋体" w:hAnsi="宋体" w:hint="eastAsia"/>
          <w:sz w:val="21"/>
          <w:szCs w:val="21"/>
          <w:lang w:eastAsia="zh-CN" w:val="en-US"/>
        </w:rPr>
        <w:t>.“不要人夸颜色好，只留清气满乾坤。”这启示我们（ ）</w:t>
      </w:r>
    </w:p>
    <w:p w14:paraId="7078E9DE">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①实现人生价值需要发扬奉献精神              ②价值观决定人们的行为选择</w:t>
      </w:r>
    </w:p>
    <w:p w14:paraId="1BA057D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③实现人生价值需要树立正确的价值观          ④价值判断和价值选择具有社会历史性</w:t>
      </w:r>
    </w:p>
    <w:p w14:paraId="2C6A6C2D">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A. ①②               B. ③④           C. ②④               D. ①③ </w:t>
      </w:r>
    </w:p>
    <w:p w14:paraId="0F02917D">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sz w:val="21"/>
          <w:szCs w:val="21"/>
          <w:lang w:eastAsia="zh-CN" w:val="en-US"/>
        </w:rPr>
      </w:pPr>
      <w:r>
        <w:rPr>
          <w:rFonts w:ascii="宋体" w:cs="宋体" w:eastAsia="宋体" w:hAnsi="宋体" w:hint="eastAsia"/>
          <w:sz w:val="21"/>
          <w:szCs w:val="21"/>
          <w:lang w:eastAsia="zh-CN" w:val="en-US"/>
        </w:rPr>
        <w:t xml:space="preserve">   </w:t>
      </w:r>
      <w:r>
        <w:rPr>
          <w:rFonts w:ascii="宋体" w:cs="宋体" w:eastAsia="宋体" w:hAnsi="宋体" w:hint="eastAsia"/>
          <w:color w:val="FF0000"/>
          <w:sz w:val="21"/>
          <w:szCs w:val="21"/>
          <w:lang w:eastAsia="zh-CN" w:val="en-US"/>
        </w:rPr>
        <w:t xml:space="preserve">【解析】 </w:t>
      </w:r>
      <w:r>
        <w:rPr>
          <w:rFonts w:ascii="宋体" w:cs="宋体" w:hAnsi="宋体" w:hint="eastAsia"/>
          <w:color w:val="FF0000"/>
          <w:sz w:val="21"/>
          <w:szCs w:val="21"/>
          <w:lang w:eastAsia="zh-CN" w:val="en-US"/>
        </w:rPr>
        <w:t>D</w:t>
      </w:r>
      <w:r>
        <w:rPr>
          <w:rFonts w:ascii="宋体" w:cs="宋体" w:eastAsia="宋体" w:hAnsi="宋体" w:hint="eastAsia"/>
          <w:color w:val="FF0000"/>
          <w:sz w:val="21"/>
          <w:szCs w:val="21"/>
          <w:lang w:eastAsia="zh-CN" w:val="en-US"/>
        </w:rPr>
        <w:t>。诗句寓意高洁的品格与奉献精神，这要求我们树立正确的价值观，在贡献社会中实现人生价值。</w:t>
      </w:r>
      <w:r>
        <w:rPr>
          <w:rFonts w:ascii="东文宋体" w:cs="东文宋体" w:eastAsia="东文宋体" w:hAnsi="东文宋体" w:hint="eastAsia"/>
          <w:color w:val="FF0000"/>
          <w:sz w:val="21"/>
          <w:szCs w:val="21"/>
          <w:lang w:eastAsia="zh-CN" w:val="en-US"/>
        </w:rPr>
        <w:t>①③正确。</w:t>
      </w:r>
      <w:r>
        <w:rPr>
          <w:rFonts w:ascii="宋体" w:cs="宋体" w:eastAsia="宋体" w:hAnsi="宋体" w:hint="eastAsia"/>
          <w:color w:val="FF0000"/>
          <w:sz w:val="21"/>
          <w:szCs w:val="21"/>
          <w:lang w:eastAsia="zh-CN" w:val="en-US"/>
        </w:rPr>
        <w:t xml:space="preserve"> ②中“决定”一词</w:t>
      </w:r>
      <w:r>
        <w:rPr>
          <w:rFonts w:ascii="宋体" w:cs="宋体" w:hAnsi="宋体" w:hint="eastAsia"/>
          <w:color w:val="FF0000"/>
          <w:sz w:val="21"/>
          <w:szCs w:val="21"/>
          <w:lang w:eastAsia="zh-CN" w:val="en-US"/>
        </w:rPr>
        <w:t>表述错误，价值观影响人们的行为选择</w:t>
      </w:r>
      <w:r>
        <w:rPr>
          <w:rFonts w:ascii="宋体" w:cs="宋体" w:eastAsia="宋体" w:hAnsi="宋体" w:hint="eastAsia"/>
          <w:color w:val="FF0000"/>
          <w:sz w:val="21"/>
          <w:szCs w:val="21"/>
          <w:lang w:eastAsia="zh-CN" w:val="en-US"/>
        </w:rPr>
        <w:t>；④说法正确但与诗句寓意关联不强。</w:t>
      </w:r>
      <w:r>
        <w:rPr>
          <w:rFonts w:ascii="宋体" w:cs="宋体" w:hAnsi="宋体" w:hint="eastAsia"/>
          <w:color w:val="FF0000"/>
          <w:sz w:val="21"/>
          <w:szCs w:val="21"/>
          <w:lang w:eastAsia="zh-CN" w:val="en-US"/>
        </w:rPr>
        <w:t>故本题选D。</w:t>
      </w:r>
    </w:p>
    <w:p w14:paraId="418083D8">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0"/>
        <w:jc w:val="both"/>
        <w:textAlignment w:val="center"/>
        <w:rPr>
          <w:rFonts w:ascii="宋体" w:cs="宋体" w:eastAsia="宋体" w:hAnsi="宋体" w:hint="eastAsia"/>
          <w:color w:val="auto"/>
          <w:sz w:val="21"/>
          <w:szCs w:val="21"/>
          <w:lang w:eastAsia="zh-CN" w:val="en-US"/>
        </w:rPr>
      </w:pPr>
      <w:r>
        <w:rPr>
          <w:rFonts w:ascii="宋体" w:cs="宋体" w:eastAsia="宋体" w:hAnsi="宋体" w:hint="eastAsia"/>
          <w:color w:val="auto"/>
          <w:sz w:val="21"/>
          <w:szCs w:val="21"/>
          <w:lang w:eastAsia="zh-CN" w:val="en-US"/>
        </w:rPr>
        <w:t>四、材料分析题（本大题共2小题，共3</w:t>
      </w:r>
      <w:r>
        <w:rPr>
          <w:rFonts w:ascii="宋体" w:cs="宋体" w:hAnsi="宋体" w:hint="eastAsia"/>
          <w:color w:val="auto"/>
          <w:sz w:val="21"/>
          <w:szCs w:val="21"/>
          <w:lang w:eastAsia="zh-CN" w:val="en-US"/>
        </w:rPr>
        <w:t>2</w:t>
      </w:r>
      <w:r>
        <w:rPr>
          <w:rFonts w:ascii="宋体" w:cs="宋体" w:eastAsia="宋体" w:hAnsi="宋体" w:hint="eastAsia"/>
          <w:color w:val="auto"/>
          <w:sz w:val="21"/>
          <w:szCs w:val="21"/>
          <w:lang w:eastAsia="zh-CN" w:val="en-US"/>
        </w:rPr>
        <w:t>分）</w:t>
      </w:r>
    </w:p>
    <w:p w14:paraId="35AAAB6C">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color w:val="auto"/>
          <w:sz w:val="21"/>
          <w:szCs w:val="21"/>
          <w:lang w:eastAsia="zh-CN" w:val="en-US"/>
        </w:rPr>
      </w:pPr>
      <w:r>
        <w:rPr>
          <w:rFonts w:ascii="宋体" w:cs="宋体" w:hAnsi="宋体" w:hint="eastAsia"/>
          <w:color w:val="auto"/>
          <w:sz w:val="21"/>
          <w:szCs w:val="21"/>
          <w:lang w:eastAsia="zh-CN" w:val="en-US"/>
        </w:rPr>
        <w:t>29</w:t>
      </w:r>
      <w:r>
        <w:rPr>
          <w:rFonts w:ascii="宋体" w:cs="宋体" w:eastAsia="宋体" w:hAnsi="宋体" w:hint="eastAsia"/>
          <w:color w:val="auto"/>
          <w:sz w:val="21"/>
          <w:szCs w:val="21"/>
          <w:lang w:eastAsia="zh-CN" w:val="en-US"/>
        </w:rPr>
        <w:t>．阅读材料，回答问题。（</w:t>
      </w:r>
      <w:r>
        <w:rPr>
          <w:rFonts w:ascii="宋体" w:cs="宋体" w:hAnsi="宋体" w:hint="eastAsia"/>
          <w:color w:val="auto"/>
          <w:sz w:val="21"/>
          <w:szCs w:val="21"/>
          <w:lang w:eastAsia="zh-CN" w:val="en-US"/>
        </w:rPr>
        <w:t>20</w:t>
      </w:r>
      <w:r>
        <w:rPr>
          <w:rFonts w:ascii="宋体" w:cs="宋体" w:eastAsia="宋体" w:hAnsi="宋体" w:hint="eastAsia"/>
          <w:color w:val="auto"/>
          <w:sz w:val="21"/>
          <w:szCs w:val="21"/>
          <w:lang w:eastAsia="zh-CN" w:val="en-US"/>
        </w:rPr>
        <w:t>分）</w:t>
      </w:r>
    </w:p>
    <w:p w14:paraId="6E7E6E6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auto"/>
          <w:sz w:val="21"/>
          <w:szCs w:val="21"/>
          <w:lang w:eastAsia="zh-CN" w:val="en-US"/>
        </w:rPr>
      </w:pPr>
      <w:r>
        <w:rPr>
          <w:rFonts w:ascii="宋体" w:cs="宋体" w:eastAsia="宋体" w:hAnsi="宋体" w:hint="eastAsia"/>
          <w:color w:val="auto"/>
          <w:sz w:val="21"/>
          <w:szCs w:val="21"/>
          <w:lang w:eastAsia="zh-CN" w:val="en-US"/>
        </w:rPr>
        <w:t>材料一</w:t>
      </w:r>
      <w:r>
        <w:rPr>
          <w:rFonts w:ascii="宋体" w:cs="宋体" w:hAnsi="宋体" w:hint="eastAsia"/>
          <w:color w:val="auto"/>
          <w:sz w:val="21"/>
          <w:szCs w:val="21"/>
          <w:lang w:eastAsia="zh-CN" w:val="en-US"/>
        </w:rPr>
        <w:t xml:space="preserve">  </w:t>
      </w:r>
      <w:r>
        <w:rPr>
          <w:rFonts w:ascii="宋体" w:cs="宋体" w:eastAsia="宋体" w:hAnsi="宋体" w:hint="eastAsia"/>
          <w:color w:val="auto"/>
          <w:sz w:val="21"/>
          <w:szCs w:val="21"/>
          <w:lang w:eastAsia="zh-CN" w:val="en-US"/>
        </w:rPr>
        <w:t>近年来，我国某省积极推动制造业转型升级，淘汰高耗能、高污染的落后产能，加大对新能源汽车、高端装备制造等战略性新兴产业的研发投入，构建以创新为核心的产业体系；同时，该省注重绿色低碳发展，推广清洁能源使用，推进工业废水、废气回收处理，单位GDP能耗持续下降，生态环境质量明显改善，居民对高品质产品和绿色生活的需求得到更好满足。</w:t>
      </w:r>
    </w:p>
    <w:p w14:paraId="452574E4">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auto"/>
          <w:sz w:val="21"/>
          <w:szCs w:val="21"/>
          <w:lang w:eastAsia="zh-CN" w:val="en-US"/>
        </w:rPr>
      </w:pPr>
      <w:r>
        <w:rPr>
          <w:rFonts w:ascii="宋体" w:cs="宋体" w:eastAsia="宋体" w:hAnsi="宋体" w:hint="eastAsia"/>
          <w:color w:val="auto"/>
          <w:sz w:val="21"/>
          <w:szCs w:val="21"/>
          <w:lang w:eastAsia="zh-CN" w:val="en-US"/>
        </w:rPr>
        <w:t>材料二</w:t>
      </w:r>
      <w:r>
        <w:rPr>
          <w:rFonts w:ascii="宋体" w:cs="宋体" w:hAnsi="宋体" w:hint="eastAsia"/>
          <w:color w:val="auto"/>
          <w:sz w:val="21"/>
          <w:szCs w:val="21"/>
          <w:lang w:eastAsia="zh-CN" w:val="en-US"/>
        </w:rPr>
        <w:t xml:space="preserve">  </w:t>
      </w:r>
      <w:r>
        <w:rPr>
          <w:rFonts w:ascii="宋体" w:cs="宋体" w:eastAsia="宋体" w:hAnsi="宋体" w:hint="eastAsia"/>
          <w:color w:val="auto"/>
          <w:sz w:val="21"/>
          <w:szCs w:val="21"/>
          <w:lang w:eastAsia="zh-CN" w:val="en-US"/>
        </w:rPr>
        <w:t>该省在发展过程中也面临一些挑战：部分地区产业结构单一，过度依赖资源型产业，抗风险能力较弱；区域发展不平衡，省内东部沿海地区经济发达，西部内陆地区发展相对滞后；传统产业升级压力大，新兴产业规模尚未形成足够支撑。对此，该省针对性地出台政策，一方面加大对西部地区的财政扶持和基础设施建设投入，另一方面引导资源型地区发展接续产业，同时聚焦新兴产业培育，推动产业多元协同发展。</w:t>
      </w:r>
    </w:p>
    <w:p w14:paraId="5A5F3BB6">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default"/>
          <w:color w:val="auto"/>
          <w:sz w:val="21"/>
          <w:szCs w:val="21"/>
          <w:lang w:eastAsia="zh-CN" w:val="en-US"/>
        </w:rPr>
      </w:pPr>
      <w:r>
        <w:rPr>
          <w:rFonts w:ascii="宋体" w:cs="宋体" w:hAnsi="宋体" w:hint="eastAsia"/>
          <w:color w:val="auto"/>
          <w:sz w:val="21"/>
          <w:szCs w:val="21"/>
          <w:lang w:eastAsia="zh-CN" w:val="en-US"/>
        </w:rPr>
        <w:t>材料三  该省党委始终把推动区域协调、产业升级、绿色发展作为重要政治任务，牵头制定全省高质量发展总体规划，发挥总揽全局、协调各方的作用，凝聚政府、企业、社会等多方力量；始终坚持以人民为中心的发展思想，把群众对美好生活的向往作为工作出发点和落脚点，在政策制定过程中广泛征求群众意见，确保发展成果惠及全体人民，为该省破解发展难题、实现高质量发展提供了根本保证。</w:t>
      </w:r>
    </w:p>
    <w:p w14:paraId="4B8403B2">
      <w:pPr>
        <w:keepNext w:val="0"/>
        <w:keepLines w:val="0"/>
        <w:pageBreakBefore w:val="0"/>
        <w:widowControl w:val="0"/>
        <w:numPr>
          <w:ilvl w:val="0"/>
          <w:numId w:val="6"/>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auto"/>
          <w:sz w:val="21"/>
          <w:szCs w:val="21"/>
          <w:lang w:eastAsia="zh-CN" w:val="en-US"/>
        </w:rPr>
      </w:pPr>
      <w:r>
        <w:rPr>
          <w:rFonts w:ascii="宋体" w:cs="宋体" w:eastAsia="宋体" w:hAnsi="宋体" w:hint="eastAsia"/>
          <w:color w:val="auto"/>
          <w:sz w:val="21"/>
          <w:szCs w:val="21"/>
          <w:lang w:eastAsia="zh-CN" w:val="en-US"/>
        </w:rPr>
        <w:t>结合材料一，运用《经济与社会》中“推动高质量发展”的相关知识，分析该省推动制造业转型升级、注重绿色低碳发展的原因。</w:t>
      </w:r>
      <w:r>
        <w:rPr>
          <w:rFonts w:ascii="宋体" w:cs="宋体" w:hAnsi="宋体" w:hint="eastAsia"/>
          <w:color w:val="auto"/>
          <w:sz w:val="21"/>
          <w:szCs w:val="21"/>
          <w:lang w:eastAsia="zh-CN" w:val="en-US"/>
        </w:rPr>
        <w:t>（6分）</w:t>
      </w:r>
    </w:p>
    <w:p w14:paraId="5A3B76B3">
      <w:pPr>
        <w:keepNext w:val="0"/>
        <w:keepLines w:val="0"/>
        <w:pageBreakBefore w:val="0"/>
        <w:widowControl w:val="0"/>
        <w:numPr>
          <w:ilvl w:val="0"/>
          <w:numId w:val="6"/>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auto"/>
          <w:sz w:val="21"/>
          <w:szCs w:val="21"/>
          <w:lang w:eastAsia="zh-CN" w:val="en-US"/>
        </w:rPr>
      </w:pPr>
      <w:r>
        <w:rPr>
          <w:rFonts w:ascii="宋体" w:cs="宋体" w:hAnsi="宋体" w:hint="eastAsia"/>
          <w:color w:val="auto"/>
          <w:sz w:val="21"/>
          <w:szCs w:val="21"/>
          <w:lang w:eastAsia="zh-CN" w:val="en-US"/>
        </w:rPr>
        <w:t>结合材料二，运用《哲学与文化》中“唯物辩证法的实质与核心”的相关知识，说明该省是如何应对发展挑战的。（9分）</w:t>
      </w:r>
    </w:p>
    <w:p w14:paraId="633D084B">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auto"/>
          <w:sz w:val="21"/>
          <w:szCs w:val="21"/>
          <w:lang w:eastAsia="zh-CN" w:val="en-US"/>
        </w:rPr>
      </w:pPr>
      <w:r>
        <w:rPr>
          <w:rFonts w:ascii="宋体" w:cs="宋体" w:hAnsi="宋体" w:hint="eastAsia"/>
          <w:color w:val="auto"/>
          <w:sz w:val="21"/>
          <w:szCs w:val="21"/>
          <w:lang w:eastAsia="zh-CN" w:val="en-US"/>
        </w:rPr>
        <w:t>（3）</w:t>
      </w:r>
      <w:r>
        <w:rPr>
          <w:rFonts w:ascii="宋体" w:cs="宋体" w:eastAsia="宋体" w:hAnsi="宋体" w:hint="eastAsia"/>
          <w:color w:val="auto"/>
          <w:sz w:val="21"/>
          <w:szCs w:val="21"/>
          <w:lang w:eastAsia="zh-CN" w:val="en-US"/>
        </w:rPr>
        <w:t>结合材料三，运用《政治与法治》中党的相关知识，分析该省党委在推动高质量发展中发挥重要作用的原因。</w:t>
      </w:r>
      <w:r>
        <w:rPr>
          <w:rFonts w:ascii="宋体" w:cs="宋体" w:hAnsi="宋体" w:hint="eastAsia"/>
          <w:color w:val="auto"/>
          <w:sz w:val="21"/>
          <w:szCs w:val="21"/>
          <w:lang w:eastAsia="zh-CN" w:val="en-US"/>
        </w:rPr>
        <w:t>（5分）</w:t>
      </w:r>
    </w:p>
    <w:p w14:paraId="3014DFD6">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eastAsia="宋体" w:hAnsi="宋体" w:hint="eastAsia"/>
          <w:color w:val="FF0000"/>
          <w:sz w:val="21"/>
          <w:szCs w:val="21"/>
          <w:lang w:eastAsia="zh-CN" w:val="en-US"/>
        </w:rPr>
      </w:pPr>
      <w:r>
        <w:rPr>
          <w:rFonts w:ascii="宋体" w:cs="宋体" w:eastAsia="宋体" w:hAnsi="宋体" w:hint="eastAsia"/>
          <w:color w:val="FF0000"/>
          <w:sz w:val="21"/>
          <w:szCs w:val="21"/>
          <w:lang w:eastAsia="zh-CN" w:val="en-US"/>
        </w:rPr>
        <w:t>【参考答案】</w:t>
      </w:r>
    </w:p>
    <w:p w14:paraId="3B908178">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宋体" w:cs="宋体" w:hAnsi="宋体" w:hint="eastAsia"/>
          <w:color w:val="FF0000"/>
          <w:sz w:val="21"/>
          <w:szCs w:val="21"/>
          <w:lang w:eastAsia="zh-CN" w:val="en-US"/>
        </w:rPr>
        <w:t>（1）</w:t>
      </w:r>
      <w:r>
        <w:rPr>
          <w:rFonts w:ascii="东文宋体" w:cs="东文宋体" w:eastAsia="东文宋体" w:hAnsi="东文宋体" w:hint="eastAsia"/>
          <w:color w:val="FF0000"/>
          <w:sz w:val="21"/>
          <w:szCs w:val="21"/>
          <w:lang w:eastAsia="zh-CN" w:val="en-US"/>
        </w:rPr>
        <w:t>①</w:t>
      </w:r>
      <w:r>
        <w:rPr>
          <w:rFonts w:ascii="宋体" w:cs="宋体" w:hAnsi="宋体" w:hint="eastAsia"/>
          <w:color w:val="FF0000"/>
          <w:sz w:val="21"/>
          <w:szCs w:val="21"/>
          <w:lang w:eastAsia="zh-CN" w:val="en-US"/>
        </w:rPr>
        <w:t>推动高质量发展是新时代我国经济发展的主题（1分），制造业转型升级、绿色低碳发展是落实高质量发展的必然要求（1分）。</w:t>
      </w:r>
    </w:p>
    <w:p w14:paraId="31A9E693">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东文宋体" w:cs="东文宋体" w:eastAsia="东文宋体" w:hAnsi="东文宋体" w:hint="eastAsia"/>
          <w:color w:val="FF0000"/>
          <w:sz w:val="21"/>
          <w:szCs w:val="21"/>
          <w:lang w:eastAsia="zh-CN" w:val="en-US"/>
        </w:rPr>
        <w:t>②</w:t>
      </w:r>
      <w:r>
        <w:rPr>
          <w:rFonts w:ascii="宋体" w:cs="宋体" w:hAnsi="宋体" w:hint="eastAsia"/>
          <w:color w:val="FF0000"/>
          <w:sz w:val="21"/>
          <w:szCs w:val="21"/>
          <w:lang w:eastAsia="zh-CN" w:val="en-US"/>
        </w:rPr>
        <w:t>实体经济是一国经济的立身之本，是财富创造的根本源泉（1分），推动制造业转型升级能筑牢现代化经济体系的根基，提升产业竞争力（1分）。</w:t>
      </w:r>
    </w:p>
    <w:p w14:paraId="41C93D78">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东文宋体" w:cs="东文宋体" w:eastAsia="东文宋体" w:hAnsi="东文宋体" w:hint="eastAsia"/>
          <w:color w:val="FF0000"/>
          <w:sz w:val="21"/>
          <w:szCs w:val="21"/>
          <w:lang w:eastAsia="zh-CN" w:val="en-US"/>
        </w:rPr>
        <w:t>③</w:t>
      </w:r>
      <w:r>
        <w:rPr>
          <w:rFonts w:ascii="宋体" w:cs="宋体" w:hAnsi="宋体" w:hint="eastAsia"/>
          <w:color w:val="FF0000"/>
          <w:sz w:val="21"/>
          <w:szCs w:val="21"/>
          <w:lang w:eastAsia="zh-CN" w:val="en-US"/>
        </w:rPr>
        <w:t>绿色发展是高质量发展的内在要求（1分），注重绿色低碳发展能促进人与自然和谐共生，满足人民日益增长的美好生活需要（1分）。</w:t>
      </w:r>
    </w:p>
    <w:p w14:paraId="52C5253F">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宋体" w:cs="宋体" w:hAnsi="宋体" w:hint="eastAsia"/>
          <w:color w:val="FF0000"/>
          <w:sz w:val="21"/>
          <w:szCs w:val="21"/>
          <w:lang w:eastAsia="zh-CN" w:val="en-US"/>
        </w:rPr>
        <w:t>（2）</w:t>
      </w:r>
      <w:r>
        <w:rPr>
          <w:rFonts w:ascii="东文宋体" w:cs="东文宋体" w:eastAsia="东文宋体" w:hAnsi="东文宋体" w:hint="eastAsia"/>
          <w:color w:val="FF0000"/>
          <w:sz w:val="21"/>
          <w:szCs w:val="21"/>
          <w:lang w:eastAsia="zh-CN" w:val="en-US"/>
        </w:rPr>
        <w:t>①</w:t>
      </w:r>
      <w:r>
        <w:rPr>
          <w:rFonts w:ascii="宋体" w:cs="宋体" w:hAnsi="宋体" w:hint="eastAsia"/>
          <w:color w:val="FF0000"/>
          <w:sz w:val="21"/>
          <w:szCs w:val="21"/>
          <w:lang w:eastAsia="zh-CN" w:val="en-US"/>
        </w:rPr>
        <w:t>矛盾具有普遍性，要承认矛盾、分析矛盾、勇于揭露矛盾（2分）。该省正视产业结构单一、区域发展不平衡等问题，主动出台政策应对挑战（1分）。</w:t>
      </w:r>
    </w:p>
    <w:p w14:paraId="736A07BB">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东文宋体" w:cs="东文宋体" w:eastAsia="东文宋体" w:hAnsi="东文宋体" w:hint="eastAsia"/>
          <w:color w:val="FF0000"/>
          <w:sz w:val="21"/>
          <w:szCs w:val="21"/>
          <w:lang w:eastAsia="zh-CN" w:val="en-US"/>
        </w:rPr>
        <w:t>②</w:t>
      </w:r>
      <w:r>
        <w:rPr>
          <w:rFonts w:ascii="宋体" w:cs="宋体" w:hAnsi="宋体" w:hint="eastAsia"/>
          <w:color w:val="FF0000"/>
          <w:sz w:val="21"/>
          <w:szCs w:val="21"/>
          <w:lang w:eastAsia="zh-CN" w:val="en-US"/>
        </w:rPr>
        <w:t>矛盾具有特殊性，要坚持具体问题具体分析（2分）。针对西部地区滞后、资源型地区依赖单一产业的不同问题，采取财政扶持、发展接续产业等差异化措施（1分）。</w:t>
      </w:r>
    </w:p>
    <w:p w14:paraId="526F5B70">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东文宋体" w:cs="东文宋体" w:eastAsia="东文宋体" w:hAnsi="东文宋体" w:hint="eastAsia"/>
          <w:color w:val="FF0000"/>
          <w:sz w:val="21"/>
          <w:szCs w:val="21"/>
          <w:lang w:eastAsia="zh-CN" w:val="en-US"/>
        </w:rPr>
        <w:t>③</w:t>
      </w:r>
      <w:r>
        <w:rPr>
          <w:rFonts w:ascii="宋体" w:cs="宋体" w:hAnsi="宋体" w:hint="eastAsia"/>
          <w:color w:val="FF0000"/>
          <w:sz w:val="21"/>
          <w:szCs w:val="21"/>
          <w:lang w:eastAsia="zh-CN" w:val="en-US"/>
        </w:rPr>
        <w:t>主要矛盾在事物发展中起决定作用，要抓重点、集中力量解决主要矛盾（2分）。该省聚焦新兴产业培育，以产业多元协同发展破解发展瓶颈（1分）。</w:t>
      </w:r>
    </w:p>
    <w:p w14:paraId="099EEEF6">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宋体" w:cs="宋体" w:hAnsi="宋体" w:hint="eastAsia"/>
          <w:color w:val="FF0000"/>
          <w:sz w:val="21"/>
          <w:szCs w:val="21"/>
          <w:lang w:eastAsia="zh-CN" w:val="en-US"/>
        </w:rPr>
        <w:t>（3）</w:t>
      </w:r>
      <w:r>
        <w:rPr>
          <w:rFonts w:ascii="东文宋体" w:cs="东文宋体" w:eastAsia="东文宋体" w:hAnsi="东文宋体" w:hint="eastAsia"/>
          <w:color w:val="FF0000"/>
          <w:sz w:val="21"/>
          <w:szCs w:val="21"/>
          <w:lang w:eastAsia="zh-CN" w:val="en-US"/>
        </w:rPr>
        <w:t>①</w:t>
      </w:r>
      <w:r>
        <w:rPr>
          <w:rFonts w:ascii="宋体" w:cs="宋体" w:hAnsi="宋体" w:hint="eastAsia"/>
          <w:color w:val="FF0000"/>
          <w:sz w:val="21"/>
          <w:szCs w:val="21"/>
          <w:lang w:eastAsia="zh-CN" w:val="en-US"/>
        </w:rPr>
        <w:t>中国共产党是我国最高政治领导力量，发挥总揽全局、协调各方的领导核心作用，是该省发展的根本政治保证。（2分）</w:t>
      </w:r>
    </w:p>
    <w:p w14:paraId="48AA7A9B">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东文宋体" w:cs="东文宋体" w:eastAsia="东文宋体" w:hAnsi="东文宋体" w:hint="eastAsia"/>
          <w:color w:val="FF0000"/>
          <w:sz w:val="21"/>
          <w:szCs w:val="21"/>
          <w:lang w:eastAsia="zh-CN" w:val="en-US"/>
        </w:rPr>
        <w:t>②</w:t>
      </w:r>
      <w:r>
        <w:rPr>
          <w:rFonts w:ascii="宋体" w:cs="宋体" w:hAnsi="宋体" w:hint="eastAsia"/>
          <w:color w:val="FF0000"/>
          <w:sz w:val="21"/>
          <w:szCs w:val="21"/>
          <w:lang w:eastAsia="zh-CN" w:val="en-US"/>
        </w:rPr>
        <w:t>党坚持以人民为中心的发展思想和立党为公、执政为民的执政理念，能凝聚群众力量，保障发展成果惠及全体人民。（2分）</w:t>
      </w:r>
    </w:p>
    <w:p w14:paraId="4167FEA4">
      <w:pPr>
        <w:keepNext w:val="0"/>
        <w:keepLines w:val="0"/>
        <w:pageBreakBefore w:val="0"/>
        <w:widowControl w:val="0"/>
        <w:numPr>
          <w:ilvl w:val="0"/>
          <w:numId w:val="0"/>
        </w:numPr>
        <w:shd w:color="auto" w:fill="FFFFFF" w:val="clear"/>
        <w:kinsoku/>
        <w:wordWrap/>
        <w:overflowPunct/>
        <w:topLinePunct w:val="0"/>
        <w:autoSpaceDE/>
        <w:autoSpaceDN/>
        <w:bidi w:val="0"/>
        <w:adjustRightInd w:val="0"/>
        <w:snapToGrid/>
        <w:spacing w:after="0" w:before="0" w:line="360" w:lineRule="auto"/>
        <w:ind w:firstLine="0" w:left="420"/>
        <w:jc w:val="both"/>
        <w:textAlignment w:val="center"/>
        <w:rPr>
          <w:rFonts w:ascii="宋体" w:cs="宋体" w:hAnsi="宋体" w:hint="eastAsia"/>
          <w:color w:val="FF0000"/>
          <w:sz w:val="21"/>
          <w:szCs w:val="21"/>
          <w:lang w:eastAsia="zh-CN" w:val="en-US"/>
        </w:rPr>
      </w:pPr>
      <w:r>
        <w:rPr>
          <w:rFonts w:ascii="东文宋体" w:cs="东文宋体" w:eastAsia="东文宋体" w:hAnsi="东文宋体" w:hint="eastAsia"/>
          <w:color w:val="FF0000"/>
          <w:sz w:val="21"/>
          <w:szCs w:val="21"/>
          <w:lang w:eastAsia="zh-CN" w:val="en-US"/>
        </w:rPr>
        <w:t>③</w:t>
      </w:r>
      <w:r>
        <w:rPr>
          <w:rFonts w:ascii="宋体" w:cs="宋体" w:hAnsi="宋体" w:hint="eastAsia"/>
          <w:color w:val="FF0000"/>
          <w:sz w:val="21"/>
          <w:szCs w:val="21"/>
          <w:lang w:eastAsia="zh-CN" w:val="en-US"/>
        </w:rPr>
        <w:t>党把方向、谋大局、定政策、促改革（1分），为该省高质量发展提供科学规划和正确指引。</w:t>
      </w:r>
    </w:p>
    <w:p w14:paraId="3CD48EED">
      <w:pPr>
        <w:shd w:color="auto" w:fill="FFFFFF" w:val="clear"/>
        <w:spacing w:after="0" w:before="0" w:line="360" w:lineRule="auto"/>
        <w:ind w:firstLine="0" w:left="420"/>
        <w:jc w:val="left"/>
        <w:textAlignment w:val="center"/>
        <w:rPr>
          <w:rFonts w:ascii="Times New Roman" w:cs="Times New Roman" w:eastAsia="宋体" w:hAnsi="Times New Roman" w:hint="eastAsia"/>
          <w:color w:val="FF0000"/>
          <w:lang w:eastAsia="zh-CN" w:val="en-US"/>
        </w:rPr>
      </w:pPr>
      <w:r>
        <w:rPr>
          <w:rFonts w:ascii="Times New Roman" w:cs="Times New Roman" w:hAnsi="Times New Roman" w:hint="default"/>
          <w:color w:val="FF0000"/>
        </w:rPr>
        <w:t>【分析】背景素材：</w:t>
      </w:r>
      <w:r>
        <w:rPr>
          <w:rFonts w:cs="Times New Roman" w:hint="eastAsia"/>
          <w:color w:val="FF0000"/>
          <w:lang w:eastAsia="zh-CN"/>
        </w:rPr>
        <w:t>制造业转型升级、绿色低碳产业发展；发展过程中的挑战和措施；党在发展中的作用</w:t>
      </w:r>
    </w:p>
    <w:p w14:paraId="200EE8B3">
      <w:pPr>
        <w:shd w:color="auto" w:fill="FFFFFF" w:val="clear"/>
        <w:spacing w:after="0" w:before="0" w:line="360" w:lineRule="auto"/>
        <w:ind w:firstLine="0" w:left="420"/>
        <w:jc w:val="left"/>
        <w:textAlignment w:val="center"/>
        <w:rPr>
          <w:rFonts w:cs="Times New Roman" w:hint="eastAsia"/>
          <w:color w:val="FF0000"/>
          <w:lang w:eastAsia="zh-CN"/>
        </w:rPr>
      </w:pPr>
      <w:r>
        <w:rPr>
          <w:rFonts w:ascii="Times New Roman" w:cs="Times New Roman" w:hAnsi="Times New Roman" w:hint="default"/>
          <w:color w:val="FF0000"/>
        </w:rPr>
        <w:t>考点考查：</w:t>
      </w:r>
      <w:r>
        <w:rPr>
          <w:rFonts w:cs="Times New Roman" w:hint="eastAsia"/>
          <w:color w:val="FF0000"/>
          <w:lang w:eastAsia="zh-CN"/>
        </w:rPr>
        <w:t>高质量发展的主题地位、绿实体经济的基础作用，绿色发展的内在要求；唯物辩证法的实质与核心；党委推动高质量发展的作用</w:t>
      </w:r>
    </w:p>
    <w:p w14:paraId="43F57E46">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能力考查：调动和运用知识、描述和阐释事物、论证和探究问题</w:t>
      </w:r>
    </w:p>
    <w:p w14:paraId="2AFCBB33">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核心素养：政治认同、科学精神、公共参与</w:t>
      </w:r>
    </w:p>
    <w:p w14:paraId="5DD0BA7B">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【详解】（1）第一步：审设问。明确主体、知识范围、问题限定和作答角度。本题的设问为</w:t>
      </w:r>
      <w:r>
        <w:rPr>
          <w:rFonts w:cs="Times New Roman" w:hint="eastAsia"/>
          <w:color w:val="FF0000"/>
          <w:lang w:eastAsia="zh-CN"/>
        </w:rPr>
        <w:t>原因类</w:t>
      </w:r>
      <w:r>
        <w:rPr>
          <w:rFonts w:ascii="Times New Roman" w:cs="Times New Roman" w:hAnsi="Times New Roman" w:hint="default"/>
          <w:color w:val="FF0000"/>
        </w:rPr>
        <w:t>，</w:t>
      </w:r>
      <w:r>
        <w:rPr>
          <w:rFonts w:cs="Times New Roman" w:hint="eastAsia"/>
          <w:color w:val="FF0000"/>
          <w:lang w:eastAsia="zh-CN"/>
        </w:rPr>
        <w:t>要求分析推动制造业转型升级、注重绿色低碳发展的原因</w:t>
      </w:r>
      <w:r>
        <w:rPr>
          <w:rFonts w:ascii="Times New Roman" w:cs="Times New Roman" w:hAnsi="Times New Roman" w:hint="default"/>
          <w:color w:val="FF0000"/>
        </w:rPr>
        <w:t>。</w:t>
      </w:r>
    </w:p>
    <w:p w14:paraId="13665047">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第二步：审材料。提取关键词，链接教材知识。</w:t>
      </w:r>
    </w:p>
    <w:p w14:paraId="62641B1C">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关键词</w:t>
      </w:r>
      <w:r>
        <w:rPr>
          <w:rFonts w:ascii="东文宋体" w:cs="东文宋体" w:eastAsia="东文宋体" w:hAnsi="东文宋体" w:hint="eastAsia"/>
          <w:color w:val="FF0000"/>
        </w:rPr>
        <w:t>①</w:t>
      </w:r>
      <w:r>
        <w:rPr>
          <w:rFonts w:ascii="Times New Roman" w:cs="Times New Roman" w:hAnsi="Times New Roman" w:hint="default"/>
          <w:color w:val="FF0000"/>
        </w:rPr>
        <w:t>：</w:t>
      </w:r>
      <w:r>
        <w:rPr>
          <w:rFonts w:ascii="宋体" w:cs="宋体" w:eastAsia="宋体" w:hAnsi="宋体" w:hint="eastAsia"/>
          <w:color w:val="FF0000"/>
          <w:sz w:val="21"/>
          <w:szCs w:val="21"/>
          <w:lang w:eastAsia="zh-CN" w:val="en-US"/>
        </w:rPr>
        <w:t>我国某省积极推动制造业转型升级</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注重绿色低碳发展，</w:t>
      </w:r>
      <w:r>
        <w:rPr>
          <w:rFonts w:ascii="Times New Roman" w:cs="Times New Roman" w:hAnsi="Times New Roman" w:hint="default"/>
          <w:color w:val="FF0000"/>
        </w:rPr>
        <w:t>→可联系</w:t>
      </w:r>
      <w:r>
        <w:rPr>
          <w:rFonts w:cs="Times New Roman" w:hint="eastAsia"/>
          <w:color w:val="FF0000"/>
          <w:lang w:eastAsia="zh-CN"/>
        </w:rPr>
        <w:t>推动高质量发展是新时代经济发展的主题，而制造业转型升级、绿色低碳发展就是在落实高质量发展的要求</w:t>
      </w:r>
      <w:r>
        <w:rPr>
          <w:rFonts w:ascii="Times New Roman" w:cs="Times New Roman" w:hAnsi="Times New Roman" w:hint="default"/>
          <w:color w:val="FF0000"/>
        </w:rPr>
        <w:t>；</w:t>
      </w:r>
    </w:p>
    <w:p w14:paraId="2651D808">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关键词②：</w:t>
      </w:r>
      <w:r>
        <w:rPr>
          <w:rFonts w:ascii="宋体" w:cs="宋体" w:eastAsia="宋体" w:hAnsi="宋体" w:hint="eastAsia"/>
          <w:color w:val="FF0000"/>
          <w:sz w:val="21"/>
          <w:szCs w:val="21"/>
          <w:lang w:eastAsia="zh-CN" w:val="en-US"/>
        </w:rPr>
        <w:t>淘汰高耗能、高污染的落后产能</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加大对新能源汽车、高端装备制造等战略性新兴产业的研发投入，构建以创新为核心的产业体系</w:t>
      </w:r>
      <w:r>
        <w:rPr>
          <w:rFonts w:ascii="Times New Roman" w:cs="Times New Roman" w:hAnsi="Times New Roman" w:hint="default"/>
          <w:color w:val="FF0000"/>
        </w:rPr>
        <w:t>→可联系</w:t>
      </w:r>
      <w:r>
        <w:rPr>
          <w:rFonts w:cs="Times New Roman" w:hint="eastAsia"/>
          <w:color w:val="FF0000"/>
          <w:lang w:eastAsia="zh-CN"/>
        </w:rPr>
        <w:t>实体经济的地位、制造业转型升级与建设现代化经济体系之间的关系</w:t>
      </w:r>
      <w:r>
        <w:rPr>
          <w:rFonts w:ascii="Times New Roman" w:cs="Times New Roman" w:hAnsi="Times New Roman" w:hint="default"/>
          <w:color w:val="FF0000"/>
        </w:rPr>
        <w:t>；</w:t>
      </w:r>
    </w:p>
    <w:p w14:paraId="228B64D2">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Times New Roman" w:cs="Times New Roman" w:hAnsi="Times New Roman" w:hint="default"/>
          <w:color w:val="FF0000"/>
        </w:rPr>
      </w:pPr>
      <w:r>
        <w:rPr>
          <w:rFonts w:ascii="Times New Roman" w:cs="Times New Roman" w:hAnsi="Times New Roman" w:hint="default"/>
          <w:color w:val="FF0000"/>
        </w:rPr>
        <w:t>关键词</w:t>
      </w:r>
      <w:r>
        <w:rPr>
          <w:rFonts w:ascii="Times New Roman" w:cs="Times New Roman" w:hAnsi="Times New Roman" w:hint="default"/>
          <w:color w:val="FF0000"/>
          <w:sz w:val="21"/>
        </w:rPr>
        <w:t>③</w:t>
      </w:r>
      <w:r>
        <w:rPr>
          <w:rFonts w:ascii="Times New Roman" w:cs="Times New Roman" w:hAnsi="Times New Roman" w:hint="default"/>
          <w:color w:val="FF0000"/>
        </w:rPr>
        <w:t>：</w:t>
      </w:r>
      <w:r>
        <w:rPr>
          <w:rFonts w:ascii="宋体" w:cs="宋体" w:eastAsia="宋体" w:hAnsi="宋体" w:hint="eastAsia"/>
          <w:color w:val="FF0000"/>
          <w:sz w:val="21"/>
          <w:szCs w:val="21"/>
          <w:lang w:eastAsia="zh-CN" w:val="en-US"/>
        </w:rPr>
        <w:t>该省注重绿色低碳发展，推广清洁能源使用，推进工业废水、废气回收处理，单位GDP能耗持续下降，生态环境质量明显改善，居民对高品质产品和绿色生活的需求得到更好满足。</w:t>
      </w:r>
      <w:r>
        <w:rPr>
          <w:rFonts w:ascii="Times New Roman" w:cs="Times New Roman" w:hAnsi="Times New Roman" w:hint="default"/>
          <w:color w:val="FF0000"/>
        </w:rPr>
        <w:t>→可联系</w:t>
      </w:r>
      <w:r>
        <w:rPr>
          <w:rFonts w:cs="Times New Roman" w:hint="eastAsia"/>
          <w:color w:val="FF0000"/>
          <w:lang w:eastAsia="zh-CN"/>
        </w:rPr>
        <w:t>绿色发展理念的落实对于人民美好生活需求的意义</w:t>
      </w:r>
      <w:r>
        <w:rPr>
          <w:rFonts w:ascii="Times New Roman" w:cs="Times New Roman" w:hAnsi="Times New Roman" w:hint="default"/>
          <w:color w:val="FF0000"/>
        </w:rPr>
        <w:t>；</w:t>
      </w:r>
    </w:p>
    <w:p w14:paraId="1CCF8D8F">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第三步：整合信息，组织答案。注意设问限定以及教材知识与材料、时政信息等相结合。</w:t>
      </w:r>
    </w:p>
    <w:p w14:paraId="76B27E21">
      <w:pPr>
        <w:shd w:color="auto" w:fill="FFFFFF" w:val="clear"/>
        <w:spacing w:after="0" w:before="0" w:line="360" w:lineRule="auto"/>
        <w:ind w:firstLine="0" w:left="420"/>
        <w:jc w:val="left"/>
        <w:textAlignment w:val="center"/>
        <w:rPr>
          <w:rFonts w:cs="Times New Roman" w:hint="eastAsia"/>
          <w:color w:val="FF0000"/>
          <w:lang w:eastAsia="zh-CN"/>
        </w:rPr>
      </w:pPr>
      <w:r>
        <w:rPr>
          <w:rFonts w:ascii="Times New Roman" w:cs="Times New Roman" w:hAnsi="Times New Roman" w:hint="default"/>
          <w:color w:val="FF0000"/>
        </w:rPr>
        <w:t>（2）第一步：审设问。明确主体、知识范围、问题限定和作答角度。本题的设问为</w:t>
      </w:r>
      <w:r>
        <w:rPr>
          <w:rFonts w:cs="Times New Roman" w:hint="eastAsia"/>
          <w:color w:val="FF0000"/>
          <w:lang w:eastAsia="zh-CN"/>
        </w:rPr>
        <w:t>措施类</w:t>
      </w:r>
      <w:r>
        <w:rPr>
          <w:rFonts w:ascii="Times New Roman" w:cs="Times New Roman" w:hAnsi="Times New Roman" w:hint="default"/>
          <w:color w:val="FF0000"/>
        </w:rPr>
        <w:t>，</w:t>
      </w:r>
      <w:r>
        <w:rPr>
          <w:rFonts w:cs="Times New Roman" w:hint="eastAsia"/>
          <w:color w:val="FF0000"/>
          <w:lang w:eastAsia="zh-CN"/>
        </w:rPr>
        <w:t>要求从矛盾相关知识回答如何应对发展挑战</w:t>
      </w:r>
    </w:p>
    <w:p w14:paraId="690540B4">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第二步：审材料。提取关键词，链接教材知识。</w:t>
      </w:r>
    </w:p>
    <w:p w14:paraId="7D730FDD">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关键词</w:t>
      </w:r>
      <w:r>
        <w:rPr>
          <w:rFonts w:ascii="东文宋体" w:cs="东文宋体" w:eastAsia="东文宋体" w:hAnsi="东文宋体" w:hint="eastAsia"/>
          <w:color w:val="FF0000"/>
        </w:rPr>
        <w:t>①</w:t>
      </w:r>
      <w:r>
        <w:rPr>
          <w:rFonts w:ascii="Times New Roman" w:cs="Times New Roman" w:hAnsi="Times New Roman" w:hint="default"/>
          <w:color w:val="FF0000"/>
        </w:rPr>
        <w:t>：</w:t>
      </w:r>
      <w:r>
        <w:rPr>
          <w:rFonts w:ascii="宋体" w:cs="宋体" w:eastAsia="宋体" w:hAnsi="宋体" w:hint="eastAsia"/>
          <w:color w:val="FF0000"/>
          <w:sz w:val="21"/>
          <w:szCs w:val="21"/>
          <w:lang w:eastAsia="zh-CN" w:val="en-US"/>
        </w:rPr>
        <w:t>部分地区产业结构单一</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区域发展不平衡</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加大对西部地区的财政扶持和基础设施建设投入</w:t>
      </w:r>
      <w:r>
        <w:rPr>
          <w:rFonts w:ascii="Times New Roman" w:cs="Times New Roman" w:hAnsi="Times New Roman" w:hint="default"/>
          <w:color w:val="FF0000"/>
        </w:rPr>
        <w:t>→可联系</w:t>
      </w:r>
      <w:r>
        <w:rPr>
          <w:rFonts w:ascii="宋体" w:cs="宋体" w:hAnsi="宋体" w:hint="eastAsia"/>
          <w:color w:val="FF0000"/>
          <w:sz w:val="21"/>
          <w:szCs w:val="21"/>
          <w:lang w:eastAsia="zh-CN" w:val="en-US"/>
        </w:rPr>
        <w:t>矛盾具有普遍性，要承认矛盾、分析矛盾、勇于揭露矛盾相关知识来回答</w:t>
      </w:r>
      <w:r>
        <w:rPr>
          <w:rFonts w:ascii="Times New Roman" w:cs="Times New Roman" w:hAnsi="Times New Roman" w:hint="default"/>
          <w:color w:val="FF0000"/>
        </w:rPr>
        <w:t>。</w:t>
      </w:r>
    </w:p>
    <w:p w14:paraId="45AAFA76">
      <w:pPr>
        <w:shd w:color="auto" w:fill="FFFFFF" w:val="clear"/>
        <w:spacing w:after="0" w:before="0" w:line="360" w:lineRule="auto"/>
        <w:ind w:firstLine="0" w:left="420"/>
        <w:jc w:val="left"/>
        <w:textAlignment w:val="center"/>
        <w:rPr>
          <w:rFonts w:ascii="宋体" w:cs="宋体" w:hAnsi="宋体" w:hint="eastAsia"/>
          <w:color w:val="FF0000"/>
          <w:sz w:val="21"/>
          <w:szCs w:val="21"/>
          <w:lang w:eastAsia="zh-CN" w:val="en-US"/>
        </w:rPr>
      </w:pPr>
      <w:r>
        <w:rPr>
          <w:rFonts w:ascii="Times New Roman" w:cs="Times New Roman" w:hAnsi="Times New Roman" w:hint="default"/>
          <w:color w:val="FF0000"/>
        </w:rPr>
        <w:t>关键词</w:t>
      </w:r>
      <w:r>
        <w:rPr>
          <w:rFonts w:ascii="东文宋体" w:cs="东文宋体" w:eastAsia="东文宋体" w:hAnsi="东文宋体" w:hint="eastAsia"/>
          <w:color w:val="FF0000"/>
        </w:rPr>
        <w:t>②</w:t>
      </w:r>
      <w:r>
        <w:rPr>
          <w:rFonts w:ascii="Times New Roman" w:cs="Times New Roman" w:hAnsi="Times New Roman" w:hint="default"/>
          <w:color w:val="FF0000"/>
        </w:rPr>
        <w:t>：</w:t>
      </w:r>
      <w:r>
        <w:rPr>
          <w:rFonts w:ascii="宋体" w:cs="宋体" w:eastAsia="宋体" w:hAnsi="宋体" w:hint="eastAsia"/>
          <w:color w:val="FF0000"/>
          <w:sz w:val="21"/>
          <w:szCs w:val="21"/>
          <w:lang w:eastAsia="zh-CN" w:val="en-US"/>
        </w:rPr>
        <w:t>部分地区过度依赖资源型产业，抗风险能力较弱</w:t>
      </w:r>
      <w:r>
        <w:rPr>
          <w:rFonts w:ascii="宋体" w:cs="宋体" w:hAnsi="宋体" w:hint="eastAsia"/>
          <w:color w:val="FF0000"/>
          <w:sz w:val="21"/>
          <w:szCs w:val="21"/>
          <w:lang w:eastAsia="zh-CN" w:val="en-US"/>
        </w:rPr>
        <w:t>，</w:t>
      </w:r>
      <w:r>
        <w:rPr>
          <w:rFonts w:ascii="宋体" w:cs="宋体" w:eastAsia="宋体" w:hAnsi="宋体" w:hint="eastAsia"/>
          <w:color w:val="FF0000"/>
          <w:sz w:val="21"/>
          <w:szCs w:val="21"/>
          <w:lang w:eastAsia="zh-CN" w:val="en-US"/>
        </w:rPr>
        <w:t>一方面加大对西部地区的财政扶持和基础设施建设投入，另一方面引导资源型地区发展接续产业</w:t>
      </w:r>
      <w:r>
        <w:rPr>
          <w:rFonts w:ascii="Times New Roman" w:cs="Times New Roman" w:hAnsi="Times New Roman" w:hint="default"/>
          <w:color w:val="FF0000"/>
        </w:rPr>
        <w:t>→可联系</w:t>
      </w:r>
      <w:r>
        <w:rPr>
          <w:rFonts w:ascii="宋体" w:cs="宋体" w:hAnsi="宋体" w:hint="eastAsia"/>
          <w:color w:val="FF0000"/>
          <w:sz w:val="21"/>
          <w:szCs w:val="21"/>
          <w:lang w:eastAsia="zh-CN" w:val="en-US"/>
        </w:rPr>
        <w:t>矛盾具有特殊性，要坚持具体问题具体分析，采用差异化措施解决针对性问题</w:t>
      </w:r>
    </w:p>
    <w:p w14:paraId="1CB8AF5A">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firstLine="420" w:firstLineChars="200" w:left="420"/>
        <w:jc w:val="both"/>
        <w:textAlignment w:val="center"/>
        <w:rPr>
          <w:rFonts w:ascii="宋体" w:cs="宋体" w:eastAsia="宋体" w:hAnsi="宋体" w:hint="eastAsia"/>
          <w:color w:val="FF0000"/>
          <w:sz w:val="21"/>
          <w:szCs w:val="21"/>
          <w:lang w:eastAsia="zh-CN" w:val="en-US"/>
        </w:rPr>
      </w:pPr>
      <w:r>
        <w:rPr>
          <w:rFonts w:ascii="Times New Roman" w:cs="Times New Roman" w:hAnsi="Times New Roman" w:hint="default"/>
          <w:color w:val="FF0000"/>
        </w:rPr>
        <w:t>关键词</w:t>
      </w:r>
      <w:r>
        <w:rPr>
          <w:rFonts w:ascii="东文宋体" w:cs="东文宋体" w:eastAsia="东文宋体" w:hAnsi="东文宋体" w:hint="eastAsia"/>
          <w:color w:val="FF0000"/>
        </w:rPr>
        <w:t>③</w:t>
      </w:r>
      <w:r>
        <w:rPr>
          <w:rFonts w:ascii="Times New Roman" w:cs="Times New Roman" w:hAnsi="Times New Roman" w:hint="default"/>
          <w:color w:val="FF0000"/>
        </w:rPr>
        <w:t>：</w:t>
      </w:r>
      <w:r>
        <w:rPr>
          <w:rFonts w:ascii="宋体" w:cs="宋体" w:eastAsia="宋体" w:hAnsi="宋体" w:hint="eastAsia"/>
          <w:color w:val="FF0000"/>
          <w:sz w:val="21"/>
          <w:szCs w:val="21"/>
          <w:lang w:eastAsia="zh-CN" w:val="en-US"/>
        </w:rPr>
        <w:t>同时聚焦新兴产业培育，推动产业多元协同发展。</w:t>
      </w:r>
      <w:r>
        <w:rPr>
          <w:rFonts w:ascii="Times New Roman" w:cs="Times New Roman" w:hAnsi="Times New Roman" w:hint="default"/>
          <w:color w:val="FF0000"/>
        </w:rPr>
        <w:t>→</w:t>
      </w:r>
      <w:r>
        <w:rPr>
          <w:rFonts w:cs="Times New Roman" w:hint="eastAsia"/>
          <w:color w:val="FF0000"/>
          <w:lang w:eastAsia="zh-CN"/>
        </w:rPr>
        <w:t>可联系</w:t>
      </w:r>
      <w:r>
        <w:rPr>
          <w:rFonts w:ascii="宋体" w:cs="宋体" w:hAnsi="宋体" w:hint="eastAsia"/>
          <w:color w:val="FF0000"/>
          <w:sz w:val="21"/>
          <w:szCs w:val="21"/>
          <w:lang w:eastAsia="zh-CN" w:val="en-US"/>
        </w:rPr>
        <w:t>主要矛盾在事物发展中起决定作用，要抓重点、集中力量解决主要矛盾</w:t>
      </w:r>
    </w:p>
    <w:p w14:paraId="6893CCD3">
      <w:pPr>
        <w:shd w:color="auto" w:fill="FFFFFF" w:val="clear"/>
        <w:spacing w:after="0" w:before="0" w:line="360" w:lineRule="auto"/>
        <w:ind w:firstLine="420" w:firstLineChars="20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第三步：整合信息，组织答案。注意设问限定以及教材知识与材料、时政信息等相结合。</w:t>
      </w:r>
    </w:p>
    <w:p w14:paraId="17D78976">
      <w:pPr>
        <w:numPr>
          <w:ilvl w:val="0"/>
          <w:numId w:val="0"/>
        </w:numPr>
        <w:shd w:color="auto" w:fill="FFFFFF" w:val="clear"/>
        <w:spacing w:after="0" w:before="0" w:line="360" w:lineRule="auto"/>
        <w:ind w:firstLine="420" w:firstLineChars="200" w:left="420" w:leftChars="0"/>
        <w:jc w:val="left"/>
        <w:textAlignment w:val="center"/>
        <w:rPr>
          <w:rFonts w:ascii="Times New Roman" w:cs="Times New Roman" w:hAnsi="Times New Roman" w:hint="default"/>
          <w:color w:val="FF0000"/>
        </w:rPr>
      </w:pPr>
      <w:r>
        <w:rPr>
          <w:rFonts w:cs="Times New Roman" w:hint="eastAsia"/>
          <w:color w:val="FF0000"/>
          <w:lang w:eastAsia="zh-CN"/>
        </w:rPr>
        <w:t>（</w:t>
      </w:r>
      <w:r>
        <w:rPr>
          <w:rFonts w:cs="Times New Roman" w:hint="eastAsia"/>
          <w:color w:val="FF0000"/>
          <w:lang w:eastAsia="zh-CN" w:val="en-US"/>
        </w:rPr>
        <w:t>3</w:t>
      </w:r>
      <w:r>
        <w:rPr>
          <w:rFonts w:cs="Times New Roman" w:hint="eastAsia"/>
          <w:color w:val="FF0000"/>
          <w:lang w:eastAsia="zh-CN"/>
        </w:rPr>
        <w:t>）</w:t>
      </w:r>
      <w:r>
        <w:rPr>
          <w:rFonts w:ascii="Times New Roman" w:cs="Times New Roman" w:hAnsi="Times New Roman" w:hint="default"/>
          <w:color w:val="FF0000"/>
        </w:rPr>
        <w:t>第一步：审设问。明确主体、知识范围、问题限定和作答角度。本题的设问为</w:t>
      </w:r>
      <w:r>
        <w:rPr>
          <w:rFonts w:cs="Times New Roman" w:hint="eastAsia"/>
          <w:color w:val="FF0000"/>
          <w:lang w:eastAsia="zh-CN"/>
        </w:rPr>
        <w:t>原因类</w:t>
      </w:r>
      <w:r>
        <w:rPr>
          <w:rFonts w:ascii="Times New Roman" w:cs="Times New Roman" w:hAnsi="Times New Roman" w:hint="default"/>
          <w:color w:val="FF0000"/>
        </w:rPr>
        <w:t>，</w:t>
      </w:r>
      <w:r>
        <w:rPr>
          <w:rFonts w:cs="Times New Roman" w:hint="eastAsia"/>
          <w:color w:val="FF0000"/>
          <w:lang w:eastAsia="zh-CN"/>
        </w:rPr>
        <w:t>要求分析该省党委在推动高质量发展中的作用</w:t>
      </w:r>
    </w:p>
    <w:p w14:paraId="4756D803">
      <w:pPr>
        <w:numPr>
          <w:ilvl w:val="0"/>
          <w:numId w:val="0"/>
        </w:numPr>
        <w:shd w:color="auto" w:fill="FFFFFF" w:val="clear"/>
        <w:spacing w:after="0" w:before="0" w:line="360" w:lineRule="auto"/>
        <w:ind w:firstLine="420" w:firstLineChars="200" w:left="420" w:leftChars="0"/>
        <w:jc w:val="left"/>
        <w:textAlignment w:val="center"/>
        <w:rPr>
          <w:rFonts w:ascii="Times New Roman" w:cs="Times New Roman" w:hAnsi="Times New Roman" w:hint="default"/>
          <w:color w:val="FF0000"/>
        </w:rPr>
      </w:pPr>
      <w:r>
        <w:rPr>
          <w:rFonts w:ascii="Times New Roman" w:cs="Times New Roman" w:hAnsi="Times New Roman" w:hint="default"/>
          <w:color w:val="FF0000"/>
        </w:rPr>
        <w:t>第二步：审材料。提取关键词，链接教材知识。</w:t>
      </w:r>
    </w:p>
    <w:p w14:paraId="64F21617">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关键词</w:t>
      </w:r>
      <w:r>
        <w:rPr>
          <w:rFonts w:ascii="东文宋体" w:cs="东文宋体" w:eastAsia="东文宋体" w:hAnsi="东文宋体" w:hint="eastAsia"/>
          <w:color w:val="FF0000"/>
        </w:rPr>
        <w:t>①</w:t>
      </w:r>
      <w:r>
        <w:rPr>
          <w:rFonts w:ascii="Times New Roman" w:cs="Times New Roman" w:hAnsi="Times New Roman" w:hint="default"/>
          <w:color w:val="FF0000"/>
        </w:rPr>
        <w:t>：</w:t>
      </w:r>
      <w:r>
        <w:rPr>
          <w:rFonts w:ascii="宋体" w:cs="宋体" w:hAnsi="宋体" w:hint="eastAsia"/>
          <w:color w:val="FF0000"/>
          <w:sz w:val="21"/>
          <w:szCs w:val="21"/>
          <w:lang w:eastAsia="zh-CN" w:val="en-US"/>
        </w:rPr>
        <w:t>该省党委始终把推动区域协调、产业升级、绿色发展作为重要政治任务，牵头制定全省高质量发展总体规划，发挥总揽全局、协调各方的作用，凝聚政府、企业、社会等多方力量；</w:t>
      </w:r>
      <w:r>
        <w:rPr>
          <w:rFonts w:ascii="Times New Roman" w:cs="Times New Roman" w:hAnsi="Times New Roman" w:hint="default"/>
          <w:color w:val="FF0000"/>
        </w:rPr>
        <w:t>→可联系</w:t>
      </w:r>
      <w:r>
        <w:rPr>
          <w:rFonts w:ascii="宋体" w:cs="宋体" w:hAnsi="宋体" w:hint="eastAsia"/>
          <w:color w:val="FF0000"/>
          <w:sz w:val="21"/>
          <w:szCs w:val="21"/>
          <w:lang w:eastAsia="zh-CN" w:val="en-US"/>
        </w:rPr>
        <w:t>党的地位和领导核心作用作答</w:t>
      </w:r>
      <w:r>
        <w:rPr>
          <w:rFonts w:ascii="Times New Roman" w:cs="Times New Roman" w:hAnsi="Times New Roman" w:hint="default"/>
          <w:color w:val="FF0000"/>
        </w:rPr>
        <w:t>。</w:t>
      </w:r>
    </w:p>
    <w:p w14:paraId="01309659">
      <w:pPr>
        <w:shd w:color="auto" w:fill="FFFFFF" w:val="clear"/>
        <w:spacing w:after="0" w:before="0" w:line="360" w:lineRule="auto"/>
        <w:ind w:firstLine="0" w:left="420"/>
        <w:jc w:val="left"/>
        <w:textAlignment w:val="center"/>
        <w:rPr>
          <w:rFonts w:ascii="宋体" w:cs="宋体" w:hAnsi="宋体" w:hint="eastAsia"/>
          <w:color w:val="FF0000"/>
          <w:sz w:val="21"/>
          <w:szCs w:val="21"/>
          <w:lang w:eastAsia="zh-CN" w:val="en-US"/>
        </w:rPr>
      </w:pPr>
      <w:r>
        <w:rPr>
          <w:rFonts w:ascii="Times New Roman" w:cs="Times New Roman" w:hAnsi="Times New Roman" w:hint="default"/>
          <w:color w:val="FF0000"/>
        </w:rPr>
        <w:t>关键词</w:t>
      </w:r>
      <w:r>
        <w:rPr>
          <w:rFonts w:ascii="东文宋体" w:cs="东文宋体" w:eastAsia="东文宋体" w:hAnsi="东文宋体" w:hint="eastAsia"/>
          <w:color w:val="FF0000"/>
        </w:rPr>
        <w:t>②</w:t>
      </w:r>
      <w:r>
        <w:rPr>
          <w:rFonts w:ascii="Times New Roman" w:cs="Times New Roman" w:hAnsi="Times New Roman" w:hint="default"/>
          <w:color w:val="FF0000"/>
        </w:rPr>
        <w:t>：</w:t>
      </w:r>
      <w:r>
        <w:rPr>
          <w:rFonts w:ascii="宋体" w:cs="宋体" w:hAnsi="宋体" w:hint="eastAsia"/>
          <w:color w:val="FF0000"/>
          <w:sz w:val="21"/>
          <w:szCs w:val="21"/>
          <w:lang w:eastAsia="zh-CN" w:val="en-US"/>
        </w:rPr>
        <w:t>始终坚持以人民为中心的发展思想，把群众对美好生活的向往作为工作出发点和落脚点，在政策制定过程中广泛征求群众意见，确保发展成果惠及全体人民，</w:t>
      </w:r>
      <w:r>
        <w:rPr>
          <w:rFonts w:ascii="Times New Roman" w:cs="Times New Roman" w:hAnsi="Times New Roman" w:hint="default"/>
          <w:color w:val="FF0000"/>
        </w:rPr>
        <w:t>→可联系</w:t>
      </w:r>
      <w:r>
        <w:rPr>
          <w:rFonts w:ascii="宋体" w:cs="宋体" w:hAnsi="宋体" w:hint="eastAsia"/>
          <w:color w:val="FF0000"/>
          <w:sz w:val="21"/>
          <w:szCs w:val="21"/>
          <w:lang w:eastAsia="zh-CN" w:val="en-US"/>
        </w:rPr>
        <w:t>党坚持以人民为中心的发展思想、执政理念等相关知识作答</w:t>
      </w:r>
    </w:p>
    <w:p w14:paraId="3027FF0A">
      <w:pPr>
        <w:shd w:color="auto" w:fill="FFFFFF" w:val="clear"/>
        <w:spacing w:after="0" w:before="0" w:line="360" w:lineRule="auto"/>
        <w:ind w:firstLine="420" w:firstLineChars="200" w:left="420"/>
        <w:jc w:val="left"/>
        <w:textAlignment w:val="center"/>
        <w:rPr>
          <w:rFonts w:ascii="宋体" w:cs="宋体" w:hAnsi="宋体" w:hint="eastAsia"/>
          <w:color w:val="FF0000"/>
          <w:sz w:val="21"/>
          <w:szCs w:val="21"/>
          <w:lang w:eastAsia="zh-CN" w:val="en-US"/>
        </w:rPr>
      </w:pPr>
      <w:r>
        <w:rPr>
          <w:rFonts w:ascii="Times New Roman" w:cs="Times New Roman" w:hAnsi="Times New Roman" w:hint="default"/>
          <w:color w:val="FF0000"/>
        </w:rPr>
        <w:t>关键词</w:t>
      </w:r>
      <w:r>
        <w:rPr>
          <w:rFonts w:ascii="东文宋体" w:cs="东文宋体" w:eastAsia="东文宋体" w:hAnsi="东文宋体" w:hint="eastAsia"/>
          <w:color w:val="FF0000"/>
        </w:rPr>
        <w:t>③</w:t>
      </w:r>
      <w:r>
        <w:rPr>
          <w:rFonts w:ascii="Times New Roman" w:cs="Times New Roman" w:hAnsi="Times New Roman" w:hint="default"/>
          <w:color w:val="FF0000"/>
        </w:rPr>
        <w:t>：</w:t>
      </w:r>
      <w:r>
        <w:rPr>
          <w:rFonts w:ascii="宋体" w:cs="宋体" w:hAnsi="宋体" w:hint="eastAsia"/>
          <w:color w:val="FF0000"/>
          <w:sz w:val="21"/>
          <w:szCs w:val="21"/>
          <w:lang w:eastAsia="zh-CN" w:val="en-US"/>
        </w:rPr>
        <w:t>为该省破解发展难题、实现高质量发展提供了根本保证</w:t>
      </w:r>
      <w:r>
        <w:rPr>
          <w:rFonts w:ascii="Times New Roman" w:cs="Times New Roman" w:hAnsi="Times New Roman" w:hint="default"/>
          <w:color w:val="FF0000"/>
        </w:rPr>
        <w:t>→</w:t>
      </w:r>
      <w:r>
        <w:rPr>
          <w:rFonts w:cs="Times New Roman" w:hint="eastAsia"/>
          <w:color w:val="FF0000"/>
          <w:lang w:eastAsia="zh-CN"/>
        </w:rPr>
        <w:t>可联系</w:t>
      </w:r>
      <w:r>
        <w:rPr>
          <w:rFonts w:ascii="宋体" w:cs="宋体" w:hAnsi="宋体" w:hint="eastAsia"/>
          <w:color w:val="FF0000"/>
          <w:sz w:val="21"/>
          <w:szCs w:val="21"/>
          <w:lang w:eastAsia="zh-CN" w:val="en-US"/>
        </w:rPr>
        <w:t>党的“把方向、谋大局、定政策”的核心职能回答</w:t>
      </w:r>
    </w:p>
    <w:p w14:paraId="69A3BF7B">
      <w:pPr>
        <w:shd w:color="auto" w:fill="FFFFFF" w:val="clear"/>
        <w:spacing w:after="0" w:before="0" w:line="360" w:lineRule="auto"/>
        <w:ind w:firstLine="420" w:firstLineChars="20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第三步：整合信息，组织答案。注意设问限定以及教材知识与材料、时政信息等相结合。</w:t>
      </w:r>
    </w:p>
    <w:p w14:paraId="0167BB53">
      <w:pPr>
        <w:keepNext w:val="0"/>
        <w:keepLines w:val="0"/>
        <w:pageBreakBefore w:val="0"/>
        <w:widowControl w:val="0"/>
        <w:shd w:color="auto" w:fill="FFFFFF" w:val="clear"/>
        <w:kinsoku/>
        <w:wordWrap/>
        <w:overflowPunct/>
        <w:topLinePunct w:val="0"/>
        <w:autoSpaceDE/>
        <w:autoSpaceDN/>
        <w:bidi w:val="0"/>
        <w:adjustRightInd w:val="0"/>
        <w:snapToGrid/>
        <w:spacing w:after="0" w:before="0" w:line="360" w:lineRule="auto"/>
        <w:ind w:hanging="420" w:left="420"/>
        <w:jc w:val="both"/>
        <w:textAlignment w:val="center"/>
        <w:rPr>
          <w:rFonts w:ascii="宋体" w:cs="宋体" w:eastAsia="宋体" w:hAnsi="宋体" w:hint="eastAsia"/>
          <w:color w:val="auto"/>
          <w:sz w:val="21"/>
          <w:szCs w:val="21"/>
          <w:lang w:eastAsia="zh-CN" w:val="en-US"/>
        </w:rPr>
      </w:pPr>
      <w:r>
        <w:rPr>
          <w:rFonts w:ascii="宋体" w:cs="宋体" w:hAnsi="宋体" w:hint="eastAsia"/>
          <w:color w:val="auto"/>
          <w:sz w:val="21"/>
          <w:szCs w:val="21"/>
          <w:lang w:eastAsia="zh-CN" w:val="en-US"/>
        </w:rPr>
        <w:t>30.</w:t>
      </w:r>
      <w:r>
        <w:rPr>
          <w:rFonts w:ascii="宋体" w:cs="宋体" w:eastAsia="宋体" w:hAnsi="宋体" w:hint="eastAsia"/>
          <w:color w:val="auto"/>
          <w:sz w:val="21"/>
          <w:szCs w:val="21"/>
          <w:lang w:eastAsia="zh-CN" w:val="en-US"/>
        </w:rPr>
        <w:t>阅读材料，回答问题。（1</w:t>
      </w:r>
      <w:r>
        <w:rPr>
          <w:rFonts w:ascii="宋体" w:cs="宋体" w:hAnsi="宋体" w:hint="eastAsia"/>
          <w:color w:val="auto"/>
          <w:sz w:val="21"/>
          <w:szCs w:val="21"/>
          <w:lang w:eastAsia="zh-CN" w:val="en-US"/>
        </w:rPr>
        <w:t>2</w:t>
      </w:r>
      <w:r>
        <w:rPr>
          <w:rFonts w:ascii="宋体" w:cs="宋体" w:eastAsia="宋体" w:hAnsi="宋体" w:hint="eastAsia"/>
          <w:color w:val="auto"/>
          <w:sz w:val="21"/>
          <w:szCs w:val="21"/>
          <w:lang w:eastAsia="zh-CN" w:val="en-US"/>
        </w:rPr>
        <w:t>分）</w:t>
      </w:r>
    </w:p>
    <w:p w14:paraId="5D5092D7">
      <w:pPr>
        <w:shd w:color="auto" w:fill="FFFFFF" w:val="clear"/>
        <w:spacing w:after="0" w:before="0" w:line="360" w:lineRule="auto"/>
        <w:ind w:firstLine="0" w:left="420"/>
        <w:jc w:val="left"/>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材料：当前，我国“人工智能+”行动深入推进，人工智能已成为培育新质生产力、推进中国式现代化的重要支撑，广泛应用于产业升级、民生服务、科技创新等领域。在这一进程中，不少青年主动投身AI实践：有的聚焦核心技术攻关，在算法优化、人工智能伦理规范等领域深耕；有的运用AI技术赋能乡村教育，开发智能教学工具缩小数字鸿沟；有的搭建AI助残平台，用技术为特殊群体提供便利，展现了青年与时代同频共振的责任担当。</w:t>
      </w:r>
    </w:p>
    <w:p w14:paraId="0FA0F3B8">
      <w:pPr>
        <w:shd w:color="auto" w:fill="FFFFFF" w:val="clear"/>
        <w:spacing w:after="0" w:before="0" w:line="360" w:lineRule="auto"/>
        <w:ind w:firstLine="420" w:firstLineChars="200" w:left="420"/>
        <w:jc w:val="left"/>
        <w:textAlignment w:val="center"/>
        <w:rPr>
          <w:rFonts w:ascii="宋体" w:cs="宋体" w:hAnsi="宋体" w:hint="eastAsia"/>
          <w:color w:val="auto"/>
          <w:sz w:val="21"/>
          <w:szCs w:val="21"/>
          <w:lang w:eastAsia="zh-CN" w:val="en-US"/>
        </w:rPr>
      </w:pPr>
      <w:r>
        <w:rPr>
          <w:rFonts w:ascii="宋体" w:cs="宋体" w:hAnsi="宋体" w:hint="eastAsia"/>
          <w:color w:val="auto"/>
          <w:sz w:val="21"/>
          <w:szCs w:val="21"/>
          <w:lang w:eastAsia="zh-CN" w:val="en-US"/>
        </w:rPr>
        <w:t>以“智能时代担使命 青春建功新征程——当代青年在人工智能发展中的作为与坚守”为题，运用《中国特色社会主义》相关知识撰写小论文。</w:t>
      </w:r>
    </w:p>
    <w:p w14:paraId="7D763993">
      <w:pPr>
        <w:shd w:color="auto" w:fill="FFFFFF" w:val="clear"/>
        <w:spacing w:after="0" w:before="0" w:line="360" w:lineRule="auto"/>
        <w:ind w:firstLine="0" w:left="420"/>
        <w:jc w:val="left"/>
        <w:textAlignment w:val="center"/>
        <w:rPr>
          <w:rFonts w:ascii="Times New Roman" w:cs="Times New Roman" w:hAnsi="Times New Roman" w:hint="default"/>
        </w:rPr>
      </w:pPr>
      <w:r>
        <w:rPr>
          <w:rFonts w:ascii="Times New Roman" w:cs="Times New Roman" w:hAnsi="Times New Roman" w:hint="default"/>
        </w:rPr>
        <w:t>要求：①围绕主题，观点明确；②论证充分，逻辑清晰；③学科术语使用规范；④总字数在2</w:t>
      </w:r>
      <w:r>
        <w:rPr>
          <w:rFonts w:ascii="Times New Roman" w:cs="Times New Roman" w:hAnsi="Times New Roman" w:hint="eastAsia"/>
          <w:lang w:eastAsia="zh-CN" w:val="en-US"/>
        </w:rPr>
        <w:t>5</w:t>
      </w:r>
      <w:r>
        <w:rPr>
          <w:rFonts w:ascii="Times New Roman" w:cs="Times New Roman" w:hAnsi="Times New Roman" w:hint="default"/>
        </w:rPr>
        <w:t>0字左右。</w:t>
      </w:r>
    </w:p>
    <w:p w14:paraId="05C304D6">
      <w:pPr>
        <w:shd w:color="auto" w:fill="FFFFFF" w:val="clear"/>
        <w:spacing w:after="0" w:before="0" w:line="360" w:lineRule="auto"/>
        <w:ind w:firstLine="420" w:firstLineChars="20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示例：</w:t>
      </w:r>
    </w:p>
    <w:p w14:paraId="7568C0BC">
      <w:pPr>
        <w:shd w:color="auto" w:fill="FFFFFF" w:val="clear"/>
        <w:spacing w:after="0" w:before="0" w:line="360" w:lineRule="auto"/>
        <w:ind w:firstLine="420" w:firstLineChars="200" w:left="420"/>
        <w:jc w:val="left"/>
        <w:textAlignment w:val="center"/>
        <w:rPr>
          <w:rFonts w:ascii="宋体" w:cs="宋体" w:hAnsi="宋体" w:hint="eastAsia"/>
          <w:color w:val="FF0000"/>
          <w:sz w:val="21"/>
          <w:szCs w:val="21"/>
          <w:lang w:eastAsia="zh-CN" w:val="en-US"/>
        </w:rPr>
      </w:pPr>
      <w:r>
        <w:rPr>
          <w:rFonts w:ascii="宋体" w:cs="宋体" w:hAnsi="宋体" w:hint="eastAsia"/>
          <w:color w:val="FF0000"/>
          <w:sz w:val="21"/>
          <w:szCs w:val="21"/>
          <w:lang w:eastAsia="zh-CN" w:val="en-US"/>
        </w:rPr>
        <w:t>智能时代赋予青年新使命，当代青年应立足中国特色社会主义发展大局，在AI浪潮中勇担重任、坚守初心。</w:t>
      </w:r>
    </w:p>
    <w:p w14:paraId="0586B69A">
      <w:pPr>
        <w:shd w:color="auto" w:fill="FFFFFF" w:val="clear"/>
        <w:spacing w:after="0" w:before="0" w:line="360" w:lineRule="auto"/>
        <w:ind w:firstLine="420" w:firstLineChars="200" w:left="420"/>
        <w:jc w:val="left"/>
        <w:textAlignment w:val="center"/>
        <w:rPr>
          <w:rFonts w:ascii="宋体" w:cs="宋体" w:hAnsi="宋体" w:hint="eastAsia"/>
          <w:color w:val="FF0000"/>
          <w:sz w:val="21"/>
          <w:szCs w:val="21"/>
          <w:lang w:eastAsia="zh-CN" w:val="en-US"/>
        </w:rPr>
      </w:pPr>
      <w:r>
        <w:rPr>
          <w:rFonts w:ascii="宋体" w:cs="宋体" w:hAnsi="宋体" w:hint="eastAsia"/>
          <w:color w:val="FF0000"/>
          <w:sz w:val="21"/>
          <w:szCs w:val="21"/>
          <w:lang w:eastAsia="zh-CN" w:val="en-US"/>
        </w:rPr>
        <w:t xml:space="preserve"> 锚定国家战略方向，青年需将个人奋斗融入中国式现代化进程，紧扣“人工智能+”行动与新质生产力培育要求，把AI实践与科技自立自强、民族复兴使命紧密结合，彰显听党话跟党走的政治自觉。锤炼过硬本领，既要深耕算法优化等核心技术领域追求原创突破，也要像材料中青年那样，用AI赋能乡村教育、搭建助残平台，让技术转化为惠及民生的实际价值。</w:t>
      </w:r>
    </w:p>
    <w:p w14:paraId="0FD27834">
      <w:pPr>
        <w:shd w:color="auto" w:fill="FFFFFF" w:val="clear"/>
        <w:spacing w:after="0" w:before="0" w:line="360" w:lineRule="auto"/>
        <w:ind w:firstLine="420" w:firstLineChars="200" w:left="420"/>
        <w:jc w:val="left"/>
        <w:textAlignment w:val="center"/>
        <w:rPr>
          <w:rFonts w:ascii="宋体" w:cs="宋体" w:hAnsi="宋体" w:hint="eastAsia"/>
          <w:color w:val="FF0000"/>
          <w:sz w:val="21"/>
          <w:szCs w:val="21"/>
          <w:lang w:eastAsia="zh-CN" w:val="en-US"/>
        </w:rPr>
      </w:pPr>
      <w:r>
        <w:rPr>
          <w:rFonts w:ascii="宋体" w:cs="宋体" w:hAnsi="宋体" w:hint="eastAsia"/>
          <w:color w:val="FF0000"/>
          <w:sz w:val="21"/>
          <w:szCs w:val="21"/>
          <w:lang w:eastAsia="zh-CN" w:val="en-US"/>
        </w:rPr>
        <w:t xml:space="preserve"> 坚守“以人民为中心”的价值底线，践行AI向善理念，防范技术滥用风险，用技术推动教育公平、助力共同富裕。主动担当作为，让AI走出实验室，赋能产业升级与民生改善，以青春智慧缩小数字鸿沟，为建设智能社会、实现民族复兴注入源源不断的青春动能。</w:t>
      </w:r>
    </w:p>
    <w:p w14:paraId="0FD1F845">
      <w:pPr>
        <w:shd w:color="auto" w:fill="FFFFFF" w:val="clear"/>
        <w:spacing w:after="0" w:before="0" w:line="360" w:lineRule="auto"/>
        <w:ind w:firstLine="0" w:left="420"/>
        <w:jc w:val="left"/>
        <w:textAlignment w:val="center"/>
        <w:rPr>
          <w:rFonts w:cs="Times New Roman" w:eastAsia="宋体" w:hint="eastAsia"/>
          <w:color w:val="FF0000"/>
          <w:lang w:eastAsia="zh-CN"/>
        </w:rPr>
      </w:pPr>
      <w:r>
        <w:rPr>
          <w:rFonts w:ascii="Times New Roman" w:cs="Times New Roman" w:hAnsi="Times New Roman" w:hint="default"/>
          <w:color w:val="FF0000"/>
        </w:rPr>
        <w:t>【分析】背景素材：</w:t>
      </w:r>
      <w:r>
        <w:rPr>
          <w:rFonts w:ascii="宋体" w:cs="宋体" w:hAnsi="宋体" w:hint="eastAsia"/>
          <w:color w:val="FF0000"/>
          <w:sz w:val="21"/>
          <w:szCs w:val="21"/>
          <w:lang w:eastAsia="zh-CN" w:val="en-US"/>
        </w:rPr>
        <w:t>人工智能发展和当代青年作为</w:t>
      </w:r>
    </w:p>
    <w:p w14:paraId="1D50C900">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能力考查：调动和运用知识、描述和阐释事物、论证和探究问题</w:t>
      </w:r>
    </w:p>
    <w:p w14:paraId="3230D8AB">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核心素养：政治认同、科学精神、公共参与</w:t>
      </w:r>
    </w:p>
    <w:p w14:paraId="3A2BBCEB">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【详解】</w:t>
      </w:r>
    </w:p>
    <w:p w14:paraId="2B8C1774">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第一步：审设问。明确主体、知识范围、问题限定和作答角度。本题的设问为论述类，要求写小论文，可从为什么、怎样做角度撰写。</w:t>
      </w:r>
    </w:p>
    <w:p w14:paraId="33FAFB83">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第二步：审材料。提取关键词，链接教材知识。</w:t>
      </w:r>
    </w:p>
    <w:p w14:paraId="13B8C9A5">
      <w:pPr>
        <w:shd w:color="auto" w:fill="FFFFFF" w:val="clear"/>
        <w:spacing w:after="0" w:before="0" w:line="360" w:lineRule="auto"/>
        <w:ind w:firstLine="0" w:left="420"/>
        <w:jc w:val="left"/>
        <w:textAlignment w:val="center"/>
        <w:rPr>
          <w:rFonts w:ascii="Times New Roman" w:cs="Times New Roman" w:hAnsi="Times New Roman" w:hint="default"/>
          <w:color w:val="FF0000"/>
        </w:rPr>
      </w:pPr>
      <w:r>
        <w:rPr>
          <w:rFonts w:ascii="Times New Roman" w:cs="Times New Roman" w:hAnsi="Times New Roman" w:hint="default"/>
          <w:color w:val="FF0000"/>
        </w:rPr>
        <w:t>关键词：</w:t>
      </w:r>
      <w:r>
        <w:rPr>
          <w:rFonts w:ascii="宋体" w:cs="宋体" w:hAnsi="宋体" w:hint="eastAsia"/>
          <w:color w:val="FF0000"/>
          <w:sz w:val="21"/>
          <w:szCs w:val="21"/>
          <w:lang w:eastAsia="zh-CN" w:val="en-US"/>
        </w:rPr>
        <w:t>青年主动投身AI实践：聚焦核心技术攻关、运用AI技术赋能乡村教育、用技术为特殊群体提供便利，展现了青年与时代同频共振的责任担当。</w:t>
      </w:r>
      <w:r>
        <w:rPr>
          <w:rFonts w:ascii="Times New Roman" w:cs="Times New Roman" w:hAnsi="Times New Roman" w:hint="default"/>
          <w:color w:val="FF0000"/>
        </w:rPr>
        <w:t>→可联系青年发展与祖国发展的关系；青年要热爱祖国、勇攀科技高峰</w:t>
      </w:r>
      <w:r>
        <w:rPr>
          <w:rFonts w:ascii="Times New Roman" w:cs="Times New Roman" w:hAnsi="Times New Roman" w:hint="eastAsia"/>
          <w:color w:val="FF0000"/>
          <w:lang w:eastAsia="zh-CN"/>
        </w:rPr>
        <w:t>、担当时代责任</w:t>
      </w:r>
      <w:r>
        <w:rPr>
          <w:rFonts w:ascii="Times New Roman" w:cs="Times New Roman" w:hAnsi="Times New Roman" w:hint="default"/>
          <w:color w:val="FF0000"/>
        </w:rPr>
        <w:t>等</w:t>
      </w:r>
      <w:r>
        <w:rPr>
          <w:rFonts w:ascii="Times New Roman" w:cs="Times New Roman" w:hAnsi="Times New Roman" w:hint="eastAsia"/>
          <w:color w:val="FF0000"/>
          <w:lang w:eastAsia="zh-CN"/>
        </w:rPr>
        <w:t>展开论述</w:t>
      </w:r>
      <w:r>
        <w:rPr>
          <w:rFonts w:ascii="Times New Roman" w:cs="Times New Roman" w:hAnsi="Times New Roman" w:hint="default"/>
          <w:color w:val="FF0000"/>
        </w:rPr>
        <w:t>。</w:t>
      </w:r>
    </w:p>
    <w:p w14:paraId="6E774016">
      <w:pPr>
        <w:shd w:color="auto" w:fill="FFFFFF" w:val="clear"/>
        <w:spacing w:after="0" w:before="0" w:line="360" w:lineRule="auto"/>
        <w:ind w:firstLine="0" w:left="420"/>
        <w:jc w:val="left"/>
        <w:textAlignment w:val="center"/>
        <w:rPr>
          <w:rFonts w:ascii="宋体" w:cs="宋体" w:hAnsi="宋体" w:hint="default"/>
          <w:color w:val="FF0000"/>
          <w:sz w:val="21"/>
          <w:szCs w:val="21"/>
          <w:lang w:eastAsia="zh-CN" w:val="en-US"/>
        </w:rPr>
      </w:pPr>
      <w:r>
        <w:rPr>
          <w:rFonts w:ascii="Times New Roman" w:cs="Times New Roman" w:hAnsi="Times New Roman" w:hint="default"/>
          <w:color w:val="FF0000"/>
        </w:rPr>
        <w:t>第三步：整合信息，组织答案。注意设问限定以及教材知识与材料、时政信息等相结合。</w:t>
      </w:r>
    </w:p>
    <w:p w14:paraId="2982ED36">
      <w:pPr>
        <w:spacing w:after="0" w:before="0" w:line="360" w:lineRule="auto"/>
        <w:ind w:firstLine="0" w:left="420"/>
      </w:pPr>
    </w:p>
    <w:sectPr>
      <w:headerReference r:id="rId7" w:type="default"/>
      <w:footerReference r:id="rId8" w:type="default"/>
      <w:pgSz w:h="16838" w:w="11906"/>
      <w:pgMar w:bottom="1417" w:footer="992" w:gutter="0" w:header="851" w:left="1077" w:right="1077" w:top="1417"/>
      <w:cols w:num="1" w:space="720"/>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东文宋体">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7CB5A5B">
    <w:pPr>
      <w:pStyle w:val="Foo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7A8B98E">
    <w:pPr>
      <w:pStyle w:val="Header"/>
    </w:pPr>
    <w:r>
      <w:drawing>
        <wp:inline distT="0" distB="0" distL="114300" distR="114300">
          <wp:extent cx="6207125" cy="190500"/>
          <wp:effectExtent l="0" t="0" r="317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xmlns:r="http://schemas.openxmlformats.org/officeDocument/2006/relationships" r:embed="rId1"/>
                  <a:stretch>
                    <a:fillRect/>
                  </a:stretch>
                </pic:blipFill>
                <pic:spPr>
                  <a:xfrm>
                    <a:off x="0" y="0"/>
                    <a:ext cx="6207125" cy="190500"/>
                  </a:xfrm>
                  <a:prstGeom prst="rect">
                    <a:avLst/>
                  </a:prstGeom>
                  <a:noFill/>
                  <a:ln>
                    <a:noFill/>
                  </a:ln>
                </pic:spPr>
              </pic:pic>
            </a:graphicData>
          </a:graphic>
        </wp:inline>
      </w:drawing>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B765733"/>
    <w:multiLevelType w:val="singleLevel"/>
    <w:tmpl w:val="CB765733"/>
    <w:lvl w:ilvl="0">
      <w:start w:val="5"/>
      <w:numFmt w:val="decimal"/>
      <w:lvlText w:val="%1."/>
      <w:lvlJc w:val="left"/>
      <w:pPr>
        <w:tabs>
          <w:tab w:val="left" w:pos="312"/>
        </w:tabs>
      </w:pPr>
    </w:lvl>
  </w:abstractNum>
  <w:abstractNum w:abstractNumId="1">
    <w:nsid w:val="DAE7BF79"/>
    <w:multiLevelType w:val="singleLevel"/>
    <w:tmpl w:val="DAE7BF79"/>
    <w:lvl w:ilvl="0">
      <w:start w:val="1"/>
      <w:numFmt w:val="upperLetter"/>
      <w:suff w:val="space"/>
      <w:lvlText w:val="%1."/>
      <w:lvlJc w:val="left"/>
      <w:pPr>
        <w:ind w:left="420" w:firstLine="0"/>
      </w:pPr>
    </w:lvl>
  </w:abstractNum>
  <w:abstractNum w:abstractNumId="2">
    <w:nsid w:val="F36A34F4"/>
    <w:multiLevelType w:val="singleLevel"/>
    <w:tmpl w:val="F36A34F4"/>
    <w:lvl w:ilvl="0">
      <w:start w:val="1"/>
      <w:numFmt w:val="decimal"/>
      <w:suff w:val="nothing"/>
      <w:lvlText w:val="（%1）"/>
      <w:lvlJc w:val="left"/>
    </w:lvl>
  </w:abstractNum>
  <w:abstractNum w:abstractNumId="3">
    <w:nsid w:val="F7AF0694"/>
    <w:multiLevelType w:val="singleLevel"/>
    <w:tmpl w:val="F7AF0694"/>
    <w:lvl w:ilvl="0">
      <w:start w:val="1"/>
      <w:numFmt w:val="upperLetter"/>
      <w:suff w:val="space"/>
      <w:lvlText w:val="%1."/>
      <w:lvlJc w:val="left"/>
      <w:pPr>
        <w:ind w:left="420" w:firstLine="0"/>
      </w:pPr>
    </w:lvl>
  </w:abstractNum>
  <w:abstractNum w:abstractNumId="4">
    <w:nsid w:val="FA6612A6"/>
    <w:multiLevelType w:val="singleLevel"/>
    <w:tmpl w:val="FA6612A6"/>
    <w:lvl w:ilvl="0">
      <w:start w:val="26"/>
      <w:numFmt w:val="decimal"/>
      <w:suff w:val="space"/>
      <w:lvlText w:val="%1."/>
      <w:lvlJc w:val="left"/>
    </w:lvl>
  </w:abstractNum>
  <w:abstractNum w:abstractNumId="5">
    <w:nsid w:val="FE7E5532"/>
    <w:multiLevelType w:val="singleLevel"/>
    <w:tmpl w:val="FE7E5532"/>
    <w:lvl w:ilvl="0">
      <w:start w:val="1"/>
      <w:numFmt w:val="upperLetter"/>
      <w:lvlText w:val="%1."/>
      <w:lvlJc w:val="left"/>
      <w:pPr>
        <w:tabs>
          <w:tab w:val="left" w:pos="312"/>
        </w:tabs>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617F5AA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media/image5.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cp:keywords>学易金卷</cp:keywords>
  <dc:description>原创精品资源学科网独家享有版权，侵权必究！</dc:description>
  <cp:lastModifiedBy>WSJ</cp:lastModifiedBy>
  <cp:revision>0</cp:revision>
  <dcterms:created xsi:type="dcterms:W3CDTF">2025-11-14T10:31:15Z</dcterms:created>
  <dcterms:modified xsi:type="dcterms:W3CDTF">2025-11-14T10:31:19Z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