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FC5860" w:rsidRPr="00BE1BCD">
      <w:pPr>
        <w:spacing w:line="360" w:lineRule="auto"/>
        <w:jc w:val="center"/>
      </w:pPr>
      <w:r>
        <w:rPr>
          <w:rFonts w:ascii="宋体" w:eastAsia="宋体" w:hAnsi="宋体" w:cs="宋体"/>
          <w:b/>
          <w:color w:val="auto"/>
          <w:sz w:val="36"/>
        </w:rPr>
        <w:drawing>
          <wp:anchor simplePos="0" relativeHeight="251658240" behindDoc="0" locked="0" layoutInCell="1" allowOverlap="1">
            <wp:simplePos x="0" y="0"/>
            <wp:positionH relativeFrom="page">
              <wp:posOffset>10668000</wp:posOffset>
            </wp:positionH>
            <wp:positionV relativeFrom="topMargin">
              <wp:posOffset>11137900</wp:posOffset>
            </wp:positionV>
            <wp:extent cx="292100" cy="495300"/>
            <wp:wrapNone/>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5"/>
                    <a:stretch>
                      <a:fillRect/>
                    </a:stretch>
                  </pic:blipFill>
                  <pic:spPr>
                    <a:xfrm>
                      <a:off x="0" y="0"/>
                      <a:ext cx="292100" cy="495300"/>
                    </a:xfrm>
                    <a:prstGeom prst="rect">
                      <a:avLst/>
                    </a:prstGeom>
                  </pic:spPr>
                </pic:pic>
              </a:graphicData>
            </a:graphic>
          </wp:anchor>
        </w:drawing>
      </w:r>
      <w:r>
        <w:rPr>
          <w:rFonts w:ascii="宋体" w:eastAsia="宋体" w:hAnsi="宋体" w:cs="宋体"/>
          <w:b/>
          <w:color w:val="auto"/>
          <w:sz w:val="36"/>
        </w:rPr>
        <w:t>参考答案</w:t>
      </w:r>
    </w:p>
    <w:p w:rsidR="00FC5860" w:rsidRPr="00BE1BCD">
      <w:pPr>
        <w:spacing w:line="285" w:lineRule="auto"/>
        <w:jc w:val="both"/>
      </w:pPr>
      <w:r>
        <w:rPr>
          <w:rFonts w:ascii="宋体" w:eastAsia="宋体" w:hAnsi="宋体" w:cs="宋体"/>
          <w:b/>
          <w:color w:val="auto"/>
          <w:sz w:val="24"/>
        </w:rPr>
        <w:t>绝密★启用前</w:t>
      </w:r>
    </w:p>
    <w:p w:rsidR="00FC5860" w:rsidRPr="00BE1BCD">
      <w:pPr>
        <w:spacing w:line="285" w:lineRule="auto"/>
        <w:jc w:val="center"/>
      </w:pPr>
      <w:r>
        <w:rPr>
          <w:rFonts w:ascii="Times New Roman" w:eastAsia="Times New Roman" w:hAnsi="Times New Roman" w:cs="Times New Roman"/>
          <w:b/>
          <w:color w:val="auto"/>
          <w:sz w:val="32"/>
        </w:rPr>
        <w:t>2023</w:t>
      </w:r>
      <w:r>
        <w:rPr>
          <w:rFonts w:ascii="宋体" w:eastAsia="宋体" w:hAnsi="宋体" w:cs="宋体"/>
          <w:b/>
          <w:color w:val="auto"/>
          <w:sz w:val="32"/>
        </w:rPr>
        <w:t>年</w:t>
      </w:r>
      <w:r>
        <w:rPr>
          <w:rFonts w:ascii="Times New Roman" w:eastAsia="Times New Roman" w:hAnsi="Times New Roman" w:cs="Times New Roman"/>
          <w:b/>
          <w:color w:val="auto"/>
          <w:sz w:val="32"/>
        </w:rPr>
        <w:t>6</w:t>
      </w:r>
      <w:r>
        <w:rPr>
          <w:rFonts w:ascii="宋体" w:eastAsia="宋体" w:hAnsi="宋体" w:cs="宋体"/>
          <w:b/>
          <w:color w:val="auto"/>
          <w:sz w:val="32"/>
        </w:rPr>
        <w:t>月浙江省普通高校招生选考科目考试</w:t>
      </w:r>
    </w:p>
    <w:p w:rsidR="00FC5860" w:rsidRPr="00BE1BCD">
      <w:pPr>
        <w:spacing w:line="285" w:lineRule="auto"/>
        <w:jc w:val="center"/>
      </w:pPr>
      <w:r>
        <w:rPr>
          <w:rFonts w:ascii="宋体" w:eastAsia="宋体" w:hAnsi="宋体" w:cs="宋体"/>
          <w:b/>
          <w:color w:val="auto"/>
          <w:sz w:val="32"/>
        </w:rPr>
        <w:t>物理</w:t>
      </w:r>
    </w:p>
    <w:p w:rsidR="00FC5860" w:rsidRPr="00BE1BCD">
      <w:pPr>
        <w:spacing w:line="285" w:lineRule="auto"/>
        <w:jc w:val="both"/>
      </w:pPr>
      <w:r>
        <w:rPr>
          <w:rFonts w:ascii="宋体" w:eastAsia="宋体" w:hAnsi="宋体" w:cs="宋体"/>
          <w:b/>
          <w:color w:val="auto"/>
          <w:sz w:val="24"/>
        </w:rPr>
        <w:t>考生注意：</w:t>
      </w:r>
    </w:p>
    <w:p w:rsidR="00FC5860" w:rsidRPr="00BE1BCD">
      <w:pPr>
        <w:spacing w:line="285" w:lineRule="auto"/>
        <w:jc w:val="both"/>
      </w:pPr>
      <w:r>
        <w:rPr>
          <w:rFonts w:ascii="Times New Roman" w:eastAsia="Times New Roman" w:hAnsi="Times New Roman" w:cs="Times New Roman"/>
          <w:b/>
          <w:color w:val="auto"/>
          <w:sz w:val="24"/>
        </w:rPr>
        <w:t>1</w:t>
      </w:r>
      <w:r>
        <w:rPr>
          <w:rFonts w:ascii="宋体" w:eastAsia="宋体" w:hAnsi="宋体" w:cs="宋体"/>
          <w:b/>
          <w:color w:val="auto"/>
          <w:sz w:val="24"/>
        </w:rPr>
        <w:t>．答题前，请务必将自己的姓名，准考证号用黑色字迹的签字笔或钢笔分别填写在试题卷和答题纸规定的位置上。</w:t>
      </w:r>
    </w:p>
    <w:p w:rsidR="00FC5860" w:rsidRPr="00BE1BCD">
      <w:pPr>
        <w:spacing w:line="285" w:lineRule="auto"/>
        <w:jc w:val="both"/>
      </w:pPr>
      <w:r>
        <w:rPr>
          <w:rFonts w:ascii="Times New Roman" w:eastAsia="Times New Roman" w:hAnsi="Times New Roman" w:cs="Times New Roman"/>
          <w:b/>
          <w:color w:val="auto"/>
          <w:sz w:val="24"/>
        </w:rPr>
        <w:t>2</w:t>
      </w:r>
      <w:r>
        <w:rPr>
          <w:rFonts w:ascii="宋体" w:eastAsia="宋体" w:hAnsi="宋体" w:cs="宋体"/>
          <w:b/>
          <w:color w:val="auto"/>
          <w:sz w:val="24"/>
        </w:rPr>
        <w:t>．答题时，请按照答题纸上“注意事项”的要求，在答题纸相应的位置上规范作答，在本试题卷上的作答一律无效。</w:t>
      </w:r>
    </w:p>
    <w:p w:rsidR="00FC5860" w:rsidRPr="00BE1BCD">
      <w:pPr>
        <w:spacing w:line="285" w:lineRule="auto"/>
        <w:jc w:val="both"/>
      </w:pPr>
      <w:r>
        <w:rPr>
          <w:rFonts w:ascii="Times New Roman" w:eastAsia="Times New Roman" w:hAnsi="Times New Roman" w:cs="Times New Roman"/>
          <w:b/>
          <w:color w:val="auto"/>
          <w:sz w:val="24"/>
        </w:rPr>
        <w:t>3</w:t>
      </w:r>
      <w:r>
        <w:rPr>
          <w:rFonts w:ascii="宋体" w:eastAsia="宋体" w:hAnsi="宋体" w:cs="宋体"/>
          <w:b/>
          <w:color w:val="auto"/>
          <w:sz w:val="24"/>
        </w:rPr>
        <w:t>．非选择题的答案必须使用黑色字迹的签字笔或钢笔写在答题纸上相应区域内，作图时可先使用</w:t>
      </w:r>
      <w:r>
        <w:rPr>
          <w:rFonts w:ascii="Times New Roman" w:eastAsia="Times New Roman" w:hAnsi="Times New Roman" w:cs="Times New Roman"/>
          <w:b/>
          <w:color w:val="auto"/>
          <w:sz w:val="24"/>
        </w:rPr>
        <w:t>2B</w:t>
      </w:r>
      <w:r>
        <w:rPr>
          <w:rFonts w:ascii="宋体" w:eastAsia="宋体" w:hAnsi="宋体" w:cs="宋体"/>
          <w:b/>
          <w:color w:val="auto"/>
          <w:sz w:val="24"/>
        </w:rPr>
        <w:t>铅笔，确定后必须使用黑色字迹的签字笔或钢笔描黑。</w:t>
      </w:r>
    </w:p>
    <w:p w:rsidR="00FC5860" w:rsidRPr="00BE1BCD">
      <w:pPr>
        <w:spacing w:line="285" w:lineRule="auto"/>
        <w:jc w:val="both"/>
      </w:pPr>
      <w:r>
        <w:rPr>
          <w:rFonts w:ascii="Times New Roman" w:eastAsia="Times New Roman" w:hAnsi="Times New Roman" w:cs="Times New Roman"/>
          <w:b/>
          <w:color w:val="auto"/>
          <w:sz w:val="24"/>
        </w:rPr>
        <w:t>4</w:t>
      </w:r>
      <w:r>
        <w:rPr>
          <w:rFonts w:ascii="宋体" w:eastAsia="宋体" w:hAnsi="宋体" w:cs="宋体"/>
          <w:b/>
          <w:color w:val="auto"/>
          <w:sz w:val="24"/>
        </w:rPr>
        <w:t>．可能用到的相关参数：重力加速度</w:t>
      </w:r>
      <w:r>
        <w:rPr>
          <w:rFonts w:ascii="Times New Roman" w:eastAsia="Times New Roman" w:hAnsi="Times New Roman" w:cs="Times New Roman"/>
          <w:b/>
          <w:i/>
          <w:color w:val="auto"/>
          <w:sz w:val="24"/>
        </w:rPr>
        <w:t>g</w:t>
      </w:r>
      <w:r>
        <w:rPr>
          <w:rFonts w:ascii="宋体" w:eastAsia="宋体" w:hAnsi="宋体" w:cs="宋体"/>
          <w:b/>
          <w:color w:val="auto"/>
          <w:sz w:val="24"/>
        </w:rPr>
        <w:t>取</w:t>
      </w:r>
      <w:r>
        <w:rPr>
          <w:rFonts w:ascii="Times New Roman" w:eastAsia="Times New Roman" w:hAnsi="Times New Roman" w:cs="Times New Roman"/>
          <w:b/>
          <w:color w:val="auto"/>
          <w:sz w:val="24"/>
        </w:rPr>
        <w:t>10m/s</w:t>
      </w:r>
      <w:r>
        <w:rPr>
          <w:rFonts w:ascii="Times New Roman" w:eastAsia="Times New Roman" w:hAnsi="Times New Roman" w:cs="Times New Roman"/>
          <w:b/>
          <w:color w:val="auto"/>
          <w:sz w:val="24"/>
          <w:vertAlign w:val="superscript"/>
        </w:rPr>
        <w:t>2</w:t>
      </w:r>
      <w:r>
        <w:rPr>
          <w:rFonts w:ascii="宋体" w:eastAsia="宋体" w:hAnsi="宋体" w:cs="宋体"/>
          <w:b/>
          <w:color w:val="auto"/>
          <w:sz w:val="24"/>
        </w:rPr>
        <w:t>。</w:t>
      </w:r>
    </w:p>
    <w:p w:rsidR="00FC5860" w:rsidRPr="00BE1BCD">
      <w:pPr>
        <w:spacing w:line="285" w:lineRule="auto"/>
        <w:jc w:val="center"/>
      </w:pPr>
      <w:r>
        <w:rPr>
          <w:rFonts w:ascii="宋体" w:eastAsia="宋体" w:hAnsi="宋体" w:cs="宋体"/>
          <w:b/>
          <w:color w:val="auto"/>
          <w:sz w:val="24"/>
        </w:rPr>
        <w:t>选择题部分</w:t>
      </w:r>
    </w:p>
    <w:p w:rsidR="00FC5860" w:rsidRPr="00BE1BCD">
      <w:pPr>
        <w:spacing w:line="285" w:lineRule="auto"/>
        <w:jc w:val="both"/>
      </w:pPr>
      <w:r>
        <w:rPr>
          <w:rFonts w:ascii="宋体" w:eastAsia="宋体" w:hAnsi="宋体" w:cs="宋体"/>
          <w:b/>
          <w:color w:val="auto"/>
          <w:sz w:val="24"/>
        </w:rPr>
        <w:t>一、选择题Ⅰ（本题共</w:t>
      </w:r>
      <w:r>
        <w:rPr>
          <w:rFonts w:ascii="Times New Roman" w:eastAsia="Times New Roman" w:hAnsi="Times New Roman" w:cs="Times New Roman"/>
          <w:b/>
          <w:color w:val="auto"/>
          <w:sz w:val="24"/>
        </w:rPr>
        <w:t>13</w:t>
      </w:r>
      <w:r>
        <w:rPr>
          <w:rFonts w:ascii="宋体" w:eastAsia="宋体" w:hAnsi="宋体" w:cs="宋体"/>
          <w:b/>
          <w:color w:val="auto"/>
          <w:sz w:val="24"/>
        </w:rPr>
        <w:t>小题，每小题</w:t>
      </w:r>
      <w:r>
        <w:rPr>
          <w:rFonts w:ascii="Times New Roman" w:eastAsia="Times New Roman" w:hAnsi="Times New Roman" w:cs="Times New Roman"/>
          <w:b/>
          <w:color w:val="auto"/>
          <w:sz w:val="24"/>
        </w:rPr>
        <w:t>3</w:t>
      </w:r>
      <w:r>
        <w:rPr>
          <w:rFonts w:ascii="宋体" w:eastAsia="宋体" w:hAnsi="宋体" w:cs="宋体"/>
          <w:b/>
          <w:color w:val="auto"/>
          <w:sz w:val="24"/>
        </w:rPr>
        <w:t>分，共</w:t>
      </w:r>
      <w:r>
        <w:rPr>
          <w:rFonts w:ascii="Times New Roman" w:eastAsia="Times New Roman" w:hAnsi="Times New Roman" w:cs="Times New Roman"/>
          <w:b/>
          <w:color w:val="auto"/>
          <w:sz w:val="24"/>
        </w:rPr>
        <w:t>39</w:t>
      </w:r>
      <w:r>
        <w:rPr>
          <w:rFonts w:ascii="宋体" w:eastAsia="宋体" w:hAnsi="宋体" w:cs="宋体"/>
          <w:b/>
          <w:color w:val="auto"/>
          <w:sz w:val="24"/>
        </w:rPr>
        <w:t>分。每小题列出的四个备选项中只有一个是符合题目要求的，不选、多选、错选均不得分）</w:t>
      </w:r>
    </w:p>
    <w:tbl>
      <w:tblPr>
        <w:tblStyle w:val="TableNormal"/>
        <w:tblW w:w="8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847"/>
        <w:gridCol w:w="847"/>
        <w:gridCol w:w="847"/>
        <w:gridCol w:w="807"/>
        <w:gridCol w:w="807"/>
        <w:gridCol w:w="807"/>
        <w:gridCol w:w="807"/>
        <w:gridCol w:w="807"/>
        <w:gridCol w:w="807"/>
        <w:gridCol w:w="847"/>
      </w:tblGrid>
      <w:tr>
        <w:tblPrEx>
          <w:tblW w:w="8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rPr>
          <w:cantSplit w:val="0"/>
        </w:trPr>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w:t>
            </w:r>
            <w:r w:rsidRPr="00BE1BCD">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w:t>
            </w:r>
            <w:r w:rsidRPr="00BE1BCD">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3.</w:t>
            </w:r>
            <w:r w:rsidRPr="00BE1BCD">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4.</w:t>
            </w:r>
            <w:r w:rsidRPr="00BE1BCD">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5.</w:t>
            </w:r>
            <w:r w:rsidRPr="00BE1BCD">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6.</w:t>
            </w:r>
            <w:r w:rsidRPr="00BE1BCD">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7.</w:t>
            </w:r>
            <w:r w:rsidRPr="00BE1BCD">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8.</w:t>
            </w:r>
            <w:r w:rsidRPr="00BE1BCD">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9.</w:t>
            </w:r>
            <w:r w:rsidRPr="00BE1BCD">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10.</w:t>
            </w:r>
            <w:r w:rsidRPr="00BE1BCD">
              <w:rPr>
                <w:rFonts w:eastAsia="宋体" w:cs="宋体"/>
                <w:kern w:val="2"/>
                <w:sz w:val="21"/>
                <w:szCs w:val="24"/>
                <w:lang w:val="en-US" w:eastAsia="zh-CN" w:bidi="ar-SA"/>
              </w:rPr>
              <w:t>C</w:t>
            </w:r>
          </w:p>
        </w:tc>
      </w:tr>
      <w:tr>
        <w:tblPrEx>
          <w:tblW w:w="8250" w:type="dxa"/>
          <w:tblInd w:w="0" w:type="dxa"/>
          <w:tblCellMar>
            <w:top w:w="120" w:type="dxa"/>
            <w:left w:w="120" w:type="dxa"/>
            <w:bottom w:w="120" w:type="dxa"/>
            <w:right w:w="120" w:type="dxa"/>
          </w:tblCellMar>
          <w:tblLook w:val="04A0"/>
        </w:tblPrEx>
        <w:trPr>
          <w:cantSplit w:val="0"/>
        </w:trPr>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11.</w:t>
            </w:r>
            <w:r w:rsidRPr="00BE1BCD">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12.</w:t>
            </w:r>
            <w:r w:rsidRPr="00BE1BCD">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13.</w:t>
            </w:r>
            <w:r w:rsidRPr="00BE1BCD">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r>
    </w:tbl>
    <w:p w:rsidR="00FC5860" w:rsidRPr="00BE1BCD">
      <w:pPr>
        <w:spacing w:line="285" w:lineRule="auto"/>
        <w:jc w:val="both"/>
      </w:pPr>
      <w:r>
        <w:rPr>
          <w:rFonts w:ascii="宋体" w:eastAsia="宋体" w:hAnsi="宋体" w:cs="宋体"/>
          <w:b/>
          <w:color w:val="auto"/>
          <w:sz w:val="24"/>
        </w:rPr>
        <w:t>二、选择题Ⅱ（本题共</w:t>
      </w:r>
      <w:r>
        <w:rPr>
          <w:rFonts w:ascii="Times New Roman" w:eastAsia="Times New Roman" w:hAnsi="Times New Roman" w:cs="Times New Roman"/>
          <w:b/>
          <w:color w:val="auto"/>
          <w:sz w:val="24"/>
        </w:rPr>
        <w:t>2</w:t>
      </w:r>
      <w:r>
        <w:rPr>
          <w:rFonts w:ascii="宋体" w:eastAsia="宋体" w:hAnsi="宋体" w:cs="宋体"/>
          <w:b/>
          <w:color w:val="auto"/>
          <w:sz w:val="24"/>
        </w:rPr>
        <w:t>小题，每小题</w:t>
      </w:r>
      <w:r>
        <w:rPr>
          <w:rFonts w:ascii="Times New Roman" w:eastAsia="Times New Roman" w:hAnsi="Times New Roman" w:cs="Times New Roman"/>
          <w:b/>
          <w:color w:val="auto"/>
          <w:sz w:val="24"/>
        </w:rPr>
        <w:t>3</w:t>
      </w:r>
      <w:r>
        <w:rPr>
          <w:rFonts w:ascii="宋体" w:eastAsia="宋体" w:hAnsi="宋体" w:cs="宋体"/>
          <w:b/>
          <w:color w:val="auto"/>
          <w:sz w:val="24"/>
        </w:rPr>
        <w:t>分，共</w:t>
      </w:r>
      <w:r>
        <w:rPr>
          <w:rFonts w:ascii="Times New Roman" w:eastAsia="Times New Roman" w:hAnsi="Times New Roman" w:cs="Times New Roman"/>
          <w:b/>
          <w:color w:val="auto"/>
          <w:sz w:val="24"/>
        </w:rPr>
        <w:t>6</w:t>
      </w:r>
      <w:r>
        <w:rPr>
          <w:rFonts w:ascii="宋体" w:eastAsia="宋体" w:hAnsi="宋体" w:cs="宋体"/>
          <w:b/>
          <w:color w:val="auto"/>
          <w:sz w:val="24"/>
        </w:rPr>
        <w:t>分。每小题列出的四个备选项中至少有一个是符合题目要求的。全部选对的得</w:t>
      </w:r>
      <w:r>
        <w:rPr>
          <w:rFonts w:ascii="Times New Roman" w:eastAsia="Times New Roman" w:hAnsi="Times New Roman" w:cs="Times New Roman"/>
          <w:b/>
          <w:color w:val="auto"/>
          <w:sz w:val="24"/>
        </w:rPr>
        <w:t>3</w:t>
      </w:r>
      <w:r>
        <w:rPr>
          <w:rFonts w:ascii="宋体" w:eastAsia="宋体" w:hAnsi="宋体" w:cs="宋体"/>
          <w:b/>
          <w:color w:val="auto"/>
          <w:sz w:val="24"/>
        </w:rPr>
        <w:t>分，选对但不全的得</w:t>
      </w:r>
      <w:r>
        <w:rPr>
          <w:rFonts w:ascii="Times New Roman" w:eastAsia="Times New Roman" w:hAnsi="Times New Roman" w:cs="Times New Roman"/>
          <w:b/>
          <w:color w:val="auto"/>
          <w:sz w:val="24"/>
        </w:rPr>
        <w:t>2</w:t>
      </w:r>
      <w:r>
        <w:rPr>
          <w:rFonts w:ascii="宋体" w:eastAsia="宋体" w:hAnsi="宋体" w:cs="宋体"/>
          <w:b/>
          <w:color w:val="auto"/>
          <w:sz w:val="24"/>
        </w:rPr>
        <w:t>分，有选错的得</w:t>
      </w:r>
      <w:r>
        <w:rPr>
          <w:rFonts w:ascii="Times New Roman" w:eastAsia="Times New Roman" w:hAnsi="Times New Roman" w:cs="Times New Roman"/>
          <w:b/>
          <w:color w:val="auto"/>
          <w:sz w:val="24"/>
        </w:rPr>
        <w:t>0</w:t>
      </w:r>
      <w:r>
        <w:rPr>
          <w:rFonts w:ascii="宋体" w:eastAsia="宋体" w:hAnsi="宋体" w:cs="宋体"/>
          <w:b/>
          <w:color w:val="auto"/>
          <w:sz w:val="24"/>
        </w:rPr>
        <w:t>分）</w:t>
      </w:r>
    </w:p>
    <w:tbl>
      <w:tblPr>
        <w:tblStyle w:val="TableNormal"/>
        <w:tblW w:w="8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674"/>
        <w:gridCol w:w="1674"/>
        <w:gridCol w:w="1627"/>
        <w:gridCol w:w="1627"/>
        <w:gridCol w:w="1627"/>
      </w:tblGrid>
      <w:tr>
        <w:tblPrEx>
          <w:tblW w:w="8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rPr>
          <w:cantSplit w:val="0"/>
        </w:trPr>
        <w:tc>
          <w:tcPr>
            <w:tcW w:w="1650"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14.</w:t>
            </w:r>
            <w:r w:rsidRPr="00BE1BCD">
              <w:rPr>
                <w:rFonts w:eastAsia="宋体" w:cs="宋体"/>
                <w:kern w:val="2"/>
                <w:sz w:val="21"/>
                <w:szCs w:val="24"/>
                <w:lang w:val="en-US" w:eastAsia="zh-CN" w:bidi="ar-SA"/>
              </w:rPr>
              <w:t>BD</w:t>
            </w:r>
          </w:p>
        </w:tc>
        <w:tc>
          <w:tcPr>
            <w:tcW w:w="1650"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15.</w:t>
            </w:r>
            <w:r w:rsidRPr="00BE1BCD">
              <w:rPr>
                <w:rFonts w:eastAsia="宋体" w:cs="宋体"/>
                <w:kern w:val="2"/>
                <w:sz w:val="21"/>
                <w:szCs w:val="24"/>
                <w:lang w:val="en-US" w:eastAsia="zh-CN" w:bidi="ar-SA"/>
              </w:rPr>
              <w:t>BD</w:t>
            </w:r>
          </w:p>
        </w:tc>
        <w:tc>
          <w:tcPr>
            <w:tcW w:w="1650"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c>
          <w:tcPr>
            <w:tcW w:w="1650"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c>
          <w:tcPr>
            <w:tcW w:w="1650"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r>
    </w:tbl>
    <w:p w:rsidR="00FC5860" w:rsidRPr="00BE1BCD">
      <w:pPr>
        <w:spacing w:line="285" w:lineRule="auto"/>
        <w:jc w:val="center"/>
      </w:pPr>
      <w:r>
        <w:rPr>
          <w:rFonts w:ascii="宋体" w:eastAsia="宋体" w:hAnsi="宋体" w:cs="宋体"/>
          <w:b/>
          <w:color w:val="auto"/>
          <w:sz w:val="24"/>
        </w:rPr>
        <w:t>非选择题部分</w:t>
      </w:r>
    </w:p>
    <w:p w:rsidR="00FC5860" w:rsidRPr="00BE1BCD">
      <w:pPr>
        <w:spacing w:line="285" w:lineRule="auto"/>
        <w:jc w:val="both"/>
      </w:pPr>
      <w:r>
        <w:rPr>
          <w:rFonts w:ascii="宋体" w:eastAsia="宋体" w:hAnsi="宋体" w:cs="宋体"/>
          <w:b/>
          <w:color w:val="auto"/>
          <w:sz w:val="24"/>
        </w:rPr>
        <w:t>三、非选择题（本题共</w:t>
      </w:r>
      <w:r>
        <w:rPr>
          <w:rFonts w:ascii="Times New Roman" w:eastAsia="Times New Roman" w:hAnsi="Times New Roman" w:cs="Times New Roman"/>
          <w:b/>
          <w:color w:val="auto"/>
          <w:sz w:val="24"/>
        </w:rPr>
        <w:t>5</w:t>
      </w:r>
      <w:r>
        <w:rPr>
          <w:rFonts w:ascii="宋体" w:eastAsia="宋体" w:hAnsi="宋体" w:cs="宋体"/>
          <w:b/>
          <w:color w:val="auto"/>
          <w:sz w:val="24"/>
        </w:rPr>
        <w:t>小题，共</w:t>
      </w:r>
      <w:r>
        <w:rPr>
          <w:rFonts w:ascii="Times New Roman" w:eastAsia="Times New Roman" w:hAnsi="Times New Roman" w:cs="Times New Roman"/>
          <w:b/>
          <w:color w:val="auto"/>
          <w:sz w:val="24"/>
        </w:rPr>
        <w:t>55</w:t>
      </w:r>
      <w:r>
        <w:rPr>
          <w:rFonts w:ascii="宋体" w:eastAsia="宋体" w:hAnsi="宋体" w:cs="宋体"/>
          <w:b/>
          <w:color w:val="auto"/>
          <w:sz w:val="24"/>
        </w:rPr>
        <w:t>分）</w:t>
      </w:r>
    </w:p>
    <w:p w:rsidR="00FC5860" w:rsidRPr="00BE1BCD">
      <w:pPr>
        <w:spacing w:line="285" w:lineRule="auto"/>
        <w:jc w:val="both"/>
      </w:pPr>
      <w:r>
        <w:rPr>
          <w:rFonts w:ascii="Times New Roman" w:eastAsia="Times New Roman" w:hAnsi="Times New Roman" w:cs="Times New Roman"/>
          <w:color w:val="auto"/>
          <w:sz w:val="21"/>
        </w:rPr>
        <w:t>16</w:t>
      </w:r>
      <w:r>
        <w:rPr>
          <w:rFonts w:ascii="宋体" w:eastAsia="宋体" w:hAnsi="宋体" w:cs="宋体"/>
          <w:color w:val="auto"/>
          <w:sz w:val="21"/>
        </w:rPr>
        <w:t>．实验题（Ⅰ、Ⅱ、Ⅲ三题共</w:t>
      </w:r>
      <w:r>
        <w:rPr>
          <w:rFonts w:ascii="Times New Roman" w:eastAsia="Times New Roman" w:hAnsi="Times New Roman" w:cs="Times New Roman"/>
          <w:color w:val="auto"/>
          <w:sz w:val="21"/>
        </w:rPr>
        <w:t>14</w:t>
      </w:r>
      <w:r>
        <w:rPr>
          <w:rFonts w:ascii="宋体" w:eastAsia="宋体" w:hAnsi="宋体" w:cs="宋体"/>
          <w:color w:val="auto"/>
          <w:sz w:val="21"/>
        </w:rPr>
        <w:t>分）</w:t>
      </w:r>
    </w:p>
    <w:p w:rsidR="00FC5860" w:rsidRPr="00BE1BCD">
      <w:pPr>
        <w:spacing w:line="360" w:lineRule="auto"/>
        <w:jc w:val="left"/>
      </w:pPr>
      <w:r>
        <w:rPr>
          <w:color w:val="auto"/>
          <w:sz w:val="23"/>
        </w:rPr>
        <w:t>16.</w:t>
      </w:r>
      <w:r w:rsidRPr="00BE1BCD">
        <w:t xml:space="preserve">    ①. </w:t>
      </w:r>
      <w:r>
        <w:rPr>
          <w:rFonts w:ascii="Times New Roman" w:eastAsia="Times New Roman" w:hAnsi="Times New Roman" w:cs="Times New Roman"/>
          <w:color w:val="auto"/>
        </w:rPr>
        <w:t>B</w:t>
      </w:r>
      <w:r w:rsidRPr="00BE1BCD">
        <w:t xml:space="preserve">    ②. </w:t>
      </w:r>
      <w:r>
        <w:rPr>
          <w:rFonts w:ascii="Times New Roman" w:eastAsia="Times New Roman" w:hAnsi="Times New Roman" w:cs="Times New Roman"/>
          <w:color w:val="auto"/>
        </w:rPr>
        <w:t>C</w:t>
      </w:r>
      <w:r w:rsidRPr="00BE1BCD">
        <w:t xml:space="preserve">    ③. </w:t>
      </w:r>
      <w:r>
        <w:rPr>
          <w:rFonts w:ascii="Times New Roman" w:eastAsia="Times New Roman" w:hAnsi="Times New Roman" w:cs="Times New Roman"/>
          <w:color w:val="auto"/>
        </w:rPr>
        <w:t>D</w:t>
      </w:r>
    </w:p>
    <w:p w:rsidR="00FC5860" w:rsidRPr="00BE1BCD">
      <w:pPr>
        <w:spacing w:line="360" w:lineRule="auto"/>
        <w:jc w:val="left"/>
      </w:pPr>
      <w:r>
        <w:rPr>
          <w:color w:val="auto"/>
          <w:sz w:val="23"/>
        </w:rPr>
        <w:t>17.</w:t>
      </w:r>
      <w:r w:rsidRPr="00BE1BCD">
        <w:t xml:space="preserve">    ①. </w:t>
      </w:r>
      <w:r>
        <w:rPr>
          <w:rFonts w:ascii="Times New Roman" w:eastAsia="Times New Roman" w:hAnsi="Times New Roman" w:cs="Times New Roman"/>
          <w:color w:val="auto"/>
        </w:rPr>
        <w:t>0.78</w:t>
      </w:r>
      <w:r w:rsidRPr="00BE1BCD">
        <w:t xml:space="preserve">    ②. </w:t>
      </w:r>
      <w:r>
        <w:rPr>
          <w:rFonts w:ascii="Times New Roman" w:eastAsia="Times New Roman" w:hAnsi="Times New Roman" w:cs="Times New Roman"/>
          <w:color w:val="auto"/>
        </w:rPr>
        <w:t>1.29</w:t>
      </w:r>
      <w:r w:rsidRPr="00BE1BCD">
        <w:t xml:space="preserve">    ③. </w:t>
      </w:r>
      <w:r>
        <w:rPr>
          <w:rFonts w:ascii="Times New Roman" w:eastAsia="Times New Roman" w:hAnsi="Times New Roman" w:cs="Times New Roman"/>
          <w:color w:val="auto"/>
        </w:rPr>
        <w:t>&gt;</w:t>
      </w:r>
    </w:p>
    <w:p w:rsidR="00FC5860" w:rsidRPr="00BE1BCD">
      <w:pPr>
        <w:spacing w:line="360" w:lineRule="auto"/>
        <w:jc w:val="left"/>
      </w:pPr>
      <w:r>
        <w:rPr>
          <w:color w:val="auto"/>
          <w:sz w:val="23"/>
        </w:rPr>
        <w:t>18.</w:t>
      </w:r>
      <w:r w:rsidRPr="00BE1BCD">
        <w:t xml:space="preserve">    ①. </w:t>
      </w:r>
      <w:r>
        <w:rPr>
          <w:rFonts w:ascii="Times New Roman" w:eastAsia="Times New Roman" w:hAnsi="Times New Roman" w:cs="Times New Roman"/>
          <w:i/>
          <w:color w:val="auto"/>
        </w:rPr>
        <w:t>B</w:t>
      </w:r>
      <w:r w:rsidRPr="00BE1BCD">
        <w:t xml:space="preserve">    ②. </w:t>
      </w:r>
      <w:r>
        <w:rPr>
          <w:rFonts w:ascii="Times New Roman" w:eastAsia="Times New Roman" w:hAnsi="Times New Roman" w:cs="Times New Roman"/>
          <w:color w:val="auto"/>
        </w:rPr>
        <w:t>1.20</w:t>
      </w:r>
      <w:r w:rsidRPr="00BE1BCD">
        <w:t xml:space="preserve">    ③. </w:t>
      </w:r>
      <w:r>
        <w:rPr>
          <w:rFonts w:ascii="Times New Roman" w:eastAsia="Times New Roman" w:hAnsi="Times New Roman" w:cs="Times New Roman"/>
          <w:color w:val="auto"/>
        </w:rPr>
        <w:t>1.50</w:t>
      </w:r>
      <w:r w:rsidRPr="00BE1BCD">
        <w:t xml:space="preserve">    ④. </w:t>
      </w:r>
      <w:r>
        <w:rPr>
          <w:rFonts w:ascii="Times New Roman" w:eastAsia="Times New Roman" w:hAnsi="Times New Roman" w:cs="Times New Roman"/>
          <w:color w:val="auto"/>
        </w:rPr>
        <w:t>1.04</w:t>
      </w:r>
    </w:p>
    <w:tbl>
      <w:tblPr>
        <w:tblStyle w:val="TableNormal"/>
        <w:tblW w:w="8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682"/>
        <w:gridCol w:w="1637"/>
        <w:gridCol w:w="1637"/>
        <w:gridCol w:w="1637"/>
        <w:gridCol w:w="1637"/>
      </w:tblGrid>
      <w:tr>
        <w:tblPrEx>
          <w:tblW w:w="8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rPr>
          <w:cantSplit w:val="0"/>
        </w:trPr>
        <w:tc>
          <w:tcPr>
            <w:tcW w:w="1650"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19.</w:t>
            </w:r>
            <w:r w:rsidRPr="00BE1BCD">
              <w:rPr>
                <w:rFonts w:eastAsia="宋体" w:cs="宋体"/>
                <w:kern w:val="2"/>
                <w:sz w:val="21"/>
                <w:szCs w:val="24"/>
                <w:lang w:val="en-US" w:eastAsia="zh-CN" w:bidi="ar-SA"/>
              </w:rPr>
              <w:t>CD</w:t>
            </w:r>
          </w:p>
        </w:tc>
        <w:tc>
          <w:tcPr>
            <w:tcW w:w="1650"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c>
          <w:tcPr>
            <w:tcW w:w="1650"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c>
          <w:tcPr>
            <w:tcW w:w="1650"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c>
          <w:tcPr>
            <w:tcW w:w="1650" w:type="dxa"/>
            <w:tcBorders>
              <w:top w:val="nil"/>
              <w:left w:val="nil"/>
              <w:bottom w:val="nil"/>
              <w:right w:val="nil"/>
            </w:tcBorders>
            <w:tcMar>
              <w:top w:w="75" w:type="dxa"/>
              <w:bottom w:w="75" w:type="dxa"/>
            </w:tcMar>
            <w:vAlign w:val="center"/>
          </w:tcPr>
          <w:p w:rsidR="00FC5860" w:rsidRPr="00BE1BCD">
            <w:pPr>
              <w:widowControl w:val="0"/>
              <w:spacing w:line="360" w:lineRule="auto"/>
              <w:jc w:val="left"/>
              <w:rPr>
                <w:rFonts w:eastAsia="宋体" w:cs="宋体"/>
                <w:kern w:val="2"/>
                <w:sz w:val="21"/>
                <w:szCs w:val="24"/>
                <w:lang w:val="en-US" w:eastAsia="zh-CN" w:bidi="ar-SA"/>
              </w:rPr>
            </w:pPr>
          </w:p>
        </w:tc>
      </w:tr>
    </w:tbl>
    <w:p w:rsidR="00FC5860" w:rsidRPr="00BE1BCD">
      <w:pPr>
        <w:spacing w:line="360" w:lineRule="auto"/>
        <w:jc w:val="left"/>
      </w:pPr>
      <w:r>
        <w:rPr>
          <w:color w:val="auto"/>
          <w:sz w:val="23"/>
        </w:rPr>
        <w:t>20.</w:t>
      </w:r>
      <w:r>
        <w:rPr>
          <w:rFonts w:ascii="宋体" w:eastAsia="宋体" w:hAnsi="宋体" w:cs="宋体"/>
          <w:color w:val="auto"/>
        </w:rPr>
        <w:t>（</w:t>
      </w:r>
      <w:r>
        <w:rPr>
          <w:rFonts w:ascii="Times New Roman" w:eastAsia="Times New Roman" w:hAnsi="Times New Roman" w:cs="Times New Roman"/>
          <w:color w:val="auto"/>
        </w:rPr>
        <w:t>1</w:t>
      </w:r>
      <w:r>
        <w:rPr>
          <w:rFonts w:ascii="宋体" w:eastAsia="宋体" w:hAnsi="宋体" w:cs="宋体"/>
          <w:color w:val="auto"/>
        </w:rPr>
        <w:t>）不变；增大；（</w:t>
      </w:r>
      <w:r>
        <w:rPr>
          <w:rFonts w:ascii="Times New Roman" w:eastAsia="Times New Roman" w:hAnsi="Times New Roman" w:cs="Times New Roman"/>
          <w:color w:val="auto"/>
        </w:rPr>
        <w:t>2</w:t>
      </w:r>
      <w:r>
        <w:rPr>
          <w:rFonts w:ascii="宋体" w:eastAsia="宋体" w:hAnsi="宋体" w:cs="宋体"/>
          <w:color w:val="auto"/>
        </w:rPr>
        <w:t>）</w:t>
      </w:r>
      <w:r>
        <w:rPr>
          <w:rFonts w:ascii="Times New Roman" w:eastAsia="Times New Roman" w:hAnsi="Times New Roman" w:cs="Times New Roman"/>
          <w:color w:val="auto"/>
        </w:rPr>
        <w:t>350K</w:t>
      </w:r>
      <w:r>
        <w:rPr>
          <w:rFonts w:ascii="宋体" w:eastAsia="宋体" w:hAnsi="宋体" w:cs="宋体"/>
          <w:color w:val="auto"/>
        </w:rPr>
        <w:t>；（</w:t>
      </w:r>
      <w:r>
        <w:rPr>
          <w:rFonts w:ascii="Times New Roman" w:eastAsia="Times New Roman" w:hAnsi="Times New Roman" w:cs="Times New Roman"/>
          <w:color w:val="auto"/>
        </w:rPr>
        <w:t>3</w:t>
      </w:r>
      <w:r>
        <w:rPr>
          <w:rFonts w:ascii="宋体" w:eastAsia="宋体" w:hAnsi="宋体" w:cs="宋体"/>
          <w:color w:val="auto"/>
        </w:rPr>
        <w:t>）</w:t>
      </w:r>
      <w:r>
        <w:rPr>
          <w:rFonts w:ascii="Times New Roman" w:eastAsia="Times New Roman" w:hAnsi="Times New Roman" w:cs="Times New Roman"/>
          <w:color w:val="auto"/>
        </w:rPr>
        <w:t>11J</w:t>
      </w:r>
    </w:p>
    <w:p w:rsidR="00FC5860" w:rsidRPr="00BE1BCD">
      <w:pPr>
        <w:spacing w:line="360" w:lineRule="auto"/>
        <w:jc w:val="left"/>
      </w:pPr>
      <w:r>
        <w:rPr>
          <w:color w:val="auto"/>
          <w:sz w:val="23"/>
        </w:rPr>
        <w:t>21.</w:t>
      </w:r>
      <w:r>
        <w:rPr>
          <w:rFonts w:ascii="宋体" w:eastAsia="宋体" w:hAnsi="宋体" w:cs="宋体"/>
          <w:color w:val="auto"/>
        </w:rPr>
        <w:t>（</w:t>
      </w:r>
      <w:r>
        <w:rPr>
          <w:rFonts w:ascii="Times New Roman" w:eastAsia="Times New Roman" w:hAnsi="Times New Roman" w:cs="Times New Roman"/>
          <w:color w:val="auto"/>
        </w:rPr>
        <w:t>1</w:t>
      </w:r>
      <w:r>
        <w:rPr>
          <w:rFonts w:ascii="宋体" w:eastAsia="宋体" w:hAnsi="宋体" w:cs="宋体"/>
          <w:color w:val="auto"/>
        </w:rPr>
        <w:t>）</w:t>
      </w:r>
      <w:r>
        <w:rPr>
          <w:rFonts w:ascii="Times New Roman" w:eastAsia="Times New Roman" w:hAnsi="Times New Roman" w:cs="Times New Roman"/>
          <w:color w:val="auto"/>
        </w:rPr>
        <w:t>10m/s</w:t>
      </w:r>
      <w:r>
        <w:rPr>
          <w:rFonts w:ascii="宋体" w:eastAsia="宋体" w:hAnsi="宋体" w:cs="宋体"/>
          <w:color w:val="auto"/>
        </w:rPr>
        <w:t>；</w:t>
      </w:r>
      <w:r>
        <w:rPr>
          <w:rFonts w:ascii="Times New Roman" w:eastAsia="Times New Roman" w:hAnsi="Times New Roman" w:cs="Times New Roman"/>
          <w:color w:val="auto"/>
        </w:rPr>
        <w:t>31.2</w:t>
      </w:r>
      <w:r>
        <w:rPr>
          <w:rFonts w:ascii="宋体" w:eastAsia="宋体" w:hAnsi="宋体" w:cs="宋体"/>
          <w:color w:val="auto"/>
        </w:rPr>
        <w:t>；（</w:t>
      </w:r>
      <w:r>
        <w:rPr>
          <w:rFonts w:ascii="Times New Roman" w:eastAsia="Times New Roman" w:hAnsi="Times New Roman" w:cs="Times New Roman"/>
          <w:color w:val="auto"/>
        </w:rPr>
        <w:t>2</w:t>
      </w:r>
      <w:r>
        <w:rPr>
          <w:rFonts w:ascii="宋体" w:eastAsia="宋体" w:hAnsi="宋体" w:cs="宋体"/>
          <w:color w:val="auto"/>
        </w:rPr>
        <w:t>）</w:t>
      </w:r>
      <w:r>
        <w:rPr>
          <w:rFonts w:ascii="Times New Roman" w:eastAsia="Times New Roman" w:hAnsi="Times New Roman" w:cs="Times New Roman"/>
          <w:color w:val="auto"/>
        </w:rPr>
        <w:t>0</w:t>
      </w:r>
      <w:r>
        <w:rPr>
          <w:rFonts w:ascii="宋体" w:eastAsia="宋体" w:hAnsi="宋体" w:cs="宋体"/>
          <w:color w:val="auto"/>
        </w:rPr>
        <w:t>；（</w:t>
      </w:r>
      <w:r>
        <w:rPr>
          <w:rFonts w:ascii="Times New Roman" w:eastAsia="Times New Roman" w:hAnsi="Times New Roman" w:cs="Times New Roman"/>
          <w:color w:val="auto"/>
        </w:rPr>
        <w:t>3</w:t>
      </w:r>
      <w:r>
        <w:rPr>
          <w:rFonts w:ascii="宋体" w:eastAsia="宋体" w:hAnsi="宋体" w:cs="宋体"/>
          <w:color w:val="auto"/>
        </w:rPr>
        <w:t>）</w:t>
      </w:r>
      <w:r>
        <w:rPr>
          <w:rFonts w:ascii="Times New Roman" w:eastAsia="Times New Roman" w:hAnsi="Times New Roman" w:cs="Times New Roman"/>
          <w:color w:val="auto"/>
        </w:rPr>
        <w:t>0.2m</w:t>
      </w:r>
    </w:p>
    <w:p w:rsidR="00FC5860" w:rsidRPr="00BE1BCD">
      <w:pPr>
        <w:spacing w:line="360" w:lineRule="auto"/>
        <w:jc w:val="left"/>
      </w:pPr>
      <w:r>
        <w:rPr>
          <w:color w:val="auto"/>
          <w:sz w:val="23"/>
        </w:rPr>
        <w:t>22.</w:t>
      </w:r>
      <w:r>
        <w:rPr>
          <w:rFonts w:ascii="宋体" w:eastAsia="宋体" w:hAnsi="宋体" w:cs="宋体"/>
          <w:color w:val="auto"/>
        </w:rPr>
        <w:t>（</w:t>
      </w:r>
      <w:r>
        <w:rPr>
          <w:rFonts w:ascii="Times New Roman" w:eastAsia="Times New Roman" w:hAnsi="Times New Roman" w:cs="Times New Roman"/>
          <w:color w:val="auto"/>
        </w:rPr>
        <w:t>1</w:t>
      </w:r>
      <w:r>
        <w:rPr>
          <w:rFonts w:ascii="宋体" w:eastAsia="宋体" w:hAnsi="宋体" w:cs="宋体"/>
          <w:color w:val="auto"/>
        </w:rPr>
        <w:t>）</w:t>
      </w:r>
      <w:r>
        <w:rPr>
          <w:rFonts w:ascii="Times New Roman" w:eastAsia="Times New Roman" w:hAnsi="Times New Roman" w:cs="Times New Roman"/>
          <w:color w:val="auto"/>
        </w:rPr>
        <w:t>3Mg</w:t>
      </w:r>
      <w:r>
        <w:rPr>
          <w:rFonts w:ascii="宋体" w:eastAsia="宋体" w:hAnsi="宋体" w:cs="宋体"/>
          <w:color w:val="auto"/>
        </w:rPr>
        <w:t>；</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8pt;height:33pt;mso-position-horizontal-relative:page;mso-position-vertical-relative:page;mso-wrap-style:square" o:oleicon="f" o:ole="">
            <v:imagedata r:id="rId6" o:title="eqIdff3ac1030561b731343cfe1e9bf34849"/>
          </v:shape>
          <o:OLEObject Type="Embed" ProgID="Equation.DSMT4" ShapeID="_x0000_i1025" DrawAspect="Content" ObjectID="_1" r:id="rId7"/>
        </w:object>
      </w:r>
      <w:r>
        <w:rPr>
          <w:rFonts w:ascii="宋体" w:eastAsia="宋体" w:hAnsi="宋体" w:cs="宋体"/>
          <w:color w:val="auto"/>
        </w:rPr>
        <w:t>；（</w:t>
      </w:r>
      <w:r>
        <w:rPr>
          <w:rFonts w:ascii="Times New Roman" w:eastAsia="Times New Roman" w:hAnsi="Times New Roman" w:cs="Times New Roman"/>
          <w:color w:val="auto"/>
        </w:rPr>
        <w:t>2</w:t>
      </w:r>
      <w:r>
        <w:rPr>
          <w:rFonts w:ascii="宋体" w:eastAsia="宋体" w:hAnsi="宋体" w:cs="宋体"/>
          <w:color w:val="auto"/>
        </w:rPr>
        <w:t>）</w:t>
      </w:r>
      <w:r>
        <w:object>
          <v:shape id="_x0000_i1026" type="#_x0000_t75" alt="学科网(www.zxxk.com)--教育资源门户，提供试卷、教案、课件、论文、素材以及各类教学资源下载，还有大量而丰富的教学相关资讯！" style="width:96pt;height:31.15pt" o:oleicon="f" o:ole="">
            <v:imagedata r:id="rId8" o:title="eqIdcb014d4b5ad79623e516369035250126"/>
          </v:shape>
          <o:OLEObject Type="Embed" ProgID="Equation.DSMT4" ShapeID="_x0000_i1026" DrawAspect="Content" ObjectID="_2" r:id="rId9"/>
        </w:object>
      </w:r>
      <w:r>
        <w:rPr>
          <w:rFonts w:ascii="宋体" w:eastAsia="宋体" w:hAnsi="宋体" w:cs="宋体"/>
          <w:color w:val="auto"/>
        </w:rPr>
        <w:t>；（</w:t>
      </w:r>
      <w:r>
        <w:rPr>
          <w:rFonts w:ascii="Times New Roman" w:eastAsia="Times New Roman" w:hAnsi="Times New Roman" w:cs="Times New Roman"/>
          <w:color w:val="auto"/>
        </w:rPr>
        <w:t>3</w:t>
      </w:r>
      <w:r>
        <w:rPr>
          <w:rFonts w:ascii="宋体" w:eastAsia="宋体" w:hAnsi="宋体" w:cs="宋体"/>
          <w:color w:val="auto"/>
        </w:rPr>
        <w:t>）</w:t>
      </w:r>
      <w:r>
        <w:object>
          <v:shape id="_x0000_i1027" type="#_x0000_t75" alt="学科网(www.zxxk.com)--教育资源门户，提供试卷、教案、课件、论文、素材以及各类教学资源下载，还有大量而丰富的教学相关资讯！" style="width:119.15pt;height:31.15pt" o:oleicon="f" o:ole="">
            <v:imagedata r:id="rId10" o:title="eqId8e43ab8c2fbf66479eed7797848e59c7"/>
          </v:shape>
          <o:OLEObject Type="Embed" ProgID="Equation.DSMT4" ShapeID="_x0000_i1027" DrawAspect="Content" ObjectID="_3" r:id="rId11"/>
        </w:object>
      </w:r>
      <w:r>
        <w:rPr>
          <w:rFonts w:ascii="宋体" w:eastAsia="宋体" w:hAnsi="宋体" w:cs="宋体"/>
          <w:color w:val="auto"/>
        </w:rPr>
        <w:t>；</w:t>
      </w:r>
      <w:r>
        <w:object>
          <v:shape id="_x0000_i1028" type="#_x0000_t75" alt="学科网(www.zxxk.com)--教育资源门户，提供试卷、教案、课件、论文、素材以及各类教学资源下载，还有大量而丰富的教学相关资讯！" style="width:135.15pt;height:19.15pt" o:oleicon="f" o:ole="">
            <v:imagedata r:id="rId12" o:title="eqId1b7375b87fc45a2d13a863f352bb851f"/>
          </v:shape>
          <o:OLEObject Type="Embed" ProgID="Equation.DSMT4" ShapeID="_x0000_i1028" DrawAspect="Content" ObjectID="_4" r:id="rId13"/>
        </w:object>
      </w:r>
      <w:r>
        <w:rPr>
          <w:rFonts w:ascii="宋体" w:eastAsia="宋体" w:hAnsi="宋体" w:cs="宋体"/>
          <w:color w:val="auto"/>
        </w:rPr>
        <w:t>；（</w:t>
      </w:r>
      <w:r>
        <w:rPr>
          <w:rFonts w:ascii="Times New Roman" w:eastAsia="Times New Roman" w:hAnsi="Times New Roman" w:cs="Times New Roman"/>
          <w:color w:val="auto"/>
        </w:rPr>
        <w:t>4</w:t>
      </w:r>
      <w:r>
        <w:rPr>
          <w:rFonts w:ascii="宋体" w:eastAsia="宋体" w:hAnsi="宋体" w:cs="宋体"/>
          <w:color w:val="auto"/>
        </w:rPr>
        <w:t>）装置</w:t>
      </w:r>
      <w:r>
        <w:rPr>
          <w:rFonts w:ascii="Times New Roman" w:eastAsia="Times New Roman" w:hAnsi="Times New Roman" w:cs="Times New Roman"/>
          <w:color w:val="auto"/>
        </w:rPr>
        <w:t>A</w:t>
      </w:r>
      <w:r>
        <w:rPr>
          <w:rFonts w:ascii="宋体" w:eastAsia="宋体" w:hAnsi="宋体" w:cs="宋体"/>
          <w:color w:val="auto"/>
        </w:rPr>
        <w:t>可回收火箭的动能和重力势能；</w:t>
      </w:r>
      <w:r>
        <w:object>
          <v:shape id="_x0000_i1029" type="#_x0000_t75" alt="学科网(www.zxxk.com)--教育资源门户，提供试卷、教案、课件、论文、素材以及各类教学资源下载，还有大量而丰富的教学相关资讯！" style="width:33.15pt;height:31.15pt" o:oleicon="f" o:ole="">
            <v:imagedata r:id="rId14" o:title="eqId11f8f78c380942343080edaf52f1f8e7"/>
          </v:shape>
          <o:OLEObject Type="Embed" ProgID="Equation.DSMT4" ShapeID="_x0000_i1029" DrawAspect="Content" ObjectID="_5" r:id="rId15"/>
        </w:object>
      </w:r>
    </w:p>
    <w:p w:rsidR="00FC5860" w:rsidRPr="00BE1BCD">
      <w:pPr>
        <w:spacing w:line="360" w:lineRule="auto"/>
        <w:jc w:val="left"/>
      </w:pPr>
      <w:r>
        <w:rPr>
          <w:color w:val="auto"/>
          <w:sz w:val="23"/>
        </w:rPr>
        <w:t>23.</w:t>
      </w:r>
      <w:r>
        <w:rPr>
          <w:rFonts w:ascii="宋体" w:eastAsia="宋体" w:hAnsi="宋体" w:cs="宋体"/>
          <w:color w:val="auto"/>
        </w:rPr>
        <w:t>（</w:t>
      </w:r>
      <w:r>
        <w:rPr>
          <w:rFonts w:ascii="Times New Roman" w:eastAsia="Times New Roman" w:hAnsi="Times New Roman" w:cs="Times New Roman"/>
          <w:color w:val="auto"/>
        </w:rPr>
        <w:t>1</w:t>
      </w:r>
      <w:r>
        <w:rPr>
          <w:rFonts w:ascii="宋体" w:eastAsia="宋体" w:hAnsi="宋体" w:cs="宋体"/>
          <w:color w:val="auto"/>
        </w:rPr>
        <w:t>）</w:t>
      </w:r>
      <w:r>
        <w:object>
          <v:shape id="_x0000_i1030" type="#_x0000_t75" alt="学科网(www.zxxk.com)--教育资源门户，提供试卷、教案、课件、论文、素材以及各类教学资源下载，还有大量而丰富的教学相关资讯！" style="width:55.15pt;height:30.95pt" o:oleicon="f" o:ole="">
            <v:imagedata r:id="rId16" o:title="eqId9c1b2b8eb344b4fd6a91ed7867d615b9"/>
          </v:shape>
          <o:OLEObject Type="Embed" ProgID="Equation.DSMT4" ShapeID="_x0000_i1030" DrawAspect="Content" ObjectID="_6" r:id="rId17"/>
        </w:object>
      </w:r>
      <w:r>
        <w:rPr>
          <w:rFonts w:ascii="宋体" w:eastAsia="宋体" w:hAnsi="宋体" w:cs="宋体"/>
          <w:color w:val="auto"/>
        </w:rPr>
        <w:t>；</w:t>
      </w:r>
      <w:r>
        <w:object>
          <v:shape id="_x0000_i1031" type="#_x0000_t75" alt="学科网(www.zxxk.com)--教育资源门户，提供试卷、教案、课件、论文、素材以及各类教学资源下载，还有大量而丰富的教学相关资讯！" style="width:42.9pt;height:34pt" o:oleicon="f" o:ole="">
            <v:imagedata r:id="rId18" o:title="eqId9c5af0d7b526671af594bb3ba0fb1e11"/>
          </v:shape>
          <o:OLEObject Type="Embed" ProgID="Equation.DSMT4" ShapeID="_x0000_i1031" DrawAspect="Content" ObjectID="_7" r:id="rId19"/>
        </w:object>
      </w:r>
      <w:r>
        <w:rPr>
          <w:rFonts w:ascii="宋体" w:eastAsia="宋体" w:hAnsi="宋体" w:cs="宋体"/>
          <w:color w:val="auto"/>
        </w:rPr>
        <w:t>（</w:t>
      </w:r>
      <w:r>
        <w:rPr>
          <w:rFonts w:ascii="Times New Roman" w:eastAsia="Times New Roman" w:hAnsi="Times New Roman" w:cs="Times New Roman"/>
          <w:color w:val="auto"/>
        </w:rPr>
        <w:t>2</w:t>
      </w:r>
      <w:r>
        <w:rPr>
          <w:rFonts w:ascii="宋体" w:eastAsia="宋体" w:hAnsi="宋体" w:cs="宋体"/>
          <w:color w:val="auto"/>
        </w:rPr>
        <w:t>）</w:t>
      </w:r>
      <w:r>
        <w:object>
          <v:shape id="_x0000_i1032" type="#_x0000_t75" alt="学科网(www.zxxk.com)--教育资源门户，提供试卷、教案、课件、论文、素材以及各类教学资源下载，还有大量而丰富的教学相关资讯！" style="width:57pt;height:30.95pt" o:oleicon="f" o:ole="">
            <v:imagedata r:id="rId20" o:title="eqIddf1e7c727992cbe74ba7c8890084f6e3"/>
          </v:shape>
          <o:OLEObject Type="Embed" ProgID="Equation.DSMT4" ShapeID="_x0000_i1032" DrawAspect="Content" ObjectID="_8" r:id="rId21"/>
        </w:object>
      </w:r>
      <w:r>
        <w:rPr>
          <w:rFonts w:ascii="宋体" w:eastAsia="宋体" w:hAnsi="宋体" w:cs="宋体"/>
          <w:color w:val="auto"/>
        </w:rPr>
        <w:t>（</w:t>
      </w:r>
      <w:r>
        <w:rPr>
          <w:rFonts w:ascii="Times New Roman" w:eastAsia="Times New Roman" w:hAnsi="Times New Roman" w:cs="Times New Roman"/>
          <w:color w:val="auto"/>
        </w:rPr>
        <w:t>3</w:t>
      </w:r>
      <w:r>
        <w:rPr>
          <w:rFonts w:ascii="宋体" w:eastAsia="宋体" w:hAnsi="宋体" w:cs="宋体"/>
          <w:color w:val="auto"/>
        </w:rPr>
        <w:t>）</w:t>
      </w:r>
      <w:r>
        <w:rPr>
          <w:rFonts w:ascii="Times New Roman" w:eastAsia="Times New Roman" w:hAnsi="Times New Roman" w:cs="Times New Roman"/>
          <w:color w:val="auto"/>
        </w:rPr>
        <w:t>60</w:t>
      </w:r>
      <w:r>
        <w:rPr>
          <w:rFonts w:ascii="Cambria Math" w:eastAsia="Cambria Math" w:hAnsi="Cambria Math" w:cs="Cambria Math"/>
          <w:color w:val="auto"/>
        </w:rPr>
        <w:t>%</w:t>
      </w:r>
    </w:p>
    <w:p w:rsidR="00FC5860" w:rsidRPr="00BE1BCD">
      <w:pPr>
        <w:spacing w:line="360" w:lineRule="auto"/>
        <w:jc w:val="left"/>
      </w:pPr>
      <w:r w:rsidRPr="00BE1BCD">
        <w:br/>
      </w:r>
    </w:p>
    <w:p w:rsidR="00FC5860" w:rsidRPr="00BE1BCD">
      <w:pPr>
        <w:spacing w:line="360" w:lineRule="auto"/>
        <w:jc w:val="both"/>
        <w:sectPr w:rsidSect="00C321EB">
          <w:headerReference w:type="even" r:id="rId22"/>
          <w:headerReference w:type="default" r:id="rId23"/>
          <w:footerReference w:type="even" r:id="rId24"/>
          <w:footerReference w:type="default" r:id="rId25"/>
          <w:headerReference w:type="first" r:id="rId26"/>
          <w:footerReference w:type="first" r:id="rId27"/>
          <w:pgSz w:w="11906" w:h="16838"/>
          <w:pgMar w:top="910" w:right="1080" w:bottom="1440" w:left="1080" w:header="152" w:footer="0" w:gutter="0"/>
          <w:cols w:space="720"/>
          <w:docGrid w:type="lines" w:linePitch="312"/>
        </w:sectPr>
      </w:pPr>
    </w:p>
    <w:p>
      <w:r w:rsidRPr="00BE1BCD" w:rsidR="00FC5860">
        <w:drawing>
          <wp:inline>
            <wp:extent cx="6188710" cy="7406488"/>
            <wp:docPr id="100021"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28"/>
                    <a:stretch>
                      <a:fillRect/>
                    </a:stretch>
                  </pic:blipFill>
                  <pic:spPr>
                    <a:xfrm>
                      <a:off x="0" y="0"/>
                      <a:ext cx="6188710" cy="7406488"/>
                    </a:xfrm>
                    <a:prstGeom prst="rect">
                      <a:avLst/>
                    </a:prstGeom>
                  </pic:spPr>
                </pic:pic>
              </a:graphicData>
            </a:graphic>
          </wp:inline>
        </w:drawing>
      </w:r>
    </w:p>
    <w:sectPr>
      <w:pgSz w:w="11906" w:h="16838"/>
      <w:pgMar w:header="708" w:footer="708"/>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00000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P="0090278E">
    <w:pPr>
      <w:jc w:val="center"/>
    </w:pPr>
    <w:r>
      <w:t>第</w:t>
    </w:r>
    <w:r>
      <w:fldChar w:fldCharType="begin"/>
    </w:r>
    <w:r>
      <w:instrText>PAGE</w:instrText>
    </w:r>
    <w:r>
      <w:fldChar w:fldCharType="separate"/>
    </w:r>
    <w:r>
      <w:rPr>
        <w:noProof/>
      </w:rPr>
      <w:t>1</w:t>
    </w:r>
    <w:r>
      <w:fldChar w:fldCharType="end"/>
    </w:r>
    <w:r>
      <w:t>页/共</w:t>
    </w:r>
    <w:r>
      <w:fldChar w:fldCharType="begin"/>
    </w:r>
    <w:r>
      <w:instrText>NUMPAGES</w:instrText>
    </w:r>
    <w:r>
      <w:fldChar w:fldCharType="separate"/>
    </w:r>
    <w:r>
      <w:rPr>
        <w:noProof/>
      </w:rPr>
      <w:t>1</w:t>
    </w:r>
    <w:r>
      <w:fldChar w:fldCharType="end"/>
    </w:r>
    <w:r>
      <w:t>页</w:t>
    </w:r>
  </w:p>
  <w:p w:rsidR="0090278E">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0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P="002908F0">
    <w:pPr>
      <w:pStyle w:val="Header"/>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2049" type="#_x0000_t75" style="width:63.2pt;height:20.25pt;mso-wrap-distance-bottom:0;mso-wrap-distance-left:0;mso-wrap-distance-right:0;mso-wrap-distance-top:0">
          <v:imagedata r:id="rId1" o:title=""/>
          <o:lock v:ext="edit" aspectratio="t"/>
        </v:shape>
      </w:pict>
    </w:r>
    <w:r w:rsidR="00016BFA">
      <w:t xml:space="preserve"> </w:t>
    </w:r>
    <w:r>
      <w:t xml:space="preserve"> </w:t>
    </w:r>
    <w:r>
      <w:rPr>
        <w:noProof/>
      </w:rPr>
      <w:pict>
        <v:shape id="图片 1" o:spid="_x0000_i2050" type="#_x0000_t75" alt="C:\Users\0\Documents\Tencent Files\804397265\Image\C2C\Image3\$_Z{R_2L8%1DU0RC6ZU7{4C.png" style="width:66.6pt;height:24pt;mso-wrap-distance-bottom:0;mso-wrap-distance-left:0;mso-wrap-distance-right:0;mso-wrap-distance-top:0" filled="f" stroked="f">
          <v:imagedata r:id="rId2" o:title=""/>
          <o:lock v:ext="edit" aspectratio="t"/>
        </v:shape>
      </w:pict>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 id="图片 4" o:spid="_x0000_s2051"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uiPriority="0"/>
    <w:lsdException w:name="HTML Preformatted" w:uiPriority="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semiHidden="0" w:uiPriority="0" w:unhideWhenUsed="0"/>
    <w:lsdException w:name="Table Subtle 2" w:uiPriority="0"/>
    <w:lsdException w:name="Table Web 1" w:uiPriority="0"/>
    <w:lsdException w:name="Table Web 2" w:semiHidden="0" w:uiPriority="0" w:unhideWhenUsed="0"/>
    <w:lsdException w:name="Table Web 3" w:semiHidden="0" w:uiPriority="0" w:unhideWhenUsed="0"/>
    <w:lsdException w:name="Balloon Text" w:uiPriority="0"/>
    <w:lsdException w:name="Table Grid" w:semiHidden="0" w:uiPriority="0" w:unhideWhenUsed="0"/>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ascii="Calibri" w:eastAsia="Microsoft YaHei UI" w:hAnsi="Calibri" w:cs="Times New Roman"/>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r="http://schemas.openxmlformats.org/officeDocument/2006/relationships" xmlns:w="http://schemas.openxmlformats.org/wordprocessingml/2006/main">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3.bin" /><Relationship Id="rId12" Type="http://schemas.openxmlformats.org/officeDocument/2006/relationships/image" Target="media/image5.wmf" /><Relationship Id="rId13" Type="http://schemas.openxmlformats.org/officeDocument/2006/relationships/oleObject" Target="embeddings/oleObject4.bin" /><Relationship Id="rId14" Type="http://schemas.openxmlformats.org/officeDocument/2006/relationships/image" Target="media/image6.wmf" /><Relationship Id="rId15" Type="http://schemas.openxmlformats.org/officeDocument/2006/relationships/oleObject" Target="embeddings/oleObject5.bin" /><Relationship Id="rId16" Type="http://schemas.openxmlformats.org/officeDocument/2006/relationships/image" Target="media/image7.wmf" /><Relationship Id="rId17" Type="http://schemas.openxmlformats.org/officeDocument/2006/relationships/oleObject" Target="embeddings/oleObject6.bin" /><Relationship Id="rId18" Type="http://schemas.openxmlformats.org/officeDocument/2006/relationships/image" Target="media/image8.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8.bin"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image" Target="media/image13.jpeg"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oleObject" Target="embeddings/oleObject1.bin" /><Relationship Id="rId8" Type="http://schemas.openxmlformats.org/officeDocument/2006/relationships/image" Target="media/image3.wmf" /><Relationship Id="rId9" Type="http://schemas.openxmlformats.org/officeDocument/2006/relationships/oleObject" Target="embeddings/oleObject2.bin" /></Relationships>
</file>

<file path=word/_rels/footer2.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0.png" /><Relationship Id="rId2" Type="http://schemas.openxmlformats.org/officeDocument/2006/relationships/image" Target="media/image11.png" /><Relationship Id="rId3" Type="http://schemas.openxmlformats.org/officeDocument/2006/relationships/image" Target="media/image12.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3258188296830976</dc:description>
  <cp:lastModifiedBy>学科网试题生产平台</cp:lastModifiedBy>
  <cp:revision>8</cp:revision>
  <dcterms:created xsi:type="dcterms:W3CDTF">2023-06-16T12:37:41Z</dcterms:created>
  <dcterms:modified xsi:type="dcterms:W3CDTF">2023-06-16T12:37:41Z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