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855" w:right="2126" w:hanging="711"/>
        <w:spacing w:before="77" w:line="341" w:lineRule="auto"/>
        <w:rPr>
          <w:sz w:val="40"/>
          <w:szCs w:val="40"/>
        </w:rPr>
      </w:pPr>
      <w:r>
        <w:rPr>
          <w:sz w:val="33"/>
          <w:szCs w:val="33"/>
          <w:b/>
          <w:bCs/>
          <w:spacing w:val="13"/>
        </w:rPr>
        <w:t>2024年11月绍兴市高考科目诊断性考试</w:t>
      </w:r>
      <w:r>
        <w:rPr>
          <w:sz w:val="33"/>
          <w:szCs w:val="33"/>
          <w:spacing w:val="3"/>
        </w:rPr>
        <w:t xml:space="preserve"> </w:t>
      </w:r>
      <w:r>
        <w:rPr>
          <w:sz w:val="40"/>
          <w:szCs w:val="40"/>
          <w:b/>
          <w:bCs/>
          <w:spacing w:val="9"/>
        </w:rPr>
        <w:t>语文参考答案与评分标准</w:t>
      </w:r>
    </w:p>
    <w:p>
      <w:pPr>
        <w:ind w:left="33"/>
        <w:spacing w:before="266" w:line="222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20"/>
        </w:rPr>
        <w:t>一</w:t>
      </w:r>
      <w:r>
        <w:rPr>
          <w:rFonts w:ascii="SimHei" w:hAnsi="SimHei" w:eastAsia="SimHei" w:cs="SimHei"/>
          <w:sz w:val="21"/>
          <w:szCs w:val="21"/>
          <w:spacing w:val="-39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20"/>
        </w:rPr>
        <w:t>、现代文阅读(35分)</w:t>
      </w:r>
    </w:p>
    <w:p>
      <w:pPr>
        <w:pStyle w:val="BodyText"/>
        <w:ind w:left="143"/>
        <w:spacing w:before="168" w:line="213" w:lineRule="auto"/>
        <w:outlineLvl w:val="0"/>
        <w:rPr>
          <w:rFonts w:ascii="SimHei" w:hAnsi="SimHei" w:eastAsia="SimHei" w:cs="SimHei"/>
        </w:rPr>
      </w:pPr>
      <w:r>
        <w:rPr>
          <w:rFonts w:ascii="SimHei" w:hAnsi="SimHei" w:eastAsia="SimHei" w:cs="SimHei"/>
          <w:b/>
          <w:bCs/>
          <w:spacing w:val="19"/>
        </w:rPr>
        <w:t>(</w:t>
      </w:r>
      <w:r>
        <w:rPr>
          <w:rFonts w:ascii="SimHei" w:hAnsi="SimHei" w:eastAsia="SimHei" w:cs="SimHei"/>
          <w:spacing w:val="-41"/>
        </w:rPr>
        <w:t xml:space="preserve"> </w:t>
      </w:r>
      <w:r>
        <w:rPr>
          <w:rFonts w:ascii="SimHei" w:hAnsi="SimHei" w:eastAsia="SimHei" w:cs="SimHei"/>
          <w:b/>
          <w:bCs/>
          <w:spacing w:val="19"/>
        </w:rPr>
        <w:t>一</w:t>
      </w:r>
      <w:r>
        <w:rPr>
          <w:rFonts w:ascii="SimHei" w:hAnsi="SimHei" w:eastAsia="SimHei" w:cs="SimHei"/>
          <w:spacing w:val="-57"/>
        </w:rPr>
        <w:t xml:space="preserve"> </w:t>
      </w:r>
      <w:r>
        <w:rPr>
          <w:rFonts w:ascii="SimHei" w:hAnsi="SimHei" w:eastAsia="SimHei" w:cs="SimHei"/>
          <w:b/>
          <w:bCs/>
          <w:spacing w:val="19"/>
        </w:rPr>
        <w:t>)现代文阅读</w:t>
      </w:r>
      <w:r>
        <w:rPr>
          <w:b/>
          <w:bCs/>
          <w:spacing w:val="19"/>
        </w:rPr>
        <w:t>I</w:t>
      </w:r>
      <w:r>
        <w:rPr>
          <w:spacing w:val="90"/>
        </w:rPr>
        <w:t xml:space="preserve"> </w:t>
      </w:r>
      <w:r>
        <w:rPr>
          <w:rFonts w:ascii="SimHei" w:hAnsi="SimHei" w:eastAsia="SimHei" w:cs="SimHei"/>
          <w:b/>
          <w:bCs/>
          <w:spacing w:val="19"/>
        </w:rPr>
        <w:t>(本题共5小题，19分)</w:t>
      </w:r>
    </w:p>
    <w:p>
      <w:pPr>
        <w:pStyle w:val="BodyText"/>
        <w:ind w:right="50" w:firstLine="340"/>
        <w:spacing w:before="167" w:line="378" w:lineRule="auto"/>
        <w:rPr/>
      </w:pPr>
      <w:r>
        <w:rPr>
          <w:spacing w:val="6"/>
        </w:rPr>
        <w:t>1</w:t>
      </w:r>
      <w:r>
        <w:rPr>
          <w:spacing w:val="-15"/>
        </w:rPr>
        <w:t xml:space="preserve"> </w:t>
      </w:r>
      <w:r>
        <w:rPr>
          <w:spacing w:val="6"/>
        </w:rPr>
        <w:t>. (</w:t>
      </w:r>
      <w:r>
        <w:rPr>
          <w:spacing w:val="-24"/>
        </w:rPr>
        <w:t xml:space="preserve"> </w:t>
      </w:r>
      <w:r>
        <w:rPr>
          <w:spacing w:val="6"/>
        </w:rPr>
        <w:t>3</w:t>
      </w:r>
      <w:r>
        <w:rPr>
          <w:spacing w:val="-25"/>
        </w:rPr>
        <w:t xml:space="preserve"> </w:t>
      </w:r>
      <w:r>
        <w:rPr>
          <w:spacing w:val="6"/>
        </w:rPr>
        <w:t>分</w:t>
      </w:r>
      <w:r>
        <w:rPr>
          <w:spacing w:val="-27"/>
        </w:rPr>
        <w:t xml:space="preserve"> </w:t>
      </w:r>
      <w:r>
        <w:rPr>
          <w:spacing w:val="6"/>
        </w:rPr>
        <w:t>)</w:t>
      </w:r>
      <w:r>
        <w:rPr>
          <w:rFonts w:ascii="Times New Roman" w:hAnsi="Times New Roman" w:eastAsia="Times New Roman" w:cs="Times New Roman"/>
          <w:spacing w:val="6"/>
        </w:rPr>
        <w:t>A(A   </w:t>
      </w:r>
      <w:r>
        <w:rPr>
          <w:spacing w:val="6"/>
        </w:rPr>
        <w:t>揭示了摩尔定律内容，与这个结论无因果关联。</w:t>
      </w:r>
      <w:r>
        <w:rPr>
          <w:rFonts w:ascii="Times New Roman" w:hAnsi="Times New Roman" w:eastAsia="Times New Roman" w:cs="Times New Roman"/>
          <w:spacing w:val="6"/>
        </w:rPr>
        <w:t>B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6"/>
        </w:rPr>
        <w:t>回顾了计算机的发展历史和规律，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C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11"/>
        </w:rPr>
        <w:t>说明计算机发展的现实趋势，</w:t>
      </w:r>
      <w:r>
        <w:rPr>
          <w:rFonts w:ascii="Times New Roman" w:hAnsi="Times New Roman" w:eastAsia="Times New Roman" w:cs="Times New Roman"/>
          <w:spacing w:val="11"/>
        </w:rPr>
        <w:t>D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11"/>
        </w:rPr>
        <w:t>解释物理局限导致该趋势。)</w:t>
      </w:r>
    </w:p>
    <w:p>
      <w:pPr>
        <w:pStyle w:val="BodyText"/>
        <w:ind w:left="340"/>
        <w:spacing w:line="212" w:lineRule="auto"/>
        <w:rPr/>
      </w:pPr>
      <w:r>
        <w:rPr>
          <w:spacing w:val="1"/>
        </w:rPr>
        <w:t>2 . ( 3 分 )</w:t>
      </w:r>
      <w:r>
        <w:rPr>
          <w:rFonts w:ascii="Times New Roman" w:hAnsi="Times New Roman" w:eastAsia="Times New Roman" w:cs="Times New Roman"/>
          <w:spacing w:val="1"/>
        </w:rPr>
        <w:t>D(D    </w:t>
      </w:r>
      <w:r>
        <w:rPr>
          <w:spacing w:val="1"/>
        </w:rPr>
        <w:t>错在“淘汰传统计算机”,参看材料二结尾。)</w:t>
      </w:r>
    </w:p>
    <w:p>
      <w:pPr>
        <w:pStyle w:val="BodyText"/>
        <w:ind w:left="30" w:right="94" w:firstLine="310"/>
        <w:spacing w:before="213" w:line="347" w:lineRule="auto"/>
        <w:rPr/>
      </w:pPr>
      <w:r>
        <w:rPr>
          <w:spacing w:val="4"/>
        </w:rPr>
        <w:t>3 . ( 3 分 )</w:t>
      </w:r>
      <w:r>
        <w:rPr>
          <w:rFonts w:ascii="Times New Roman" w:hAnsi="Times New Roman" w:eastAsia="Times New Roman" w:cs="Times New Roman"/>
          <w:spacing w:val="4"/>
        </w:rPr>
        <w:t>C  </w:t>
      </w:r>
      <w:r>
        <w:rPr>
          <w:spacing w:val="4"/>
        </w:rPr>
        <w:t>(比对原文“可能已经开始步入见证</w:t>
      </w:r>
      <w:r>
        <w:rPr>
          <w:spacing w:val="3"/>
        </w:rPr>
        <w:t>硅时代终结的阶段，硅时代之后的下一个时代，可能</w:t>
      </w:r>
      <w:r>
        <w:rPr/>
        <w:t xml:space="preserve"> </w:t>
      </w:r>
      <w:r>
        <w:rPr>
          <w:spacing w:val="6"/>
        </w:rPr>
        <w:t>正是我们所说的量子时代。”)</w:t>
      </w:r>
    </w:p>
    <w:p>
      <w:pPr>
        <w:pStyle w:val="BodyText"/>
        <w:ind w:left="340"/>
        <w:spacing w:before="68" w:line="217" w:lineRule="auto"/>
        <w:rPr/>
      </w:pPr>
      <w:r>
        <w:rPr>
          <w:spacing w:val="21"/>
        </w:rPr>
        <w:t>4.</w:t>
      </w:r>
      <w:r>
        <w:rPr>
          <w:spacing w:val="-23"/>
        </w:rPr>
        <w:t xml:space="preserve"> </w:t>
      </w:r>
      <w:r>
        <w:rPr>
          <w:spacing w:val="21"/>
        </w:rPr>
        <w:t>(4分)①以科技史的事实类比说明量子计算前景无量，雄辩有力，通俗易懂。</w:t>
      </w:r>
    </w:p>
    <w:p>
      <w:pPr>
        <w:pStyle w:val="BodyText"/>
        <w:ind w:left="30" w:right="73" w:firstLine="310"/>
        <w:spacing w:before="182" w:line="326" w:lineRule="auto"/>
        <w:rPr/>
      </w:pPr>
      <w:r>
        <w:rPr>
          <w:spacing w:val="6"/>
        </w:rPr>
        <w:t>②“凿冰”比喻量子计算技术由点到面的突破，生动形象</w:t>
      </w:r>
      <w:r>
        <w:rPr>
          <w:rFonts w:ascii="KaiTi" w:hAnsi="KaiTi" w:eastAsia="KaiTi" w:cs="KaiTi"/>
          <w:spacing w:val="6"/>
        </w:rPr>
        <w:t>。(评分参考</w:t>
      </w:r>
      <w:r>
        <w:rPr>
          <w:rFonts w:ascii="STXinwei" w:hAnsi="STXinwei" w:eastAsia="STXinwei" w:cs="STXinwei"/>
          <w:spacing w:val="6"/>
        </w:rPr>
        <w:t>：每答出</w:t>
      </w:r>
      <w:r>
        <w:rPr>
          <w:rFonts w:ascii="STXinwei" w:hAnsi="STXinwei" w:eastAsia="STXinwei" w:cs="STXinwei"/>
          <w:spacing w:val="41"/>
          <w:w w:val="101"/>
        </w:rPr>
        <w:t xml:space="preserve"> </w:t>
      </w:r>
      <w:r>
        <w:rPr>
          <w:rFonts w:ascii="STXinwei" w:hAnsi="STXinwei" w:eastAsia="STXinwei" w:cs="STXinwei"/>
          <w:spacing w:val="6"/>
        </w:rPr>
        <w:t>一 点给2分，给满4分为</w:t>
      </w:r>
      <w:r>
        <w:rPr>
          <w:rFonts w:ascii="STXinwei" w:hAnsi="STXinwei" w:eastAsia="STXinwei" w:cs="STXinwei"/>
        </w:rPr>
        <w:t xml:space="preserve"> </w:t>
      </w:r>
      <w:r>
        <w:rPr>
          <w:spacing w:val="13"/>
        </w:rPr>
        <w:t>止。只要言之成理，可酌情给分。)</w:t>
      </w:r>
    </w:p>
    <w:p>
      <w:pPr>
        <w:pStyle w:val="BodyText"/>
        <w:ind w:left="340"/>
        <w:spacing w:before="77" w:line="217" w:lineRule="auto"/>
        <w:rPr/>
      </w:pPr>
      <w:r>
        <w:rPr>
          <w:spacing w:val="21"/>
        </w:rPr>
        <w:t>5.</w:t>
      </w:r>
      <w:r>
        <w:rPr>
          <w:spacing w:val="-36"/>
        </w:rPr>
        <w:t xml:space="preserve"> </w:t>
      </w:r>
      <w:r>
        <w:rPr>
          <w:spacing w:val="21"/>
        </w:rPr>
        <w:t>(6分)①热情：对量子计算发展前景的乐观，充满信心的叙述富有感染力，鼓舞人</w:t>
      </w:r>
      <w:r>
        <w:rPr>
          <w:spacing w:val="20"/>
        </w:rPr>
        <w:t>心。</w:t>
      </w:r>
    </w:p>
    <w:p>
      <w:pPr>
        <w:pStyle w:val="BodyText"/>
        <w:ind w:left="30" w:right="229" w:firstLine="310"/>
        <w:spacing w:before="166" w:line="366" w:lineRule="auto"/>
        <w:rPr/>
      </w:pPr>
      <w:r>
        <w:rPr>
          <w:spacing w:val="18"/>
        </w:rPr>
        <w:t>② 清晰：语言简明，条理分明，逻辑严密。</w:t>
      </w:r>
      <w:r>
        <w:rPr>
          <w:rFonts w:ascii="KaiTi" w:hAnsi="KaiTi" w:eastAsia="KaiTi" w:cs="KaiTi"/>
          <w:spacing w:val="18"/>
        </w:rPr>
        <w:t>(可适当结合内</w:t>
      </w:r>
      <w:r>
        <w:rPr>
          <w:rFonts w:ascii="KaiTi" w:hAnsi="KaiTi" w:eastAsia="KaiTi" w:cs="KaiTi"/>
          <w:spacing w:val="17"/>
        </w:rPr>
        <w:t>容来作答，每答出一</w:t>
      </w:r>
      <w:r>
        <w:rPr>
          <w:rFonts w:ascii="KaiTi" w:hAnsi="KaiTi" w:eastAsia="KaiTi" w:cs="KaiTi"/>
          <w:spacing w:val="-56"/>
        </w:rPr>
        <w:t xml:space="preserve"> </w:t>
      </w:r>
      <w:r>
        <w:rPr>
          <w:rFonts w:ascii="KaiTi" w:hAnsi="KaiTi" w:eastAsia="KaiTi" w:cs="KaiTi"/>
          <w:spacing w:val="17"/>
        </w:rPr>
        <w:t>点给3分，给满6</w:t>
      </w:r>
      <w:r>
        <w:rPr>
          <w:rFonts w:ascii="KaiTi" w:hAnsi="KaiTi" w:eastAsia="KaiTi" w:cs="KaiTi"/>
        </w:rPr>
        <w:t xml:space="preserve"> </w:t>
      </w:r>
      <w:r>
        <w:rPr>
          <w:spacing w:val="12"/>
        </w:rPr>
        <w:t>分为止。只要言之成理，可酌情给分)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133"/>
        <w:spacing w:before="69" w:line="219" w:lineRule="auto"/>
        <w:outlineLvl w:val="0"/>
        <w:rPr/>
      </w:pPr>
      <w:r>
        <w:rPr>
          <w:b/>
          <w:bCs/>
          <w:spacing w:val="28"/>
        </w:rPr>
        <w:t>(二)现代文阅读Ⅱ(本题共4小题，16分)</w:t>
      </w:r>
    </w:p>
    <w:p>
      <w:pPr>
        <w:pStyle w:val="BodyText"/>
        <w:ind w:left="340"/>
        <w:spacing w:before="195" w:line="219" w:lineRule="auto"/>
        <w:rPr/>
      </w:pPr>
      <w:r>
        <w:rPr>
          <w:spacing w:val="-2"/>
        </w:rPr>
        <w:t>6 .</w:t>
      </w:r>
      <w:r>
        <w:rPr>
          <w:spacing w:val="43"/>
        </w:rPr>
        <w:t xml:space="preserve"> </w:t>
      </w:r>
      <w:r>
        <w:rPr>
          <w:spacing w:val="-2"/>
        </w:rPr>
        <w:t>( 3 分 )C “意味着他在日常相处中对小公牛的性情了如指掌”文中无据。</w:t>
      </w:r>
    </w:p>
    <w:p>
      <w:pPr>
        <w:pStyle w:val="BodyText"/>
        <w:ind w:left="340"/>
        <w:spacing w:before="191" w:line="357" w:lineRule="auto"/>
        <w:rPr/>
      </w:pPr>
      <w:r>
        <w:rPr>
          <w:spacing w:val="4"/>
        </w:rPr>
        <w:t>7 . ( 3 分 )</w:t>
      </w:r>
      <w:r>
        <w:rPr>
          <w:rFonts w:ascii="Times New Roman" w:hAnsi="Times New Roman" w:eastAsia="Times New Roman" w:cs="Times New Roman"/>
          <w:spacing w:val="4"/>
        </w:rPr>
        <w:t>A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4"/>
        </w:rPr>
        <w:t>“对豹的愤怒使他忍着饥饿更勇敢地前行”错误，是追逐梦想的渴望支撑着他勇敢前</w:t>
      </w:r>
      <w:r>
        <w:rPr>
          <w:spacing w:val="3"/>
        </w:rPr>
        <w:t>行。</w:t>
      </w:r>
      <w:r>
        <w:rPr/>
        <w:t xml:space="preserve"> </w:t>
      </w:r>
      <w:r>
        <w:rPr>
          <w:spacing w:val="-14"/>
        </w:rPr>
        <w:t>8 .</w:t>
      </w:r>
      <w:r>
        <w:rPr>
          <w:spacing w:val="20"/>
        </w:rPr>
        <w:t xml:space="preserve"> </w:t>
      </w:r>
      <w:r>
        <w:rPr>
          <w:spacing w:val="-14"/>
        </w:rPr>
        <w:t>(</w:t>
      </w:r>
      <w:r>
        <w:rPr>
          <w:spacing w:val="-18"/>
        </w:rPr>
        <w:t xml:space="preserve"> </w:t>
      </w:r>
      <w:r>
        <w:rPr>
          <w:spacing w:val="-14"/>
        </w:rPr>
        <w:t>4 分</w:t>
      </w:r>
      <w:r>
        <w:rPr>
          <w:spacing w:val="-16"/>
        </w:rPr>
        <w:t xml:space="preserve"> </w:t>
      </w:r>
      <w:r>
        <w:rPr>
          <w:spacing w:val="-14"/>
        </w:rPr>
        <w:t>)</w:t>
      </w:r>
    </w:p>
    <w:p>
      <w:pPr>
        <w:pStyle w:val="BodyText"/>
        <w:ind w:left="340"/>
        <w:spacing w:before="56" w:line="217" w:lineRule="auto"/>
        <w:rPr/>
      </w:pPr>
      <w:r>
        <w:rPr>
          <w:spacing w:val="11"/>
        </w:rPr>
        <w:t>① 斗败熊之后，对熊的不屑使他更自信地</w:t>
      </w:r>
      <w:r>
        <w:rPr>
          <w:spacing w:val="10"/>
        </w:rPr>
        <w:t>踏上行程。</w:t>
      </w:r>
    </w:p>
    <w:p>
      <w:pPr>
        <w:pStyle w:val="BodyText"/>
        <w:ind w:left="340"/>
        <w:spacing w:before="172" w:line="216" w:lineRule="auto"/>
        <w:rPr/>
      </w:pPr>
      <w:r>
        <w:rPr>
          <w:spacing w:val="23"/>
        </w:rPr>
        <w:t>② 想到草原(青草),使他更厌倦难吃的苔藓和积雪的冬日。</w:t>
      </w:r>
    </w:p>
    <w:p>
      <w:pPr>
        <w:pStyle w:val="BodyText"/>
        <w:ind w:left="340"/>
        <w:spacing w:before="185" w:line="217" w:lineRule="auto"/>
        <w:rPr/>
      </w:pPr>
      <w:r>
        <w:rPr>
          <w:spacing w:val="12"/>
        </w:rPr>
        <w:t>③ 饥饿使他想起营地，但他决计不返回，坚持要回到自己的草原。</w:t>
      </w:r>
    </w:p>
    <w:p>
      <w:pPr>
        <w:pStyle w:val="BodyText"/>
        <w:ind w:left="340"/>
        <w:spacing w:before="183" w:line="217" w:lineRule="auto"/>
        <w:rPr/>
      </w:pPr>
      <w:r>
        <w:rPr>
          <w:spacing w:val="12"/>
        </w:rPr>
        <w:t>④ 暴怒地回应豹的突袭，又不甚在意自己的虚弱，孤绝前行。</w:t>
      </w:r>
    </w:p>
    <w:p>
      <w:pPr>
        <w:pStyle w:val="BodyText"/>
        <w:ind w:left="340"/>
        <w:spacing w:before="224" w:line="217" w:lineRule="auto"/>
        <w:rPr/>
      </w:pPr>
      <w:r>
        <w:rPr>
          <w:spacing w:val="13"/>
        </w:rPr>
        <w:t>⑤ 在生命的尽头，以最后的勇气捍卫心中的渴望。</w:t>
      </w:r>
    </w:p>
    <w:p>
      <w:pPr>
        <w:pStyle w:val="BodyText"/>
        <w:ind w:left="340" w:right="3314"/>
        <w:spacing w:before="197" w:line="374" w:lineRule="auto"/>
        <w:rPr/>
      </w:pPr>
      <w:r>
        <w:rPr>
          <w:rFonts w:ascii="KaiTi" w:hAnsi="KaiTi" w:eastAsia="KaiTi" w:cs="KaiTi"/>
          <w:spacing w:val="23"/>
        </w:rPr>
        <w:t>(每答出一点给1分，给满4分为止。只要</w:t>
      </w:r>
      <w:r>
        <w:rPr>
          <w:rFonts w:ascii="KaiTi" w:hAnsi="KaiTi" w:eastAsia="KaiTi" w:cs="KaiTi"/>
          <w:spacing w:val="22"/>
        </w:rPr>
        <w:t>言之成理，可酌情给分)</w:t>
      </w:r>
      <w:r>
        <w:rPr>
          <w:rFonts w:ascii="KaiTi" w:hAnsi="KaiTi" w:eastAsia="KaiTi" w:cs="KaiTi"/>
        </w:rPr>
        <w:t xml:space="preserve"> </w:t>
      </w:r>
      <w:r>
        <w:rPr>
          <w:spacing w:val="-15"/>
        </w:rPr>
        <w:t>9 .</w:t>
      </w:r>
      <w:r>
        <w:rPr>
          <w:spacing w:val="24"/>
        </w:rPr>
        <w:t xml:space="preserve"> </w:t>
      </w:r>
      <w:r>
        <w:rPr>
          <w:spacing w:val="-15"/>
        </w:rPr>
        <w:t>( 6 分 )</w:t>
      </w:r>
    </w:p>
    <w:p>
      <w:pPr>
        <w:pStyle w:val="BodyText"/>
        <w:ind w:left="340"/>
        <w:spacing w:before="45" w:line="217" w:lineRule="auto"/>
        <w:rPr/>
      </w:pPr>
      <w:r>
        <w:rPr>
          <w:spacing w:val="13"/>
        </w:rPr>
        <w:t>① 公牛挣脱束缚，踏上追寻自由的未知之途。</w:t>
      </w:r>
    </w:p>
    <w:p>
      <w:pPr>
        <w:pStyle w:val="BodyText"/>
        <w:ind w:left="340"/>
        <w:spacing w:before="213" w:line="217" w:lineRule="auto"/>
        <w:rPr/>
      </w:pPr>
      <w:r>
        <w:rPr>
          <w:spacing w:val="15"/>
        </w:rPr>
        <w:t>② 迷途是指他轻敌蛮干，付出生命代价，这是对仅凭热情而缺乏准备的逐梦行为提出了警示。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pStyle w:val="BodyText"/>
        <w:ind w:left="3239"/>
        <w:spacing w:before="69" w:line="219" w:lineRule="auto"/>
        <w:rPr/>
      </w:pPr>
      <w:r>
        <w:rPr>
          <w:spacing w:val="29"/>
        </w:rPr>
        <w:t>语文答案第1页(共4页)</w:t>
      </w:r>
    </w:p>
    <w:p>
      <w:pPr>
        <w:spacing w:line="219" w:lineRule="auto"/>
        <w:sectPr>
          <w:pgSz w:w="11910" w:h="16840"/>
          <w:pgMar w:top="1431" w:right="715" w:bottom="0" w:left="979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ind w:left="530" w:right="524"/>
        <w:spacing w:before="71" w:line="374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4"/>
        </w:rPr>
        <w:t>③</w:t>
      </w:r>
      <w:r>
        <w:rPr>
          <w:rFonts w:ascii="FangSong" w:hAnsi="FangSong" w:eastAsia="FangSong" w:cs="FangSong"/>
          <w:sz w:val="22"/>
          <w:szCs w:val="22"/>
          <w:spacing w:val="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4"/>
        </w:rPr>
        <w:t>结尾转换视角，意味深长，该安于枷锁还是勇敢逐梦?这是对“人生之路”的另一种追问。</w:t>
      </w:r>
      <w:r>
        <w:rPr>
          <w:rFonts w:ascii="FangSong" w:hAnsi="FangSong" w:eastAsia="FangSong" w:cs="FangSong"/>
          <w:sz w:val="22"/>
          <w:szCs w:val="22"/>
          <w:spacing w:val="11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3"/>
        </w:rPr>
        <w:t>(每点2分，给满6分为止。写出“追问”或“警示”,表达合理都可得分)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63"/>
        <w:spacing w:before="71" w:line="222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15"/>
        </w:rPr>
        <w:t>二</w:t>
      </w:r>
      <w:r>
        <w:rPr>
          <w:rFonts w:ascii="SimHei" w:hAnsi="SimHei" w:eastAsia="SimHei" w:cs="SimHei"/>
          <w:sz w:val="22"/>
          <w:szCs w:val="22"/>
          <w:spacing w:val="-23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15"/>
        </w:rPr>
        <w:t>、古诗文阅读(37分)</w:t>
      </w:r>
    </w:p>
    <w:p>
      <w:pPr>
        <w:ind w:left="183"/>
        <w:spacing w:before="145" w:line="213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22"/>
        </w:rPr>
        <w:t>(一)文言文阅读(本题共5小题，22分)</w:t>
      </w:r>
    </w:p>
    <w:p>
      <w:pPr>
        <w:pStyle w:val="BodyText"/>
        <w:ind w:left="530"/>
        <w:spacing w:before="151" w:line="22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2"/>
          <w:szCs w:val="22"/>
          <w:spacing w:val="-10"/>
        </w:rPr>
        <w:t>1</w:t>
      </w:r>
      <w:r>
        <w:rPr>
          <w:sz w:val="22"/>
          <w:szCs w:val="22"/>
          <w:spacing w:val="-29"/>
        </w:rPr>
        <w:t xml:space="preserve"> </w:t>
      </w:r>
      <w:r>
        <w:rPr>
          <w:sz w:val="22"/>
          <w:szCs w:val="22"/>
          <w:spacing w:val="-10"/>
        </w:rPr>
        <w:t>0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10"/>
        </w:rPr>
        <w:t>. (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10"/>
        </w:rPr>
        <w:t>3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0"/>
        </w:rPr>
        <w:t>分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0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spacing w:val="-10"/>
        </w:rPr>
        <w:t>BFI</w:t>
      </w:r>
    </w:p>
    <w:p>
      <w:pPr>
        <w:pStyle w:val="BodyText"/>
        <w:ind w:left="530"/>
        <w:spacing w:before="165" w:line="219" w:lineRule="auto"/>
        <w:rPr>
          <w:sz w:val="22"/>
          <w:szCs w:val="22"/>
        </w:rPr>
      </w:pPr>
      <w:r>
        <w:rPr>
          <w:sz w:val="22"/>
          <w:szCs w:val="22"/>
          <w:spacing w:val="-7"/>
        </w:rPr>
        <w:t>1 1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7"/>
        </w:rPr>
        <w:t>. (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7"/>
        </w:rPr>
        <w:t>3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7"/>
        </w:rPr>
        <w:t>分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7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>B  </w:t>
      </w:r>
      <w:r>
        <w:rPr>
          <w:sz w:val="22"/>
          <w:szCs w:val="22"/>
          <w:spacing w:val="-7"/>
        </w:rPr>
        <w:t>(不同。一个顺承，一个假设。)</w:t>
      </w:r>
    </w:p>
    <w:p>
      <w:pPr>
        <w:pStyle w:val="BodyText"/>
        <w:ind w:left="530"/>
        <w:spacing w:before="126" w:line="212" w:lineRule="auto"/>
        <w:rPr>
          <w:sz w:val="22"/>
          <w:szCs w:val="22"/>
        </w:rPr>
      </w:pPr>
      <w:r>
        <w:rPr>
          <w:sz w:val="22"/>
          <w:szCs w:val="22"/>
          <w:spacing w:val="-11"/>
        </w:rPr>
        <w:t>1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11"/>
        </w:rPr>
        <w:t>2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11"/>
        </w:rPr>
        <w:t>. (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11"/>
        </w:rPr>
        <w:t>3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1"/>
        </w:rPr>
        <w:t>分</w:t>
      </w:r>
      <w:r>
        <w:rPr>
          <w:sz w:val="22"/>
          <w:szCs w:val="22"/>
          <w:spacing w:val="-37"/>
        </w:rPr>
        <w:t xml:space="preserve"> </w:t>
      </w:r>
      <w:r>
        <w:rPr>
          <w:sz w:val="22"/>
          <w:szCs w:val="22"/>
          <w:spacing w:val="-11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spacing w:val="-11"/>
        </w:rPr>
        <w:t>B( </w:t>
      </w:r>
      <w:r>
        <w:rPr>
          <w:sz w:val="22"/>
          <w:szCs w:val="22"/>
          <w:spacing w:val="-11"/>
        </w:rPr>
        <w:t>“先为学再为政的思想”与原文不符。)</w:t>
      </w:r>
    </w:p>
    <w:p>
      <w:pPr>
        <w:pStyle w:val="BodyText"/>
        <w:ind w:left="180" w:right="194" w:firstLine="350"/>
        <w:spacing w:before="153" w:line="340" w:lineRule="auto"/>
        <w:rPr>
          <w:sz w:val="22"/>
          <w:szCs w:val="22"/>
        </w:rPr>
      </w:pPr>
      <w:r>
        <w:rPr>
          <w:sz w:val="22"/>
          <w:szCs w:val="22"/>
          <w:spacing w:val="12"/>
        </w:rPr>
        <w:t>13.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12"/>
        </w:rPr>
        <w:t>(8分)(1)子礼回去后反省自己，责罚自己怨恨的事物，因此得以知道老百姓厌恶的事物。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33"/>
          <w:w w:val="99"/>
        </w:rPr>
        <w:t>(“省”“忿”“得”“所恶”每译对一处给1分)</w:t>
      </w:r>
    </w:p>
    <w:p>
      <w:pPr>
        <w:pStyle w:val="BodyText"/>
        <w:ind w:left="530" w:right="2758"/>
        <w:spacing w:before="2" w:line="278" w:lineRule="auto"/>
        <w:rPr>
          <w:sz w:val="22"/>
          <w:szCs w:val="22"/>
        </w:rPr>
      </w:pPr>
      <w:r>
        <w:rPr>
          <w:sz w:val="22"/>
          <w:szCs w:val="22"/>
          <w:spacing w:val="-11"/>
        </w:rPr>
        <w:t>(2)确实，达到至善是关键啊!</w:t>
      </w:r>
      <w:r>
        <w:rPr>
          <w:rFonts w:ascii="KaiTi" w:hAnsi="KaiTi" w:eastAsia="KaiTi" w:cs="KaiTi"/>
          <w:sz w:val="22"/>
          <w:szCs w:val="22"/>
          <w:spacing w:val="-11"/>
        </w:rPr>
        <w:t>(“信”“止”“要”判断句式，对一处给1分)</w:t>
      </w:r>
      <w:r>
        <w:rPr>
          <w:rFonts w:ascii="KaiTi" w:hAnsi="KaiTi" w:eastAsia="KaiTi" w:cs="KaiTi"/>
          <w:sz w:val="22"/>
          <w:szCs w:val="22"/>
          <w:spacing w:val="1"/>
        </w:rPr>
        <w:t xml:space="preserve"> </w:t>
      </w:r>
      <w:r>
        <w:rPr>
          <w:sz w:val="22"/>
          <w:szCs w:val="22"/>
          <w:spacing w:val="14"/>
        </w:rPr>
        <w:t>14.</w:t>
      </w:r>
      <w:r>
        <w:rPr>
          <w:sz w:val="22"/>
          <w:szCs w:val="22"/>
          <w:spacing w:val="-29"/>
        </w:rPr>
        <w:t xml:space="preserve"> </w:t>
      </w:r>
      <w:r>
        <w:rPr>
          <w:sz w:val="22"/>
          <w:szCs w:val="22"/>
          <w:spacing w:val="14"/>
        </w:rPr>
        <w:t>(5分)①治理百姓可以从了解自身并做好自己开始。</w:t>
      </w:r>
    </w:p>
    <w:p>
      <w:pPr>
        <w:pStyle w:val="BodyText"/>
        <w:ind w:left="530"/>
        <w:spacing w:before="132" w:line="217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② 为政的过程也是提升自身德行的机会。</w:t>
      </w:r>
    </w:p>
    <w:p>
      <w:pPr>
        <w:pStyle w:val="BodyText"/>
        <w:ind w:left="530"/>
        <w:spacing w:before="151" w:line="217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③ 知行合一，关键是求至善，见良知。</w:t>
      </w:r>
    </w:p>
    <w:p>
      <w:pPr>
        <w:ind w:left="110" w:firstLine="600"/>
        <w:spacing w:before="134" w:line="328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7"/>
        </w:rPr>
        <w:t>(答出两点给3分，答出三点给5分。仅翻译段末句子，没有概括具体内容，可酌情给分</w:t>
      </w:r>
      <w:r>
        <w:rPr>
          <w:rFonts w:ascii="KaiTi" w:hAnsi="KaiTi" w:eastAsia="KaiTi" w:cs="KaiTi"/>
          <w:sz w:val="22"/>
          <w:szCs w:val="22"/>
          <w:spacing w:val="6"/>
        </w:rPr>
        <w:t>，给满3分</w:t>
      </w:r>
      <w:r>
        <w:rPr>
          <w:rFonts w:ascii="KaiTi" w:hAnsi="KaiTi" w:eastAsia="KaiTi" w:cs="KaiTi"/>
          <w:sz w:val="22"/>
          <w:szCs w:val="22"/>
        </w:rPr>
        <w:t xml:space="preserve"> </w:t>
      </w:r>
      <w:r>
        <w:rPr>
          <w:rFonts w:ascii="KaiTi" w:hAnsi="KaiTi" w:eastAsia="KaiTi" w:cs="KaiTi"/>
          <w:sz w:val="22"/>
          <w:szCs w:val="22"/>
          <w:spacing w:val="15"/>
        </w:rPr>
        <w:t>为止。)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ind w:left="183"/>
        <w:spacing w:before="72" w:line="213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11"/>
        </w:rPr>
        <w:t>(二)古代诗歌阅读(本题共2小题，9分)</w:t>
      </w:r>
    </w:p>
    <w:p>
      <w:pPr>
        <w:pStyle w:val="BodyText"/>
        <w:ind w:left="530"/>
        <w:spacing w:before="136" w:line="212" w:lineRule="auto"/>
        <w:rPr>
          <w:sz w:val="22"/>
          <w:szCs w:val="22"/>
        </w:rPr>
      </w:pPr>
      <w:r>
        <w:rPr>
          <w:sz w:val="22"/>
          <w:szCs w:val="22"/>
          <w:spacing w:val="-19"/>
        </w:rPr>
        <w:t>1</w:t>
      </w:r>
      <w:r>
        <w:rPr>
          <w:sz w:val="22"/>
          <w:szCs w:val="22"/>
          <w:spacing w:val="-22"/>
        </w:rPr>
        <w:t xml:space="preserve"> </w:t>
      </w:r>
      <w:r>
        <w:rPr>
          <w:sz w:val="22"/>
          <w:szCs w:val="22"/>
          <w:spacing w:val="-19"/>
        </w:rPr>
        <w:t>5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spacing w:val="-19"/>
        </w:rPr>
        <w:t>. (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19"/>
        </w:rPr>
        <w:t>3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spacing w:val="-19"/>
        </w:rPr>
        <w:t>分</w:t>
      </w:r>
      <w:r>
        <w:rPr>
          <w:sz w:val="22"/>
          <w:szCs w:val="22"/>
          <w:spacing w:val="-36"/>
        </w:rPr>
        <w:t xml:space="preserve"> </w:t>
      </w:r>
      <w:r>
        <w:rPr>
          <w:sz w:val="22"/>
          <w:szCs w:val="22"/>
          <w:spacing w:val="-19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spacing w:val="-19"/>
        </w:rPr>
        <w:t>C(</w:t>
      </w:r>
      <w:r>
        <w:rPr>
          <w:rFonts w:ascii="Times New Roman" w:hAnsi="Times New Roman" w:eastAsia="Times New Roman" w:cs="Times New Roman"/>
          <w:sz w:val="22"/>
          <w:szCs w:val="22"/>
          <w:spacing w:val="-20"/>
        </w:rPr>
        <w:t xml:space="preserve"> </w:t>
      </w:r>
      <w:r>
        <w:rPr>
          <w:sz w:val="22"/>
          <w:szCs w:val="22"/>
          <w:spacing w:val="-19"/>
        </w:rPr>
        <w:t>“况”是“更何况”的意思)</w:t>
      </w:r>
    </w:p>
    <w:p>
      <w:pPr>
        <w:pStyle w:val="BodyText"/>
        <w:ind w:left="110" w:right="102" w:firstLine="420"/>
        <w:spacing w:before="169" w:line="325" w:lineRule="auto"/>
        <w:rPr>
          <w:sz w:val="22"/>
          <w:szCs w:val="22"/>
        </w:rPr>
      </w:pPr>
      <w:r>
        <w:rPr>
          <w:sz w:val="22"/>
          <w:szCs w:val="22"/>
          <w:spacing w:val="-7"/>
        </w:rPr>
        <w:t>16.</w:t>
      </w:r>
      <w:r>
        <w:rPr>
          <w:sz w:val="22"/>
          <w:szCs w:val="22"/>
          <w:spacing w:val="-47"/>
        </w:rPr>
        <w:t xml:space="preserve"> </w:t>
      </w:r>
      <w:r>
        <w:rPr>
          <w:sz w:val="22"/>
          <w:szCs w:val="22"/>
          <w:spacing w:val="-7"/>
        </w:rPr>
        <w:t>(6分)①诗中的老翁“去若飞”“已天际”“轻一世”,表现出“渔父”逍遥江湖、独立自持(遗世独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5"/>
        </w:rPr>
        <w:t>立)的特点，体现的是“道家”超拔隐逸的文化内涵。</w:t>
      </w:r>
    </w:p>
    <w:p>
      <w:pPr>
        <w:pStyle w:val="BodyText"/>
        <w:ind w:right="63" w:firstLine="530"/>
        <w:spacing w:before="34" w:line="275" w:lineRule="auto"/>
        <w:rPr>
          <w:sz w:val="22"/>
          <w:szCs w:val="22"/>
        </w:rPr>
      </w:pPr>
      <w:r>
        <w:rPr>
          <w:sz w:val="22"/>
          <w:szCs w:val="22"/>
          <w:spacing w:val="-8"/>
        </w:rPr>
        <w:t>②</w:t>
      </w:r>
      <w:r>
        <w:rPr>
          <w:sz w:val="22"/>
          <w:szCs w:val="22"/>
          <w:spacing w:val="36"/>
        </w:rPr>
        <w:t xml:space="preserve"> </w:t>
      </w:r>
      <w:r>
        <w:rPr>
          <w:sz w:val="22"/>
          <w:szCs w:val="22"/>
          <w:spacing w:val="-8"/>
        </w:rPr>
        <w:t>诗中的典故姜子牙“直钩垂钓”,意不在“鱼”,而在等待</w:t>
      </w:r>
      <w:r>
        <w:rPr>
          <w:sz w:val="22"/>
          <w:szCs w:val="22"/>
          <w:spacing w:val="-9"/>
        </w:rPr>
        <w:t>时机，得遇明主，实现理想抱负，体现的是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8"/>
        </w:rPr>
        <w:t>“儒家”积极济世的文化情怀。</w:t>
      </w:r>
    </w:p>
    <w:p>
      <w:pPr>
        <w:pStyle w:val="BodyText"/>
        <w:ind w:left="530" w:right="1745"/>
        <w:spacing w:before="156" w:line="270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③ 这里隐含了诗人的形象，有对独立逍遥生活</w:t>
      </w:r>
      <w:r>
        <w:rPr>
          <w:sz w:val="22"/>
          <w:szCs w:val="22"/>
          <w:spacing w:val="-2"/>
        </w:rPr>
        <w:t>的向往，但更有对济世理想的坚守。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4"/>
        </w:rPr>
        <w:t>(每答出一点给2分。意思答对即可，可酌情给分)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183"/>
        <w:spacing w:before="72" w:line="213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18"/>
        </w:rPr>
        <w:t>(三)名篇名句默写(本小题共1小题，6分)</w:t>
      </w:r>
    </w:p>
    <w:p>
      <w:pPr>
        <w:pStyle w:val="BodyText"/>
        <w:ind w:left="530"/>
        <w:spacing w:before="171" w:line="220" w:lineRule="auto"/>
        <w:rPr>
          <w:sz w:val="22"/>
          <w:szCs w:val="22"/>
        </w:rPr>
      </w:pPr>
      <w:r>
        <w:rPr>
          <w:sz w:val="22"/>
          <w:szCs w:val="22"/>
          <w:spacing w:val="10"/>
        </w:rPr>
        <w:t>17.答案示例：</w:t>
      </w:r>
    </w:p>
    <w:p>
      <w:pPr>
        <w:pStyle w:val="BodyText"/>
        <w:ind w:left="530"/>
        <w:spacing w:before="148" w:line="219" w:lineRule="auto"/>
        <w:rPr>
          <w:sz w:val="22"/>
          <w:szCs w:val="22"/>
        </w:rPr>
      </w:pPr>
      <w:r>
        <w:rPr>
          <w:sz w:val="22"/>
          <w:szCs w:val="22"/>
          <w:spacing w:val="5"/>
        </w:rPr>
        <w:t>(1)夫祸患常积于忽微，而智勇多困于所溺</w:t>
      </w:r>
    </w:p>
    <w:p>
      <w:pPr>
        <w:pStyle w:val="BodyText"/>
        <w:ind w:left="530"/>
        <w:spacing w:before="139" w:line="219" w:lineRule="auto"/>
        <w:rPr>
          <w:sz w:val="22"/>
          <w:szCs w:val="22"/>
        </w:rPr>
      </w:pPr>
      <w:r>
        <w:rPr>
          <w:sz w:val="22"/>
          <w:szCs w:val="22"/>
          <w:spacing w:val="5"/>
        </w:rPr>
        <w:t>(2)六朝旧事随流水，但寒烟衰草凝绿</w:t>
      </w:r>
    </w:p>
    <w:p>
      <w:pPr>
        <w:pStyle w:val="BodyText"/>
        <w:ind w:left="530"/>
        <w:spacing w:before="149" w:line="219" w:lineRule="auto"/>
        <w:rPr>
          <w:sz w:val="22"/>
          <w:szCs w:val="22"/>
        </w:rPr>
      </w:pPr>
      <w:r>
        <w:rPr>
          <w:sz w:val="22"/>
          <w:szCs w:val="22"/>
          <w:spacing w:val="8"/>
        </w:rPr>
        <w:t>(3)念桥边红药，年年知为谁生</w:t>
      </w:r>
    </w:p>
    <w:p>
      <w:pPr>
        <w:ind w:left="530"/>
        <w:spacing w:before="130" w:line="220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6"/>
        </w:rPr>
        <w:t>(6分，酌情给分，每答对一空给1分，2个空格必须连续</w:t>
      </w:r>
      <w:r>
        <w:rPr>
          <w:rFonts w:ascii="KaiTi" w:hAnsi="KaiTi" w:eastAsia="KaiTi" w:cs="KaiTi"/>
          <w:sz w:val="22"/>
          <w:szCs w:val="22"/>
          <w:spacing w:val="5"/>
        </w:rPr>
        <w:t>，有错别字该空不给分)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3830"/>
        <w:spacing w:before="72" w:line="219" w:lineRule="auto"/>
        <w:rPr>
          <w:sz w:val="22"/>
          <w:szCs w:val="22"/>
        </w:rPr>
      </w:pPr>
      <w:r>
        <w:rPr>
          <w:sz w:val="22"/>
          <w:szCs w:val="22"/>
          <w:spacing w:val="14"/>
        </w:rPr>
        <w:t>语文答案第2页(共4页)</w:t>
      </w:r>
    </w:p>
    <w:p>
      <w:pPr>
        <w:spacing w:line="219" w:lineRule="auto"/>
        <w:sectPr>
          <w:pgSz w:w="11910" w:h="16840"/>
          <w:pgMar w:top="1431" w:right="785" w:bottom="0" w:left="869" w:header="0" w:footer="0" w:gutter="0"/>
        </w:sectPr>
        <w:rPr>
          <w:sz w:val="22"/>
          <w:szCs w:val="22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30"/>
        <w:spacing w:before="75" w:line="213" w:lineRule="auto"/>
        <w:outlineLvl w:val="0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3"/>
        </w:rPr>
        <w:t>三、语言文字应用(本小题共5小题，18分)</w:t>
      </w:r>
    </w:p>
    <w:p>
      <w:pPr>
        <w:pStyle w:val="BodyText"/>
        <w:ind w:left="436"/>
        <w:spacing w:before="159" w:line="228" w:lineRule="auto"/>
        <w:rPr>
          <w:sz w:val="23"/>
          <w:szCs w:val="23"/>
        </w:rPr>
      </w:pPr>
      <w:r>
        <w:rPr>
          <w:sz w:val="23"/>
          <w:szCs w:val="23"/>
          <w:spacing w:val="12"/>
        </w:rPr>
        <w:t>18</w:t>
      </w:r>
      <w:r>
        <w:rPr>
          <w:sz w:val="23"/>
          <w:szCs w:val="23"/>
          <w:spacing w:val="-48"/>
        </w:rPr>
        <w:t xml:space="preserve"> </w:t>
      </w:r>
      <w:r>
        <w:rPr>
          <w:sz w:val="23"/>
          <w:szCs w:val="23"/>
          <w:spacing w:val="12"/>
        </w:rPr>
        <w:t>.</w:t>
      </w:r>
      <w:r>
        <w:rPr>
          <w:sz w:val="23"/>
          <w:szCs w:val="23"/>
          <w:spacing w:val="-15"/>
        </w:rPr>
        <w:t xml:space="preserve"> </w:t>
      </w:r>
      <w:r>
        <w:rPr>
          <w:sz w:val="23"/>
          <w:szCs w:val="23"/>
          <w:spacing w:val="12"/>
        </w:rPr>
        <w:t>(2分)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A:  </w:t>
      </w:r>
      <w:r>
        <w:rPr>
          <w:sz w:val="23"/>
          <w:szCs w:val="23"/>
          <w:spacing w:val="12"/>
        </w:rPr>
        <w:t>口无遮拦(信口开河)   </w:t>
      </w:r>
      <w:r>
        <w:rPr>
          <w:sz w:val="23"/>
          <w:szCs w:val="23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B: </w:t>
      </w:r>
      <w:r>
        <w:rPr>
          <w:sz w:val="23"/>
          <w:szCs w:val="23"/>
          <w:spacing w:val="11"/>
        </w:rPr>
        <w:t>家喻户晓(耳熟能详)</w:t>
      </w:r>
    </w:p>
    <w:p>
      <w:pPr>
        <w:ind w:left="436" w:right="1273"/>
        <w:spacing w:before="156" w:line="286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7"/>
        </w:rPr>
        <w:t>(评分参考：每答对一处给1分，有错别字该处不给分。如有其他答案，可酌情给分。)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16"/>
        </w:rPr>
        <w:t>19</w:t>
      </w:r>
      <w:r>
        <w:rPr>
          <w:rFonts w:ascii="KaiTi" w:hAnsi="KaiTi" w:eastAsia="KaiTi" w:cs="KaiTi"/>
          <w:sz w:val="23"/>
          <w:szCs w:val="23"/>
          <w:spacing w:val="-47"/>
        </w:rPr>
        <w:t xml:space="preserve"> </w:t>
      </w:r>
      <w:r>
        <w:rPr>
          <w:rFonts w:ascii="KaiTi" w:hAnsi="KaiTi" w:eastAsia="KaiTi" w:cs="KaiTi"/>
          <w:sz w:val="23"/>
          <w:szCs w:val="23"/>
          <w:spacing w:val="16"/>
        </w:rPr>
        <w:t>.</w:t>
      </w:r>
      <w:r>
        <w:rPr>
          <w:rFonts w:ascii="KaiTi" w:hAnsi="KaiTi" w:eastAsia="KaiTi" w:cs="KaiTi"/>
          <w:sz w:val="23"/>
          <w:szCs w:val="23"/>
          <w:spacing w:val="-12"/>
        </w:rPr>
        <w:t xml:space="preserve"> </w:t>
      </w:r>
      <w:r>
        <w:rPr>
          <w:rFonts w:ascii="KaiTi" w:hAnsi="KaiTi" w:eastAsia="KaiTi" w:cs="KaiTi"/>
          <w:sz w:val="23"/>
          <w:szCs w:val="23"/>
          <w:spacing w:val="16"/>
        </w:rPr>
        <w:t>(6分)</w:t>
      </w:r>
    </w:p>
    <w:p>
      <w:pPr>
        <w:pStyle w:val="BodyText"/>
        <w:ind w:left="436"/>
        <w:spacing w:before="84" w:line="217" w:lineRule="auto"/>
        <w:rPr>
          <w:sz w:val="23"/>
          <w:szCs w:val="23"/>
        </w:rPr>
      </w:pPr>
      <w:r>
        <w:rPr>
          <w:sz w:val="23"/>
          <w:szCs w:val="23"/>
          <w:spacing w:val="-11"/>
        </w:rPr>
        <w:t>①  修改为“因为说话是通过声音表达内心的思想感情。”</w:t>
      </w:r>
    </w:p>
    <w:p>
      <w:pPr>
        <w:pStyle w:val="BodyText"/>
        <w:ind w:left="436"/>
        <w:spacing w:before="149" w:line="217" w:lineRule="auto"/>
        <w:rPr>
          <w:sz w:val="23"/>
          <w:szCs w:val="23"/>
        </w:rPr>
      </w:pPr>
      <w:r>
        <w:rPr>
          <w:sz w:val="23"/>
          <w:szCs w:val="23"/>
          <w:spacing w:val="-11"/>
        </w:rPr>
        <w:t>②  修改为“如果内在修养好，外化出来的声音就不会低俗。”</w:t>
      </w:r>
    </w:p>
    <w:p>
      <w:pPr>
        <w:pStyle w:val="BodyText"/>
        <w:ind w:left="436"/>
        <w:spacing w:before="139" w:line="217" w:lineRule="auto"/>
        <w:rPr>
          <w:sz w:val="23"/>
          <w:szCs w:val="23"/>
        </w:rPr>
      </w:pPr>
      <w:r>
        <w:rPr>
          <w:sz w:val="23"/>
          <w:szCs w:val="23"/>
          <w:spacing w:val="-11"/>
        </w:rPr>
        <w:t>⑤  修改为“之所以大嗓门，其中一个重要原因就是不考虑对方感受，只管自己释放。”</w:t>
      </w:r>
    </w:p>
    <w:p>
      <w:pPr>
        <w:ind w:left="556"/>
        <w:spacing w:before="164" w:line="220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2"/>
        </w:rPr>
        <w:t>(6分，每修改正确一处，给2分。答案要</w:t>
      </w:r>
      <w:r>
        <w:rPr>
          <w:rFonts w:ascii="KaiTi" w:hAnsi="KaiTi" w:eastAsia="KaiTi" w:cs="KaiTi"/>
          <w:sz w:val="23"/>
          <w:szCs w:val="23"/>
          <w:spacing w:val="-3"/>
        </w:rPr>
        <w:t>呈现修改后的正确句子，仅指出错误给1分。)</w:t>
      </w:r>
    </w:p>
    <w:p>
      <w:pPr>
        <w:pStyle w:val="BodyText"/>
        <w:ind w:left="555" w:right="2175" w:hanging="119"/>
        <w:spacing w:before="124" w:line="303" w:lineRule="auto"/>
        <w:rPr>
          <w:rFonts w:ascii="KaiTi" w:hAnsi="KaiTi" w:eastAsia="KaiTi" w:cs="KaiTi"/>
          <w:sz w:val="23"/>
          <w:szCs w:val="23"/>
        </w:rPr>
      </w:pPr>
      <w:r>
        <w:rPr>
          <w:sz w:val="23"/>
          <w:szCs w:val="23"/>
          <w:spacing w:val="1"/>
        </w:rPr>
        <w:t>20.</w:t>
      </w:r>
      <w:r>
        <w:rPr>
          <w:sz w:val="23"/>
          <w:szCs w:val="23"/>
          <w:spacing w:val="-37"/>
        </w:rPr>
        <w:t xml:space="preserve"> </w:t>
      </w:r>
      <w:r>
        <w:rPr>
          <w:sz w:val="23"/>
          <w:szCs w:val="23"/>
          <w:spacing w:val="1"/>
        </w:rPr>
        <w:t>(4分)甲：说话要讲究场合和对象</w:t>
      </w:r>
      <w:r>
        <w:rPr>
          <w:sz w:val="23"/>
          <w:szCs w:val="23"/>
          <w:spacing w:val="13"/>
        </w:rPr>
        <w:t xml:space="preserve">       </w:t>
      </w:r>
      <w:r>
        <w:rPr>
          <w:sz w:val="23"/>
          <w:szCs w:val="23"/>
          <w:spacing w:val="1"/>
        </w:rPr>
        <w:t>乙：这就更需要专业的训练</w:t>
      </w:r>
      <w:r>
        <w:rPr>
          <w:sz w:val="23"/>
          <w:szCs w:val="23"/>
          <w:spacing w:val="4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0"/>
        </w:rPr>
        <w:t>(4分，每写出一处给2分。意思答对即可，可酌情给分。)</w:t>
      </w:r>
    </w:p>
    <w:p>
      <w:pPr>
        <w:pStyle w:val="BodyText"/>
        <w:ind w:left="436"/>
        <w:spacing w:before="46" w:line="220" w:lineRule="auto"/>
        <w:rPr>
          <w:sz w:val="23"/>
          <w:szCs w:val="23"/>
        </w:rPr>
      </w:pPr>
      <w:r>
        <w:rPr>
          <w:sz w:val="23"/>
          <w:szCs w:val="23"/>
          <w:spacing w:val="18"/>
        </w:rPr>
        <w:t>21</w:t>
      </w:r>
      <w:r>
        <w:rPr>
          <w:sz w:val="23"/>
          <w:szCs w:val="23"/>
          <w:spacing w:val="-44"/>
        </w:rPr>
        <w:t xml:space="preserve"> </w:t>
      </w:r>
      <w:r>
        <w:rPr>
          <w:sz w:val="23"/>
          <w:szCs w:val="23"/>
          <w:spacing w:val="18"/>
        </w:rPr>
        <w:t>.</w:t>
      </w:r>
      <w:r>
        <w:rPr>
          <w:sz w:val="23"/>
          <w:szCs w:val="23"/>
          <w:spacing w:val="-13"/>
        </w:rPr>
        <w:t xml:space="preserve"> </w:t>
      </w:r>
      <w:r>
        <w:rPr>
          <w:sz w:val="23"/>
          <w:szCs w:val="23"/>
          <w:spacing w:val="18"/>
        </w:rPr>
        <w:t>(3分)</w:t>
      </w:r>
    </w:p>
    <w:p>
      <w:pPr>
        <w:pStyle w:val="BodyText"/>
        <w:ind w:left="26" w:firstLine="410"/>
        <w:spacing w:before="142" w:line="283" w:lineRule="auto"/>
        <w:rPr>
          <w:sz w:val="23"/>
          <w:szCs w:val="23"/>
        </w:rPr>
      </w:pPr>
      <w:r>
        <w:rPr>
          <w:sz w:val="23"/>
          <w:szCs w:val="23"/>
          <w:spacing w:val="-9"/>
        </w:rPr>
        <w:t>① 我认为是语意未尽。华大妈的话语中，既有对康大叔的感激，又有对康大叔的畏惧，也有不知如</w:t>
      </w:r>
      <w:r>
        <w:rPr>
          <w:sz w:val="23"/>
          <w:szCs w:val="23"/>
          <w:spacing w:val="16"/>
        </w:rPr>
        <w:t xml:space="preserve"> </w:t>
      </w:r>
      <w:r>
        <w:rPr>
          <w:sz w:val="23"/>
          <w:szCs w:val="23"/>
          <w:spacing w:val="-12"/>
        </w:rPr>
        <w:t>何表达的局促。符合她当时复杂的心情，也符合人物形象。</w:t>
      </w:r>
    </w:p>
    <w:p>
      <w:pPr>
        <w:pStyle w:val="BodyText"/>
        <w:ind w:left="26" w:right="36" w:firstLine="410"/>
        <w:spacing w:before="146" w:line="267" w:lineRule="auto"/>
        <w:rPr>
          <w:sz w:val="23"/>
          <w:szCs w:val="23"/>
        </w:rPr>
      </w:pPr>
      <w:r>
        <w:rPr>
          <w:sz w:val="23"/>
          <w:szCs w:val="23"/>
          <w:spacing w:val="-9"/>
        </w:rPr>
        <w:t>②</w:t>
      </w:r>
      <w:r>
        <w:rPr>
          <w:sz w:val="23"/>
          <w:szCs w:val="23"/>
          <w:spacing w:val="-30"/>
        </w:rPr>
        <w:t xml:space="preserve"> </w:t>
      </w:r>
      <w:r>
        <w:rPr>
          <w:sz w:val="23"/>
          <w:szCs w:val="23"/>
          <w:spacing w:val="-9"/>
        </w:rPr>
        <w:t>我认为是话语中断。康大叔抢话打断华大妈的话，与上文他打断驼背五少爷的话相呼应，体现了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-12"/>
        </w:rPr>
        <w:t>康大叔盛气凌人，随意插别人话的性格特征。</w:t>
      </w:r>
    </w:p>
    <w:p>
      <w:pPr>
        <w:pStyle w:val="BodyText"/>
        <w:ind w:left="436" w:right="5185" w:firstLine="119"/>
        <w:spacing w:before="176" w:line="285" w:lineRule="auto"/>
        <w:rPr>
          <w:sz w:val="23"/>
          <w:szCs w:val="23"/>
        </w:rPr>
      </w:pPr>
      <w:r>
        <w:rPr>
          <w:sz w:val="23"/>
          <w:szCs w:val="23"/>
          <w:spacing w:val="-3"/>
        </w:rPr>
        <w:t>(3分，理由有说服力给分，给满3分为止。)</w:t>
      </w:r>
      <w:r>
        <w:rPr>
          <w:sz w:val="23"/>
          <w:szCs w:val="23"/>
          <w:spacing w:val="12"/>
        </w:rPr>
        <w:t xml:space="preserve"> </w:t>
      </w:r>
      <w:r>
        <w:rPr>
          <w:sz w:val="23"/>
          <w:szCs w:val="23"/>
          <w:spacing w:val="16"/>
        </w:rPr>
        <w:t>22</w:t>
      </w:r>
      <w:r>
        <w:rPr>
          <w:sz w:val="23"/>
          <w:szCs w:val="23"/>
          <w:spacing w:val="-46"/>
        </w:rPr>
        <w:t xml:space="preserve"> </w:t>
      </w:r>
      <w:r>
        <w:rPr>
          <w:sz w:val="23"/>
          <w:szCs w:val="23"/>
          <w:spacing w:val="16"/>
        </w:rPr>
        <w:t>.</w:t>
      </w:r>
      <w:r>
        <w:rPr>
          <w:sz w:val="23"/>
          <w:szCs w:val="23"/>
          <w:spacing w:val="-17"/>
        </w:rPr>
        <w:t xml:space="preserve"> </w:t>
      </w:r>
      <w:r>
        <w:rPr>
          <w:sz w:val="23"/>
          <w:szCs w:val="23"/>
          <w:spacing w:val="16"/>
        </w:rPr>
        <w:t>(3分)</w:t>
      </w:r>
    </w:p>
    <w:p>
      <w:pPr>
        <w:pStyle w:val="BodyText"/>
        <w:ind w:left="436"/>
        <w:spacing w:before="88" w:line="216" w:lineRule="auto"/>
        <w:rPr>
          <w:sz w:val="23"/>
          <w:szCs w:val="23"/>
        </w:rPr>
      </w:pPr>
      <w:r>
        <w:rPr>
          <w:sz w:val="23"/>
          <w:szCs w:val="23"/>
          <w:spacing w:val="-17"/>
        </w:rPr>
        <w:t>① 不顾场合。说话总是“嚷”,说得很大声。</w:t>
      </w:r>
    </w:p>
    <w:p>
      <w:pPr>
        <w:pStyle w:val="BodyText"/>
        <w:ind w:left="436"/>
        <w:spacing w:before="151" w:line="217" w:lineRule="auto"/>
        <w:rPr>
          <w:sz w:val="23"/>
          <w:szCs w:val="23"/>
        </w:rPr>
      </w:pPr>
      <w:r>
        <w:rPr>
          <w:sz w:val="23"/>
          <w:szCs w:val="23"/>
          <w:spacing w:val="-12"/>
        </w:rPr>
        <w:t>② 不顾对象。口若悬河，戳人痛处，缺乏内在修养。</w:t>
      </w:r>
    </w:p>
    <w:p>
      <w:pPr>
        <w:pStyle w:val="BodyText"/>
        <w:ind w:left="555" w:right="2011" w:hanging="119"/>
        <w:spacing w:before="160" w:line="272" w:lineRule="auto"/>
        <w:rPr>
          <w:rFonts w:ascii="KaiTi" w:hAnsi="KaiTi" w:eastAsia="KaiTi" w:cs="KaiTi"/>
          <w:sz w:val="23"/>
          <w:szCs w:val="23"/>
        </w:rPr>
      </w:pPr>
      <w:r>
        <w:rPr>
          <w:sz w:val="23"/>
          <w:szCs w:val="23"/>
          <w:spacing w:val="-6"/>
        </w:rPr>
        <w:t>③ 措辞不当。他的话语气强烈(反问、肯定),有居高临下之感，给人压迫感。</w:t>
      </w:r>
      <w:r>
        <w:rPr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2"/>
        </w:rPr>
        <w:t>(3分，每答出一点给1分，给满3分为止。意思答对即可，可酌情给分)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spacing w:before="75" w:line="222" w:lineRule="auto"/>
        <w:outlineLvl w:val="0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6"/>
        </w:rPr>
        <w:t>四、写作(60分)</w:t>
      </w:r>
    </w:p>
    <w:p>
      <w:pPr>
        <w:pStyle w:val="BodyText"/>
        <w:ind w:left="436"/>
        <w:spacing w:before="159" w:line="219" w:lineRule="auto"/>
        <w:rPr>
          <w:sz w:val="23"/>
          <w:szCs w:val="23"/>
        </w:rPr>
      </w:pPr>
      <w:r>
        <w:rPr>
          <w:sz w:val="23"/>
          <w:szCs w:val="23"/>
          <w:spacing w:val="11"/>
        </w:rPr>
        <w:t>参考浙江省2024年高考作文阅卷标准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3116"/>
        <w:spacing w:before="75" w:line="219" w:lineRule="auto"/>
        <w:rPr>
          <w:sz w:val="23"/>
          <w:szCs w:val="23"/>
        </w:rPr>
      </w:pPr>
      <w:r>
        <w:rPr>
          <w:sz w:val="23"/>
          <w:szCs w:val="23"/>
          <w:spacing w:val="-4"/>
        </w:rPr>
        <w:t>语文答案 第3页(共4页)</w:t>
      </w:r>
    </w:p>
    <w:p>
      <w:pPr>
        <w:spacing w:line="219" w:lineRule="auto"/>
        <w:sectPr>
          <w:pgSz w:w="11910" w:h="16840"/>
          <w:pgMar w:top="1431" w:right="873" w:bottom="0" w:left="973" w:header="0" w:footer="0" w:gutter="0"/>
        </w:sectPr>
        <w:rPr>
          <w:sz w:val="23"/>
          <w:szCs w:val="23"/>
        </w:rPr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2" w:right="8654"/>
        <w:spacing w:before="65" w:line="360" w:lineRule="auto"/>
        <w:jc w:val="right"/>
        <w:rPr>
          <w:rFonts w:ascii="FangSong" w:hAnsi="FangSong" w:eastAsia="FangSong" w:cs="FangSong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b/>
          <w:bCs/>
          <w:spacing w:val="-3"/>
        </w:rPr>
        <w:t>【参考译文】</w:t>
      </w:r>
      <w:r>
        <w:rPr>
          <w:rFonts w:ascii="KaiTi" w:hAnsi="KaiTi" w:eastAsia="KaiTi" w:cs="KaiTi"/>
          <w:sz w:val="20"/>
          <w:szCs w:val="20"/>
          <w:spacing w:val="4"/>
        </w:rPr>
        <w:t xml:space="preserve"> </w:t>
      </w:r>
      <w:r>
        <w:rPr>
          <w:rFonts w:ascii="FangSong" w:hAnsi="FangSong" w:eastAsia="FangSong" w:cs="FangSong"/>
          <w:sz w:val="20"/>
          <w:szCs w:val="20"/>
          <w:b/>
          <w:bCs/>
          <w:spacing w:val="3"/>
        </w:rPr>
        <w:t>材料一：</w:t>
      </w:r>
    </w:p>
    <w:p>
      <w:pPr>
        <w:ind w:right="17" w:firstLine="390"/>
        <w:spacing w:before="27" w:line="373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5"/>
        </w:rPr>
        <w:t>子礼出任诸暨县令，向我问政，我与他讨论学问而不涉及政治。子礼回去后</w:t>
      </w:r>
      <w:r>
        <w:rPr>
          <w:rFonts w:ascii="KaiTi" w:hAnsi="KaiTi" w:eastAsia="KaiTi" w:cs="KaiTi"/>
          <w:sz w:val="20"/>
          <w:szCs w:val="20"/>
          <w:spacing w:val="14"/>
        </w:rPr>
        <w:t>反省自己，责罚自己怨恨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24"/>
        </w:rPr>
        <w:t>的(事物),因此得以知道老百姓厌恶的(事物);压</w:t>
      </w:r>
      <w:r>
        <w:rPr>
          <w:rFonts w:ascii="KaiTi" w:hAnsi="KaiTi" w:eastAsia="KaiTi" w:cs="KaiTi"/>
          <w:sz w:val="20"/>
          <w:szCs w:val="20"/>
          <w:spacing w:val="23"/>
        </w:rPr>
        <w:t>制自己的欲望，因而得以知道老百姓爱好的(事物);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20"/>
        </w:rPr>
        <w:t>舍弃自己的小利，因而得以知道老百姓趋求的(事物);戒惧自己觉得容易的事情，因而</w:t>
      </w:r>
      <w:r>
        <w:rPr>
          <w:rFonts w:ascii="KaiTi" w:hAnsi="KaiTi" w:eastAsia="KaiTi" w:cs="KaiTi"/>
          <w:sz w:val="20"/>
          <w:szCs w:val="20"/>
          <w:spacing w:val="19"/>
        </w:rPr>
        <w:t>得以知道老百姓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3"/>
        </w:rPr>
        <w:t>忽略的事情；祛除自己有害的想法，因而得以知道老百姓担忧的事情；发现自己的心性，因而得以知道老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6"/>
        </w:rPr>
        <w:t>百是赞同的(事物)。过了三月而政绩显要。子礼因此长叹说：“我现在才知道治学可以为政啊!”</w:t>
      </w:r>
    </w:p>
    <w:p>
      <w:pPr>
        <w:ind w:right="84" w:firstLine="390"/>
        <w:spacing w:before="42" w:line="373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3"/>
        </w:rPr>
        <w:t>过了几天，他又来见我并向我问学。我与他讨论为政而不涉及学问。子</w:t>
      </w:r>
      <w:r>
        <w:rPr>
          <w:rFonts w:ascii="KaiTi" w:hAnsi="KaiTi" w:eastAsia="KaiTi" w:cs="KaiTi"/>
          <w:sz w:val="20"/>
          <w:szCs w:val="20"/>
          <w:spacing w:val="12"/>
        </w:rPr>
        <w:t>礼回去后研究他的为政之道，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2"/>
        </w:rPr>
        <w:t>铲平了老百姓憎恶的事物，因而得以责罚了自己怨恨的事物；顺从老百姓喜好的事物，因而得以抑制自己</w:t>
      </w:r>
      <w:r>
        <w:rPr>
          <w:rFonts w:ascii="KaiTi" w:hAnsi="KaiTi" w:eastAsia="KaiTi" w:cs="KaiTi"/>
          <w:sz w:val="20"/>
          <w:szCs w:val="20"/>
          <w:spacing w:val="18"/>
        </w:rPr>
        <w:t xml:space="preserve"> </w:t>
      </w:r>
      <w:r>
        <w:rPr>
          <w:rFonts w:ascii="KaiTi" w:hAnsi="KaiTi" w:eastAsia="KaiTi" w:cs="KaiTi"/>
          <w:sz w:val="20"/>
          <w:szCs w:val="20"/>
          <w:spacing w:val="12"/>
        </w:rPr>
        <w:t>的欲望；顺应老百姓趋求的事物，因而得以舍弃自己的小利；警惕老百姓忽视的事物，因而得以戒惧自己</w:t>
      </w:r>
      <w:r>
        <w:rPr>
          <w:rFonts w:ascii="KaiTi" w:hAnsi="KaiTi" w:eastAsia="KaiTi" w:cs="KaiTi"/>
          <w:sz w:val="20"/>
          <w:szCs w:val="20"/>
          <w:spacing w:val="17"/>
        </w:rPr>
        <w:t xml:space="preserve"> </w:t>
      </w:r>
      <w:r>
        <w:rPr>
          <w:rFonts w:ascii="KaiTi" w:hAnsi="KaiTi" w:eastAsia="KaiTi" w:cs="KaiTi"/>
          <w:sz w:val="20"/>
          <w:szCs w:val="20"/>
          <w:spacing w:val="13"/>
        </w:rPr>
        <w:t>觉得容易的事情；帮助老百姓担忧的事情，因</w:t>
      </w:r>
      <w:r>
        <w:rPr>
          <w:rFonts w:ascii="KaiTi" w:hAnsi="KaiTi" w:eastAsia="KaiTi" w:cs="KaiTi"/>
          <w:sz w:val="20"/>
          <w:szCs w:val="20"/>
          <w:spacing w:val="12"/>
        </w:rPr>
        <w:t>而得以祛除自己有害的想法；应和老百姓赞同的事物，因而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0"/>
        </w:rPr>
        <w:t>得以发现自己的心性。</w:t>
      </w:r>
      <w:r>
        <w:rPr>
          <w:rFonts w:ascii="KaiTi" w:hAnsi="KaiTi" w:eastAsia="KaiTi" w:cs="KaiTi"/>
          <w:sz w:val="20"/>
          <w:szCs w:val="20"/>
          <w:spacing w:val="49"/>
        </w:rPr>
        <w:t xml:space="preserve"> </w:t>
      </w:r>
      <w:r>
        <w:rPr>
          <w:rFonts w:ascii="KaiTi" w:hAnsi="KaiTi" w:eastAsia="KaiTi" w:cs="KaiTi"/>
          <w:sz w:val="20"/>
          <w:szCs w:val="20"/>
          <w:spacing w:val="10"/>
        </w:rPr>
        <w:t>一年后教化大行。子礼因此长叹说：“我现在才知道为政可以</w:t>
      </w:r>
      <w:r>
        <w:rPr>
          <w:rFonts w:ascii="KaiTi" w:hAnsi="KaiTi" w:eastAsia="KaiTi" w:cs="KaiTi"/>
          <w:sz w:val="20"/>
          <w:szCs w:val="20"/>
          <w:spacing w:val="9"/>
        </w:rPr>
        <w:t>治学啊!”</w:t>
      </w:r>
    </w:p>
    <w:p>
      <w:pPr>
        <w:ind w:right="7" w:firstLine="390"/>
        <w:spacing w:before="20" w:line="369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3"/>
        </w:rPr>
        <w:t>过了几天，他又来见我并向我询问为政与治学的关键。我说：“明德与亲民是一致的，古代人彰明美</w:t>
      </w:r>
      <w:r>
        <w:rPr>
          <w:rFonts w:ascii="KaiTi" w:hAnsi="KaiTi" w:eastAsia="KaiTi" w:cs="KaiTi"/>
          <w:sz w:val="20"/>
          <w:szCs w:val="20"/>
        </w:rPr>
        <w:t xml:space="preserve">  </w:t>
      </w:r>
      <w:r>
        <w:rPr>
          <w:rFonts w:ascii="KaiTi" w:hAnsi="KaiTi" w:eastAsia="KaiTi" w:cs="KaiTi"/>
          <w:sz w:val="20"/>
          <w:szCs w:val="20"/>
          <w:spacing w:val="10"/>
        </w:rPr>
        <w:t>德来爱护百姓，爱护百姓以用来彰明美德。因此彰明美德</w:t>
      </w:r>
      <w:r>
        <w:rPr>
          <w:rFonts w:ascii="KaiTi" w:hAnsi="KaiTi" w:eastAsia="KaiTi" w:cs="KaiTi"/>
          <w:sz w:val="20"/>
          <w:szCs w:val="20"/>
          <w:spacing w:val="9"/>
        </w:rPr>
        <w:t>，是根本，而爱护百姓，是作用：然后达到至善，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8"/>
        </w:rPr>
        <w:t>便是它们的关键。”子礼回去后探求至善的学问，清楚地发现了自己的良知</w:t>
      </w:r>
      <w:r>
        <w:rPr>
          <w:rFonts w:ascii="KaiTi" w:hAnsi="KaiTi" w:eastAsia="KaiTi" w:cs="KaiTi"/>
          <w:sz w:val="20"/>
          <w:szCs w:val="20"/>
          <w:spacing w:val="7"/>
        </w:rPr>
        <w:t>。因此说：“我现在才知道治学</w:t>
      </w:r>
      <w:r>
        <w:rPr>
          <w:rFonts w:ascii="KaiTi" w:hAnsi="KaiTi" w:eastAsia="KaiTi" w:cs="KaiTi"/>
          <w:sz w:val="20"/>
          <w:szCs w:val="20"/>
        </w:rPr>
        <w:t xml:space="preserve">  </w:t>
      </w:r>
      <w:r>
        <w:rPr>
          <w:rFonts w:ascii="KaiTi" w:hAnsi="KaiTi" w:eastAsia="KaiTi" w:cs="KaiTi"/>
          <w:sz w:val="20"/>
          <w:szCs w:val="20"/>
          <w:spacing w:val="16"/>
        </w:rPr>
        <w:t>可以用来为政，为政可以用来治学，两者都不外乎是良知。确实，这是达到至善是关键啊</w:t>
      </w:r>
      <w:r>
        <w:rPr>
          <w:rFonts w:ascii="KaiTi" w:hAnsi="KaiTi" w:eastAsia="KaiTi" w:cs="KaiTi"/>
          <w:sz w:val="20"/>
          <w:szCs w:val="20"/>
          <w:spacing w:val="15"/>
        </w:rPr>
        <w:t>!”</w:t>
      </w:r>
    </w:p>
    <w:p>
      <w:pPr>
        <w:ind w:left="392"/>
        <w:spacing w:before="30" w:line="220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b/>
          <w:bCs/>
          <w:spacing w:val="3"/>
        </w:rPr>
        <w:t>材料二：</w:t>
      </w:r>
    </w:p>
    <w:p>
      <w:pPr>
        <w:ind w:right="78" w:firstLine="390"/>
        <w:spacing w:before="151" w:line="360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3"/>
        </w:rPr>
        <w:t>朱廷立，字子礼，安徽婺源人。癸未年进士，授官为诸暨县令。诸暨地域广阔诉讼繁多，号称难治之</w:t>
      </w:r>
      <w:r>
        <w:rPr>
          <w:rFonts w:ascii="KaiTi" w:hAnsi="KaiTi" w:eastAsia="KaiTi" w:cs="KaiTi"/>
          <w:sz w:val="20"/>
          <w:szCs w:val="20"/>
          <w:spacing w:val="15"/>
        </w:rPr>
        <w:t xml:space="preserve"> </w:t>
      </w:r>
      <w:r>
        <w:rPr>
          <w:rFonts w:ascii="KaiTi" w:hAnsi="KaiTi" w:eastAsia="KaiTi" w:cs="KaiTi"/>
          <w:sz w:val="20"/>
          <w:szCs w:val="20"/>
          <w:spacing w:val="10"/>
        </w:rPr>
        <w:t>地。朱廷立到任后，新建学校、鼓励农业生产、申明乡约、张榜《讼诫》</w:t>
      </w:r>
      <w:r>
        <w:rPr>
          <w:rFonts w:ascii="KaiTi" w:hAnsi="KaiTi" w:eastAsia="KaiTi" w:cs="KaiTi"/>
          <w:sz w:val="20"/>
          <w:szCs w:val="20"/>
          <w:spacing w:val="1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0"/>
        </w:rPr>
        <w:t>一文，设立义仓、义桥、义家，</w:t>
      </w:r>
    </w:p>
    <w:p>
      <w:pPr>
        <w:spacing w:before="42" w:line="373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3"/>
        </w:rPr>
        <w:t>都用来惠利百姓。其中最惠利百姓的是，均衡了里甲制度，停止了修理海塘的工程，每年节省</w:t>
      </w:r>
      <w:r>
        <w:rPr>
          <w:rFonts w:ascii="KaiTi" w:hAnsi="KaiTi" w:eastAsia="KaiTi" w:cs="KaiTi"/>
          <w:sz w:val="20"/>
          <w:szCs w:val="20"/>
          <w:spacing w:val="12"/>
        </w:rPr>
        <w:t>钱和劳力各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3"/>
        </w:rPr>
        <w:t>以万计数。治理能力堪称第一，进官为河南道御史。离开诸暨后，诸暨人建立生祠</w:t>
      </w:r>
      <w:r>
        <w:rPr>
          <w:rFonts w:ascii="KaiTi" w:hAnsi="KaiTi" w:eastAsia="KaiTi" w:cs="KaiTi"/>
          <w:sz w:val="20"/>
          <w:szCs w:val="20"/>
          <w:spacing w:val="12"/>
        </w:rPr>
        <w:t>祭祀他。少傅谢迁之在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4"/>
        </w:rPr>
        <w:t>石碑上刻录他的政绩，将石碑立在大路边，用来激浊扬清，合乎体制……曾经跟随陈献章游学，(陈献</w:t>
      </w:r>
      <w:r>
        <w:rPr>
          <w:rFonts w:ascii="KaiTi" w:hAnsi="KaiTi" w:eastAsia="KaiTi" w:cs="KaiTi"/>
          <w:sz w:val="20"/>
          <w:szCs w:val="20"/>
          <w:spacing w:val="13"/>
        </w:rPr>
        <w:t>章)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7"/>
        </w:rPr>
        <w:t>于是用圣贤之学期待他(学有所成)。后来他又和王阳明、湛若水、邹守益等大家亦师亦友，学问更加深</w:t>
      </w:r>
      <w:r>
        <w:rPr>
          <w:rFonts w:ascii="KaiTi" w:hAnsi="KaiTi" w:eastAsia="KaiTi" w:cs="KaiTi"/>
          <w:sz w:val="20"/>
          <w:szCs w:val="20"/>
          <w:spacing w:val="10"/>
        </w:rPr>
        <w:t xml:space="preserve"> </w:t>
      </w:r>
      <w:r>
        <w:rPr>
          <w:rFonts w:ascii="KaiTi" w:hAnsi="KaiTi" w:eastAsia="KaiTi" w:cs="KaiTi"/>
          <w:sz w:val="20"/>
          <w:szCs w:val="20"/>
          <w:spacing w:val="14"/>
        </w:rPr>
        <w:t>邃。看他知行合一的理论、心性即仁的学说、事</w:t>
      </w:r>
      <w:r>
        <w:rPr>
          <w:rFonts w:ascii="KaiTi" w:hAnsi="KaiTi" w:eastAsia="KaiTi" w:cs="KaiTi"/>
          <w:sz w:val="20"/>
          <w:szCs w:val="20"/>
          <w:spacing w:val="13"/>
        </w:rPr>
        <w:t>心事天的宗旨、正学正道的辨析，都是儒家根本的学问，</w:t>
      </w:r>
      <w:r>
        <w:rPr>
          <w:rFonts w:ascii="KaiTi" w:hAnsi="KaiTi" w:eastAsia="KaiTi" w:cs="KaiTi"/>
          <w:sz w:val="20"/>
          <w:szCs w:val="20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他都有切实见解。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489"/>
        <w:spacing w:before="66" w:line="219" w:lineRule="auto"/>
        <w:rPr>
          <w:sz w:val="20"/>
          <w:szCs w:val="20"/>
        </w:rPr>
      </w:pPr>
      <w:r>
        <w:rPr>
          <w:sz w:val="20"/>
          <w:szCs w:val="20"/>
          <w:spacing w:val="28"/>
        </w:rPr>
        <w:t>语文答案第4页(共4页)</w:t>
      </w:r>
    </w:p>
    <w:sectPr>
      <w:pgSz w:w="11910" w:h="16840"/>
      <w:pgMar w:top="1431" w:right="962" w:bottom="0" w:left="10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2024-11-08T14:38:52Z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2024-11-08T14:38:52</vt:filetime>
  </property>
  <property fmtid="{D5CDD505-2E9C-101B-9397-08002B2CF9AE}" pid="4" name="UsrData">
    <vt:lpwstr>672db1f96631a70020694ff4wl</vt:lpwstr>
  </property>
</Properties>
</file>