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2D34D">
      <w:pPr>
        <w:keepNext w:val="0"/>
        <w:keepLines w:val="0"/>
        <w:pageBreakBefore w:val="0"/>
        <w:widowControl w:val="0"/>
        <w:kinsoku/>
        <w:wordWrap/>
        <w:overflowPunct/>
        <w:topLinePunct w:val="0"/>
        <w:autoSpaceDE/>
        <w:autoSpaceDN/>
        <w:bidi w:val="0"/>
        <w:adjustRightInd/>
        <w:snapToGrid/>
        <w:spacing w:line="24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10858500</wp:posOffset>
            </wp:positionH>
            <wp:positionV relativeFrom="topMargin">
              <wp:posOffset>10706100</wp:posOffset>
            </wp:positionV>
            <wp:extent cx="254000" cy="279400"/>
            <wp:effectExtent l="0" t="0" r="1270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254000" cy="279400"/>
                    </a:xfrm>
                    <a:prstGeom prst="rect">
                      <a:avLst/>
                    </a:prstGeom>
                  </pic:spPr>
                </pic:pic>
              </a:graphicData>
            </a:graphic>
          </wp:anchor>
        </w:drawing>
      </w:r>
      <w:r>
        <w:rPr>
          <w:rFonts w:ascii="Times New Roman" w:hAnsi="Times New Roman" w:eastAsia="Times New Roman" w:cs="Times New Roman"/>
          <w:b/>
          <w:color w:val="auto"/>
          <w:sz w:val="32"/>
        </w:rPr>
        <w:t>2025</w:t>
      </w:r>
      <w:r>
        <w:rPr>
          <w:rFonts w:ascii="宋体" w:hAnsi="宋体" w:eastAsia="宋体" w:cs="宋体"/>
          <w:b/>
          <w:color w:val="auto"/>
          <w:sz w:val="32"/>
        </w:rPr>
        <w:t>届浙江省普通高职单独考试温州市二模测试《语文》试卷</w:t>
      </w:r>
    </w:p>
    <w:p w14:paraId="774EE75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4"/>
          <w:szCs w:val="24"/>
        </w:rPr>
      </w:pPr>
      <w:r>
        <w:rPr>
          <w:rFonts w:hint="eastAsia" w:ascii="宋体" w:hAnsi="宋体" w:eastAsia="宋体" w:cs="宋体"/>
          <w:b/>
          <w:color w:val="auto"/>
          <w:sz w:val="24"/>
          <w:szCs w:val="24"/>
        </w:rPr>
        <w:t>一、基础知识（本大题共8小题，每小题3分，共24分）</w:t>
      </w:r>
    </w:p>
    <w:p w14:paraId="29102B1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4"/>
          <w:szCs w:val="24"/>
        </w:rPr>
      </w:pPr>
      <w:r>
        <w:rPr>
          <w:rFonts w:hint="eastAsia" w:ascii="宋体" w:hAnsi="宋体" w:eastAsia="宋体" w:cs="宋体"/>
          <w:color w:val="auto"/>
          <w:sz w:val="24"/>
          <w:szCs w:val="24"/>
        </w:rPr>
        <w:t>阅读下面语段，完成下面小题。</w:t>
      </w:r>
    </w:p>
    <w:p w14:paraId="0FBE439A">
      <w:pPr>
        <w:keepNext w:val="0"/>
        <w:keepLines w:val="0"/>
        <w:pageBreakBefore w:val="0"/>
        <w:widowControl w:val="0"/>
        <w:kinsoku/>
        <w:wordWrap/>
        <w:overflowPunct/>
        <w:topLinePunct w:val="0"/>
        <w:autoSpaceDE/>
        <w:autoSpaceDN/>
        <w:bidi w:val="0"/>
        <w:adjustRightInd/>
        <w:snapToGrid/>
        <w:spacing w:line="240" w:lineRule="auto"/>
        <w:ind w:firstLine="420"/>
        <w:jc w:val="left"/>
        <w:rPr>
          <w:sz w:val="24"/>
          <w:szCs w:val="24"/>
        </w:rPr>
      </w:pPr>
      <w:r>
        <w:rPr>
          <w:rFonts w:ascii="楷体" w:hAnsi="楷体" w:eastAsia="楷体" w:cs="楷体"/>
          <w:color w:val="auto"/>
          <w:sz w:val="24"/>
          <w:szCs w:val="24"/>
        </w:rPr>
        <w:t>①相比于课堂和正规学术会议上的</w:t>
      </w:r>
      <w:r>
        <w:rPr>
          <w:rFonts w:ascii="楷体" w:hAnsi="楷体" w:eastAsia="楷体" w:cs="楷体"/>
          <w:color w:val="auto"/>
          <w:sz w:val="24"/>
          <w:szCs w:val="24"/>
          <w:u w:val="single"/>
        </w:rPr>
        <w:t>正襟危坐</w:t>
      </w:r>
      <w:r>
        <w:rPr>
          <w:rFonts w:ascii="楷体" w:hAnsi="楷体" w:eastAsia="楷体" w:cs="楷体"/>
          <w:color w:val="auto"/>
          <w:sz w:val="24"/>
          <w:szCs w:val="24"/>
        </w:rPr>
        <w:t>、字</w:t>
      </w:r>
      <w:r>
        <w:rPr>
          <w:rFonts w:ascii="楷体" w:hAnsi="楷体" w:eastAsia="楷体" w:cs="楷体"/>
          <w:color w:val="auto"/>
          <w:sz w:val="24"/>
          <w:szCs w:val="24"/>
          <w:em w:val="dot"/>
        </w:rPr>
        <w:t>斟</w:t>
      </w:r>
      <w:r>
        <w:rPr>
          <w:rFonts w:ascii="楷体" w:hAnsi="楷体" w:eastAsia="楷体" w:cs="楷体"/>
          <w:color w:val="auto"/>
          <w:sz w:val="24"/>
          <w:szCs w:val="24"/>
        </w:rPr>
        <w:t>（</w:t>
      </w:r>
      <w:r>
        <w:rPr>
          <w:rFonts w:ascii="Times New Roman" w:hAnsi="Times New Roman" w:eastAsia="Times New Roman" w:cs="Times New Roman"/>
          <w:color w:val="auto"/>
          <w:sz w:val="24"/>
          <w:szCs w:val="24"/>
        </w:rPr>
        <w:t>zhēn</w:t>
      </w:r>
      <w:r>
        <w:rPr>
          <w:rFonts w:ascii="楷体" w:hAnsi="楷体" w:eastAsia="楷体" w:cs="楷体"/>
          <w:color w:val="auto"/>
          <w:sz w:val="24"/>
          <w:szCs w:val="24"/>
        </w:rPr>
        <w:t>）句琢，学术酒吧提供了一个更为开放包容的天地。②不拘</w:t>
      </w:r>
      <w:r>
        <w:rPr>
          <w:rFonts w:ascii="楷体" w:hAnsi="楷体" w:eastAsia="楷体" w:cs="楷体"/>
          <w:color w:val="auto"/>
          <w:sz w:val="24"/>
          <w:szCs w:val="24"/>
          <w:em w:val="dot"/>
        </w:rPr>
        <w:t>泥</w:t>
      </w:r>
      <w:r>
        <w:rPr>
          <w:rFonts w:ascii="楷体" w:hAnsi="楷体" w:eastAsia="楷体" w:cs="楷体"/>
          <w:color w:val="auto"/>
          <w:sz w:val="24"/>
          <w:szCs w:val="24"/>
        </w:rPr>
        <w:t>（</w:t>
      </w:r>
      <w:r>
        <w:rPr>
          <w:rFonts w:ascii="Times New Roman" w:hAnsi="Times New Roman" w:eastAsia="Times New Roman" w:cs="Times New Roman"/>
          <w:color w:val="auto"/>
          <w:sz w:val="24"/>
          <w:szCs w:val="24"/>
        </w:rPr>
        <w:t>ní</w:t>
      </w:r>
      <w:r>
        <w:rPr>
          <w:rFonts w:ascii="楷体" w:hAnsi="楷体" w:eastAsia="楷体" w:cs="楷体"/>
          <w:color w:val="auto"/>
          <w:sz w:val="24"/>
          <w:szCs w:val="24"/>
        </w:rPr>
        <w:t>）于身份、学历与专业，每一位参与者都可以</w:t>
      </w:r>
      <w:r>
        <w:rPr>
          <w:rFonts w:ascii="楷体" w:hAnsi="楷体" w:eastAsia="楷体" w:cs="楷体"/>
          <w:color w:val="auto"/>
          <w:sz w:val="24"/>
          <w:szCs w:val="24"/>
          <w:u w:val="single"/>
        </w:rPr>
        <w:t>如释重负</w:t>
      </w:r>
      <w:r>
        <w:rPr>
          <w:rFonts w:ascii="楷体" w:hAnsi="楷体" w:eastAsia="楷体" w:cs="楷体"/>
          <w:color w:val="auto"/>
          <w:sz w:val="24"/>
          <w:szCs w:val="24"/>
        </w:rPr>
        <w:t>，在这里大胆</w:t>
      </w:r>
      <w:r>
        <w:rPr>
          <w:rFonts w:ascii="宋体" w:hAnsi="宋体" w:eastAsia="宋体" w:cs="宋体"/>
          <w:color w:val="auto"/>
          <w:sz w:val="24"/>
          <w:szCs w:val="24"/>
        </w:rPr>
        <w:t>“</w:t>
      </w:r>
      <w:r>
        <w:rPr>
          <w:rFonts w:ascii="楷体" w:hAnsi="楷体" w:eastAsia="楷体" w:cs="楷体"/>
          <w:color w:val="auto"/>
          <w:sz w:val="24"/>
          <w:szCs w:val="24"/>
        </w:rPr>
        <w:t>开麦</w:t>
      </w:r>
      <w:r>
        <w:rPr>
          <w:rFonts w:ascii="宋体" w:hAnsi="宋体" w:eastAsia="宋体" w:cs="宋体"/>
          <w:color w:val="auto"/>
          <w:sz w:val="24"/>
          <w:szCs w:val="24"/>
        </w:rPr>
        <w:t>”</w:t>
      </w:r>
      <w:r>
        <w:rPr>
          <w:rFonts w:ascii="楷体" w:hAnsi="楷体" w:eastAsia="楷体" w:cs="楷体"/>
          <w:color w:val="auto"/>
          <w:sz w:val="24"/>
          <w:szCs w:val="24"/>
        </w:rPr>
        <w:t>。③无论是科学理论的研究者，还是人文现实的创作者，只要</w:t>
      </w:r>
      <w:r>
        <w:rPr>
          <w:rFonts w:ascii="楷体" w:hAnsi="楷体" w:eastAsia="楷体" w:cs="楷体"/>
          <w:color w:val="auto"/>
          <w:sz w:val="24"/>
          <w:szCs w:val="24"/>
          <w:em w:val="dot"/>
        </w:rPr>
        <w:t>沆</w:t>
      </w:r>
      <w:r>
        <w:rPr>
          <w:rFonts w:ascii="楷体" w:hAnsi="楷体" w:eastAsia="楷体" w:cs="楷体"/>
          <w:color w:val="auto"/>
          <w:sz w:val="24"/>
          <w:szCs w:val="24"/>
          <w:u w:val="single"/>
        </w:rPr>
        <w:t>（</w:t>
      </w:r>
      <w:r>
        <w:rPr>
          <w:rFonts w:ascii="Times New Roman" w:hAnsi="Times New Roman" w:eastAsia="Times New Roman" w:cs="Times New Roman"/>
          <w:color w:val="auto"/>
          <w:sz w:val="24"/>
          <w:szCs w:val="24"/>
          <w:u w:val="single"/>
        </w:rPr>
        <w:t>hàng</w:t>
      </w:r>
      <w:r>
        <w:rPr>
          <w:rFonts w:ascii="楷体" w:hAnsi="楷体" w:eastAsia="楷体" w:cs="楷体"/>
          <w:color w:val="auto"/>
          <w:sz w:val="24"/>
          <w:szCs w:val="24"/>
          <w:u w:val="single"/>
        </w:rPr>
        <w:t>）瀣一气</w:t>
      </w:r>
      <w:r>
        <w:rPr>
          <w:rFonts w:ascii="楷体" w:hAnsi="楷体" w:eastAsia="楷体" w:cs="楷体"/>
          <w:color w:val="auto"/>
          <w:sz w:val="24"/>
          <w:szCs w:val="24"/>
        </w:rPr>
        <w:t>，都能相互交流，达到精神上的共鸣。④来自不同行业、圈层的陌生人借助</w:t>
      </w:r>
      <w:r>
        <w:rPr>
          <w:rFonts w:ascii="宋体" w:hAnsi="宋体" w:eastAsia="宋体" w:cs="宋体"/>
          <w:color w:val="auto"/>
          <w:sz w:val="24"/>
          <w:szCs w:val="24"/>
        </w:rPr>
        <w:t>“</w:t>
      </w:r>
      <w:r>
        <w:rPr>
          <w:rFonts w:ascii="楷体" w:hAnsi="楷体" w:eastAsia="楷体" w:cs="楷体"/>
          <w:color w:val="auto"/>
          <w:sz w:val="24"/>
          <w:szCs w:val="24"/>
        </w:rPr>
        <w:t>学术酒吧</w:t>
      </w:r>
      <w:r>
        <w:rPr>
          <w:rFonts w:ascii="宋体" w:hAnsi="宋体" w:eastAsia="宋体" w:cs="宋体"/>
          <w:color w:val="auto"/>
          <w:sz w:val="24"/>
          <w:szCs w:val="24"/>
        </w:rPr>
        <w:t>”</w:t>
      </w:r>
      <w:r>
        <w:rPr>
          <w:rFonts w:ascii="楷体" w:hAnsi="楷体" w:eastAsia="楷体" w:cs="楷体"/>
          <w:color w:val="auto"/>
          <w:sz w:val="24"/>
          <w:szCs w:val="24"/>
        </w:rPr>
        <w:t>这一桥梁，</w:t>
      </w:r>
      <w:r>
        <w:rPr>
          <w:rFonts w:ascii="楷体" w:hAnsi="楷体" w:eastAsia="楷体" w:cs="楷体"/>
          <w:color w:val="auto"/>
          <w:sz w:val="24"/>
          <w:szCs w:val="24"/>
          <w:em w:val="dot"/>
        </w:rPr>
        <w:t>欣</w:t>
      </w:r>
      <w:r>
        <w:rPr>
          <w:rFonts w:ascii="楷体" w:hAnsi="楷体" w:eastAsia="楷体" w:cs="楷体"/>
          <w:color w:val="auto"/>
          <w:sz w:val="24"/>
          <w:szCs w:val="24"/>
        </w:rPr>
        <w:t>（</w:t>
      </w:r>
      <w:r>
        <w:rPr>
          <w:rFonts w:ascii="Times New Roman" w:hAnsi="Times New Roman" w:eastAsia="Times New Roman" w:cs="Times New Roman"/>
          <w:color w:val="auto"/>
          <w:sz w:val="24"/>
          <w:szCs w:val="24"/>
        </w:rPr>
        <w:t>xīng</w:t>
      </w:r>
      <w:r>
        <w:rPr>
          <w:rFonts w:ascii="楷体" w:hAnsi="楷体" w:eastAsia="楷体" w:cs="楷体"/>
          <w:color w:val="auto"/>
          <w:sz w:val="24"/>
          <w:szCs w:val="24"/>
        </w:rPr>
        <w:t>）于所遇，</w:t>
      </w:r>
      <w:r>
        <w:rPr>
          <w:rFonts w:ascii="楷体" w:hAnsi="楷体" w:eastAsia="楷体" w:cs="楷体"/>
          <w:color w:val="auto"/>
          <w:sz w:val="24"/>
          <w:szCs w:val="24"/>
          <w:u w:val="single"/>
        </w:rPr>
        <w:t>聊以自慰</w:t>
      </w:r>
      <w:r>
        <w:rPr>
          <w:rFonts w:ascii="楷体" w:hAnsi="楷体" w:eastAsia="楷体" w:cs="楷体"/>
          <w:color w:val="auto"/>
          <w:sz w:val="24"/>
          <w:szCs w:val="24"/>
        </w:rPr>
        <w:t>，这是街头的学术公开课，也是美妙的相遇。</w:t>
      </w:r>
    </w:p>
    <w:p w14:paraId="56C3F4B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color w:val="auto"/>
          <w:sz w:val="24"/>
          <w:szCs w:val="24"/>
        </w:rPr>
        <w:t>标序号的句子中</w:t>
      </w:r>
      <w:r>
        <w:rPr>
          <w:rFonts w:hint="eastAsia" w:asciiTheme="minorEastAsia" w:hAnsiTheme="minorEastAsia" w:eastAsiaTheme="minorEastAsia" w:cstheme="minorEastAsia"/>
          <w:color w:val="auto"/>
          <w:sz w:val="24"/>
          <w:szCs w:val="24"/>
          <w:em w:val="dot"/>
        </w:rPr>
        <w:t>没有</w:t>
      </w:r>
      <w:r>
        <w:rPr>
          <w:rFonts w:hint="eastAsia" w:asciiTheme="minorEastAsia" w:hAnsiTheme="minorEastAsia" w:eastAsiaTheme="minorEastAsia" w:cstheme="minorEastAsia"/>
          <w:color w:val="auto"/>
          <w:sz w:val="24"/>
          <w:szCs w:val="24"/>
        </w:rPr>
        <w:t>错别字且加点字的注音正确的一项是（   ）</w:t>
      </w:r>
    </w:p>
    <w:p w14:paraId="55AAB1F6">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color w:val="auto"/>
          <w:sz w:val="24"/>
          <w:szCs w:val="24"/>
        </w:rPr>
        <w:t>④</w:t>
      </w:r>
    </w:p>
    <w:p w14:paraId="3666102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auto"/>
          <w:sz w:val="24"/>
          <w:szCs w:val="24"/>
        </w:rPr>
        <w:t>对画线成语的理解和分析，</w:t>
      </w:r>
      <w:r>
        <w:rPr>
          <w:rFonts w:hint="eastAsia" w:asciiTheme="minorEastAsia" w:hAnsiTheme="minorEastAsia" w:eastAsiaTheme="minorEastAsia" w:cstheme="minorEastAsia"/>
          <w:color w:val="auto"/>
          <w:sz w:val="24"/>
          <w:szCs w:val="24"/>
          <w:em w:val="dot"/>
        </w:rPr>
        <w:t>不正确</w:t>
      </w:r>
      <w:r>
        <w:rPr>
          <w:rFonts w:hint="eastAsia" w:asciiTheme="minorEastAsia" w:hAnsiTheme="minorEastAsia" w:eastAsiaTheme="minorEastAsia" w:cstheme="minorEastAsia"/>
          <w:color w:val="auto"/>
          <w:sz w:val="24"/>
          <w:szCs w:val="24"/>
        </w:rPr>
        <w:t xml:space="preserve">的一项是（   ）  </w:t>
      </w:r>
    </w:p>
    <w:p w14:paraId="5C604BBD">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auto"/>
          <w:sz w:val="24"/>
          <w:szCs w:val="24"/>
        </w:rPr>
        <w:t>“正襟危坐”形容严肃或拘谨的样子。用在此处凸显课堂和正规学术会议的正式与庄重，使用恰当。</w:t>
      </w:r>
    </w:p>
    <w:p w14:paraId="60C90D22">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color w:val="auto"/>
          <w:sz w:val="24"/>
          <w:szCs w:val="24"/>
        </w:rPr>
        <w:t>“如释重负”指像放下重担，形容压力解除、轻松愉快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此处指参与者放下思想包袱，符合语境。</w:t>
      </w:r>
    </w:p>
    <w:p w14:paraId="5BB666A4">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color w:val="auto"/>
          <w:sz w:val="24"/>
          <w:szCs w:val="24"/>
        </w:rPr>
        <w:t>“沆瀣一气”指臭味相投的人结合在一起，含贬义。此处指志趣相投者能积极交流，不合语境。</w:t>
      </w:r>
    </w:p>
    <w:p w14:paraId="6295F85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color w:val="auto"/>
          <w:sz w:val="24"/>
          <w:szCs w:val="24"/>
        </w:rPr>
        <w:t>“聊以自慰”指姑且安慰自己，含无奈、自我宽慰意味。此处形容人们之间的美好相遇，不合语境。</w:t>
      </w:r>
    </w:p>
    <w:p w14:paraId="24D80B6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阅读下面语段，完成下面小题。</w:t>
      </w:r>
    </w:p>
    <w:p w14:paraId="2997BE2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现代社会中的</w:t>
      </w:r>
      <w:r>
        <w:rPr>
          <w:rFonts w:ascii="宋体" w:hAnsi="宋体" w:eastAsia="宋体" w:cs="宋体"/>
          <w:color w:val="000000"/>
          <w:sz w:val="24"/>
          <w:szCs w:val="24"/>
        </w:rPr>
        <w:t>“</w:t>
      </w:r>
      <w:r>
        <w:rPr>
          <w:rFonts w:ascii="楷体" w:hAnsi="楷体" w:eastAsia="楷体" w:cs="楷体"/>
          <w:color w:val="000000"/>
          <w:sz w:val="24"/>
          <w:szCs w:val="24"/>
        </w:rPr>
        <w:t>社恐</w:t>
      </w:r>
      <w:r>
        <w:rPr>
          <w:rFonts w:ascii="宋体" w:hAnsi="宋体" w:eastAsia="宋体" w:cs="宋体"/>
          <w:color w:val="000000"/>
          <w:sz w:val="24"/>
          <w:szCs w:val="24"/>
        </w:rPr>
        <w:t>”</w:t>
      </w:r>
      <w:r>
        <w:rPr>
          <w:rFonts w:ascii="楷体" w:hAnsi="楷体" w:eastAsia="楷体" w:cs="楷体"/>
          <w:color w:val="000000"/>
          <w:sz w:val="24"/>
          <w:szCs w:val="24"/>
        </w:rPr>
        <w:t>更多源于社会压力。老一辈人上班谨小慎微，下班后还要跟各种各样的人打交道：①健谈的邻居、话痨的司机、热情的商场店员</w:t>
      </w:r>
      <w:r>
        <w:rPr>
          <w:rFonts w:hint="eastAsia" w:ascii="楷体" w:hAnsi="楷体" w:eastAsia="楷体" w:cs="楷体"/>
          <w:color w:val="000000"/>
          <w:sz w:val="24"/>
          <w:szCs w:val="24"/>
          <w:lang w:eastAsia="zh-CN"/>
        </w:rPr>
        <w:t>……</w:t>
      </w:r>
      <w:r>
        <w:rPr>
          <w:rFonts w:ascii="楷体" w:hAnsi="楷体" w:eastAsia="楷体" w:cs="楷体"/>
          <w:color w:val="000000"/>
          <w:sz w:val="24"/>
          <w:szCs w:val="24"/>
        </w:rPr>
        <w:t>②各种社交场合，每个人要花大力气</w:t>
      </w:r>
      <w:r>
        <w:rPr>
          <w:rFonts w:ascii="宋体" w:hAnsi="宋体" w:eastAsia="宋体" w:cs="宋体"/>
          <w:color w:val="000000"/>
          <w:sz w:val="24"/>
          <w:szCs w:val="24"/>
        </w:rPr>
        <w:t>“</w:t>
      </w:r>
      <w:r>
        <w:rPr>
          <w:rFonts w:ascii="楷体" w:hAnsi="楷体" w:eastAsia="楷体" w:cs="楷体"/>
          <w:color w:val="000000"/>
          <w:sz w:val="24"/>
          <w:szCs w:val="24"/>
        </w:rPr>
        <w:t>读空气</w:t>
      </w:r>
      <w:r>
        <w:rPr>
          <w:rFonts w:ascii="宋体" w:hAnsi="宋体" w:eastAsia="宋体" w:cs="宋体"/>
          <w:color w:val="000000"/>
          <w:sz w:val="24"/>
          <w:szCs w:val="24"/>
        </w:rPr>
        <w:t>”</w:t>
      </w:r>
      <w:r>
        <w:rPr>
          <w:rFonts w:ascii="楷体" w:hAnsi="楷体" w:eastAsia="楷体" w:cs="楷体"/>
          <w:color w:val="000000"/>
          <w:sz w:val="24"/>
          <w:szCs w:val="24"/>
        </w:rPr>
        <w:t>③，努力维护和谐的气氛。这些场景直接触发年轻人的疲惫和恐惧，使他们从大量社交生活中抽身，独来独往。</w:t>
      </w:r>
    </w:p>
    <w:p w14:paraId="3CE7BE2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w:t>
      </w:r>
      <w:r>
        <w:rPr>
          <w:rFonts w:ascii="楷体" w:hAnsi="楷体" w:eastAsia="楷体" w:cs="楷体"/>
          <w:color w:val="000000"/>
          <w:sz w:val="24"/>
          <w:szCs w:val="24"/>
        </w:rPr>
        <w:t>社恐</w:t>
      </w:r>
      <w:r>
        <w:rPr>
          <w:rFonts w:ascii="宋体" w:hAnsi="宋体" w:eastAsia="宋体" w:cs="宋体"/>
          <w:color w:val="000000"/>
          <w:sz w:val="24"/>
          <w:szCs w:val="24"/>
        </w:rPr>
        <w:t>”</w:t>
      </w:r>
      <w:r>
        <w:rPr>
          <w:rFonts w:ascii="楷体" w:hAnsi="楷体" w:eastAsia="楷体" w:cs="楷体"/>
          <w:color w:val="000000"/>
          <w:sz w:val="24"/>
          <w:szCs w:val="24"/>
        </w:rPr>
        <w:t>流行的原因具有综合性，</w:t>
      </w:r>
      <w:r>
        <w:rPr>
          <w:rFonts w:ascii="楷体" w:hAnsi="楷体" w:eastAsia="楷体" w:cs="楷体"/>
          <w:color w:val="000000"/>
          <w:sz w:val="24"/>
          <w:szCs w:val="24"/>
          <w:u w:val="wave"/>
        </w:rPr>
        <w:t>一方面是个人独立意识的增加，另一方面是社会环境变迁导致人与人之间的人际亲密度下降的原因。</w:t>
      </w:r>
      <w:r>
        <w:rPr>
          <w:rFonts w:ascii="楷体" w:hAnsi="楷体" w:eastAsia="楷体" w:cs="楷体"/>
          <w:color w:val="000000"/>
          <w:sz w:val="24"/>
          <w:szCs w:val="24"/>
        </w:rPr>
        <w:t>当下的经济和社会发展充满活力，同时也更加具有竞争性——④工作中的压力和激烈的攀比竞争，不少年轻人感到疲惫，选择从传统社交场合抽身。</w:t>
      </w:r>
    </w:p>
    <w:p w14:paraId="382AF55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3.下列有关文中标点符号用法和效果的分析，</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 xml:space="preserve">的一项是（   ）  </w:t>
      </w:r>
    </w:p>
    <w:p w14:paraId="05C7691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A.①处冒号表解释说明，对前文“打交道”的对象进行具体的阐述。</w:t>
      </w:r>
    </w:p>
    <w:p w14:paraId="31C36BE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B.②处省略号表列举的省略，表明社交的对象很多，突出了社交活动之多。</w:t>
      </w:r>
    </w:p>
    <w:p w14:paraId="2AF4039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C.③处引号表特殊含义，“读空气”指根据现场气氛和状况来采取合适言行。</w:t>
      </w:r>
    </w:p>
    <w:p w14:paraId="338A3B8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D.④处破折号表语意的转折，从当下充满活力的正面论述转向不利一面。</w:t>
      </w:r>
    </w:p>
    <w:p w14:paraId="4F467B3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4.对下文中画波浪线句子的修改，正确的一项是（   ）  </w:t>
      </w:r>
    </w:p>
    <w:p w14:paraId="224BD6C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A.一方面是个人独立意识的增强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另一方面是社会环境变迁导致人际间的亲密度下降的原因。</w:t>
      </w:r>
    </w:p>
    <w:p w14:paraId="5B3ABC62">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B.一方面是个人独立意识的提高</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另一方面是社会环境变迁导致人与人之间的人际亲密度下降。</w:t>
      </w:r>
    </w:p>
    <w:p w14:paraId="4F1FC76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C.一方面是个人独立意识的增强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另一方面是社会环境变迁导致人与人之间的亲密度下降。</w:t>
      </w:r>
    </w:p>
    <w:p w14:paraId="045B507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D.一方面是个人独立意识的增加</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另一方面是社会环境变迁导致人际亲密度下降的原因。</w:t>
      </w:r>
    </w:p>
    <w:p w14:paraId="08B379D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阅读下面语段，完成下面小题。</w:t>
      </w:r>
    </w:p>
    <w:p w14:paraId="4507027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宋代翁卷小诗《山雨》：</w:t>
      </w:r>
      <w:r>
        <w:rPr>
          <w:rFonts w:ascii="宋体" w:hAnsi="宋体" w:eastAsia="宋体" w:cs="宋体"/>
          <w:color w:val="000000"/>
          <w:sz w:val="24"/>
          <w:szCs w:val="24"/>
        </w:rPr>
        <w:t>“</w:t>
      </w:r>
      <w:r>
        <w:rPr>
          <w:rFonts w:ascii="楷体" w:hAnsi="楷体" w:eastAsia="楷体" w:cs="楷体"/>
          <w:color w:val="000000"/>
          <w:sz w:val="24"/>
          <w:szCs w:val="24"/>
        </w:rPr>
        <w:t>一夜满林星月白，亦无云气亦无雷。平明忽见溪流急，知是他山落雨来。</w:t>
      </w:r>
      <w:r>
        <w:rPr>
          <w:rFonts w:ascii="宋体" w:hAnsi="宋体" w:eastAsia="宋体" w:cs="宋体"/>
          <w:color w:val="000000"/>
          <w:sz w:val="24"/>
          <w:szCs w:val="24"/>
        </w:rPr>
        <w:t>”</w:t>
      </w:r>
      <w:r>
        <w:rPr>
          <w:rFonts w:ascii="楷体" w:hAnsi="楷体" w:eastAsia="楷体" w:cs="楷体"/>
          <w:color w:val="000000"/>
          <w:sz w:val="24"/>
          <w:szCs w:val="24"/>
        </w:rPr>
        <w:t>明明天晴，诗人为何肯定他山一定下过雨呢？这首诗其实包含着一个潜藏的逻辑推理：</w:t>
      </w:r>
      <w:r>
        <w:rPr>
          <w:rFonts w:ascii="楷体" w:hAnsi="楷体" w:eastAsia="楷体" w:cs="楷体"/>
          <w:color w:val="000000"/>
          <w:sz w:val="24"/>
          <w:szCs w:val="24"/>
          <w:u w:val="single"/>
        </w:rPr>
        <w:t>因为下雨溪流必定水急，而此山没有下雨，所以必定是</w:t>
      </w:r>
      <w:r>
        <w:rPr>
          <w:rFonts w:ascii="宋体" w:hAnsi="宋体" w:eastAsia="宋体" w:cs="宋体"/>
          <w:color w:val="000000"/>
          <w:sz w:val="24"/>
          <w:szCs w:val="24"/>
          <w:u w:val="single"/>
        </w:rPr>
        <w:t>“</w:t>
      </w:r>
      <w:r>
        <w:rPr>
          <w:rFonts w:ascii="楷体" w:hAnsi="楷体" w:eastAsia="楷体" w:cs="楷体"/>
          <w:color w:val="000000"/>
          <w:sz w:val="24"/>
          <w:szCs w:val="24"/>
          <w:u w:val="single"/>
        </w:rPr>
        <w:t>他山落雨来</w:t>
      </w:r>
      <w:r>
        <w:rPr>
          <w:rFonts w:ascii="宋体" w:hAnsi="宋体" w:eastAsia="宋体" w:cs="宋体"/>
          <w:color w:val="000000"/>
          <w:sz w:val="24"/>
          <w:szCs w:val="24"/>
          <w:u w:val="single"/>
        </w:rPr>
        <w:t>”</w:t>
      </w:r>
      <w:r>
        <w:rPr>
          <w:rFonts w:ascii="楷体" w:hAnsi="楷体" w:eastAsia="楷体" w:cs="楷体"/>
          <w:color w:val="000000"/>
          <w:sz w:val="24"/>
          <w:szCs w:val="24"/>
        </w:rPr>
        <w:t>。</w:t>
      </w:r>
    </w:p>
    <w:p w14:paraId="2D3479A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5.参照文中画线句对诗歌的推理过程，以下推理</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 xml:space="preserve">的一项是（   ）  </w:t>
      </w:r>
    </w:p>
    <w:p w14:paraId="652E7CA6">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A.欲穷千里目，更上一层楼————因为眼睛可以看到千里之外，而高楼可以帮你看得更远，所以想要看得更远，就要登上更高的楼层。</w:t>
      </w:r>
    </w:p>
    <w:p w14:paraId="3223FED2">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B.子非鱼，安知鱼之乐———因为只有鱼才知道鱼的快乐，而你不是鱼，所以你不知道鱼的快乐。</w:t>
      </w:r>
    </w:p>
    <w:p w14:paraId="5A63B452">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C.朝闻道，夕死可矣————因为人生最大使命</w:t>
      </w:r>
      <w:r>
        <w:rPr>
          <w:rFonts w:hint="eastAsia" w:asciiTheme="minorEastAsia" w:hAnsiTheme="minorEastAsia" w:eastAsiaTheme="minorEastAsia" w:cstheme="minorEastAsia"/>
          <w:color w:val="000000"/>
          <w:sz w:val="24"/>
          <w:szCs w:val="24"/>
          <w:lang w:eastAsia="zh-CN"/>
        </w:rPr>
        <w:t>是</w:t>
      </w:r>
      <w:r>
        <w:rPr>
          <w:rFonts w:hint="eastAsia" w:asciiTheme="minorEastAsia" w:hAnsiTheme="minorEastAsia" w:eastAsiaTheme="minorEastAsia" w:cstheme="minorEastAsia"/>
          <w:color w:val="000000"/>
          <w:sz w:val="24"/>
          <w:szCs w:val="24"/>
        </w:rPr>
        <w:t>求“道”，一旦悟道，即视为使命达成，因此“朝闻道”而“夕死”，可以无憾。</w:t>
      </w:r>
    </w:p>
    <w:p w14:paraId="7B2FEDE1">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D.书籍是人类进步的阶梯————因为书籍可传递知识、启迪智慧，而知识能帮助人类进步，所以书籍是人类进步的阶梯。</w:t>
      </w:r>
    </w:p>
    <w:p w14:paraId="30304C7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6.清代刘熙载云：“正面不写写反面，本面不写写对面、旁面，须如睹影知竿乃妙。”翁诗写山雨正是采用了侧面描写的手法，堪称咏雨妙作。以下诗句</w:t>
      </w:r>
      <w:r>
        <w:rPr>
          <w:rFonts w:hint="eastAsia" w:asciiTheme="minorEastAsia" w:hAnsiTheme="minorEastAsia" w:eastAsiaTheme="minorEastAsia" w:cstheme="minorEastAsia"/>
          <w:color w:val="000000"/>
          <w:sz w:val="24"/>
          <w:szCs w:val="24"/>
          <w:em w:val="dot"/>
        </w:rPr>
        <w:t>没有</w:t>
      </w:r>
      <w:r>
        <w:rPr>
          <w:rFonts w:hint="eastAsia" w:asciiTheme="minorEastAsia" w:hAnsiTheme="minorEastAsia" w:eastAsiaTheme="minorEastAsia" w:cstheme="minorEastAsia"/>
          <w:color w:val="000000"/>
          <w:sz w:val="24"/>
          <w:szCs w:val="24"/>
        </w:rPr>
        <w:t xml:space="preserve">使用这种描写手法的一项是（   ）  </w:t>
      </w:r>
    </w:p>
    <w:p w14:paraId="075ABAC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A.解落三秋叶，能开二月花。过江千尺浪，入竹万竿斜。（李峤《风》）</w:t>
      </w:r>
    </w:p>
    <w:p w14:paraId="7A839AC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B.耕者忘其犁，锄者忘其锄。来归相怨怒，但坐观罗敷。（汉乐府诗《陌上桑》）</w:t>
      </w:r>
    </w:p>
    <w:p w14:paraId="46E0E04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C.开帘见新月，便即下阶拜。细语人不闻，北风吹裙带。（李端《拜新月》）</w:t>
      </w:r>
    </w:p>
    <w:p w14:paraId="0E02009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D.已讶衾枕冷，复见窗户明。夜深知雪重，时闻折竹声。（白居易《夜雪》）</w:t>
      </w:r>
    </w:p>
    <w:p w14:paraId="3065876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7.依次填入下列语段横线处的语句，排序正确的一项是（   ）  </w:t>
      </w:r>
    </w:p>
    <w:p w14:paraId="1D1F998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不管物理学还是化学的获奖者都与AI有关，这次的诺贝尔奖简直是AI的大胜利。______？______，______，______。______，______。本次诺奖是对AI技术在科学领域的高度认可，它不仅彰显了跨学科合作的重要性，更为我们揭示了科学探索的无限可能。</w:t>
      </w:r>
    </w:p>
    <w:p w14:paraId="54FDFEC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①难道这真的是AI技术及其应用对诺贝尔奖的一次“横扫”</w:t>
      </w:r>
    </w:p>
    <w:p w14:paraId="625BE78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②AI技术的应用可以通过对大量数据的分析和学习</w:t>
      </w:r>
    </w:p>
    <w:p w14:paraId="5828537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③相对于传统科学来说，研究往往依赖于实验和理论推导</w:t>
      </w:r>
    </w:p>
    <w:p w14:paraId="2824DF1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④我看未必，与其说是AI的大获全胜</w:t>
      </w:r>
    </w:p>
    <w:p w14:paraId="7FF180D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⑤不如说是AI和传统科学的“相互扶持”</w:t>
      </w:r>
    </w:p>
    <w:p w14:paraId="44533F9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⑥发现隐藏在数据中的规律和模式</w:t>
      </w:r>
    </w:p>
    <w:p w14:paraId="6721E28E">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A.④⑤①③②⑥</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B.①④②⑥③⑤</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C.④⑤③①②⑥</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D.①④⑤③②⑥</w:t>
      </w:r>
    </w:p>
    <w:p w14:paraId="52BE4B0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8.对下列诗歌的赏析，</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 xml:space="preserve">的一项是（   ）  </w:t>
      </w:r>
    </w:p>
    <w:p w14:paraId="4A45769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【甲】</w:t>
      </w:r>
      <w:r>
        <w:rPr>
          <w:rFonts w:hint="eastAsia" w:ascii="黑体" w:hAnsi="黑体" w:eastAsia="黑体" w:cs="黑体"/>
          <w:b/>
          <w:color w:val="000000"/>
          <w:sz w:val="24"/>
          <w:szCs w:val="24"/>
        </w:rPr>
        <w:t>赠别二首</w:t>
      </w:r>
      <w:r>
        <w:rPr>
          <w:rFonts w:hint="eastAsia" w:ascii="黑体" w:hAnsi="黑体" w:eastAsia="黑体" w:cs="黑体"/>
          <w:color w:val="000000"/>
          <w:sz w:val="24"/>
          <w:szCs w:val="24"/>
        </w:rPr>
        <w:t>·其一</w:t>
      </w:r>
    </w:p>
    <w:p w14:paraId="3AE74AB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杜牧</w:t>
      </w:r>
    </w:p>
    <w:p w14:paraId="178FA67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娉娉袅袅十三余，豆蔻梢头二月初。</w:t>
      </w:r>
    </w:p>
    <w:p w14:paraId="1C103AD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春风十里扬州路，卷上珠帘总不如。</w:t>
      </w:r>
    </w:p>
    <w:p w14:paraId="3190FC7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【乙】沙扬娜拉</w:t>
      </w:r>
    </w:p>
    <w:p w14:paraId="501A7F2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徐志摩</w:t>
      </w:r>
    </w:p>
    <w:p w14:paraId="7FCAD37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最是那一低头的温柔</w:t>
      </w:r>
    </w:p>
    <w:p w14:paraId="148A2BD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像一朵水莲花</w:t>
      </w:r>
    </w:p>
    <w:p w14:paraId="3CE1300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不胜凉风的娇羞</w:t>
      </w:r>
    </w:p>
    <w:p w14:paraId="0761566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道一声珍重 道一声珍重</w:t>
      </w:r>
    </w:p>
    <w:p w14:paraId="3B310C6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那一声珍重里有蜜甜的忧愁</w:t>
      </w:r>
    </w:p>
    <w:p w14:paraId="38482F3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沙扬娜拉</w:t>
      </w:r>
    </w:p>
    <w:p w14:paraId="43433FE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A.甲诗最后“总不如”三个字含而不露，用扬州城十里长街的佳丽来衬托离别对象的独一无二。</w:t>
      </w:r>
    </w:p>
    <w:p w14:paraId="1FB8193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B.乙诗定格一个令人难忘的特写镜头，在重叠排比的字行里凸显女郎声声嘱咐、殷殷叮咛</w:t>
      </w:r>
      <w:r>
        <w:rPr>
          <w:rFonts w:hint="eastAsia" w:asciiTheme="minorEastAsia" w:hAnsiTheme="minorEastAsia" w:eastAsiaTheme="minorEastAsia" w:cstheme="minorEastAsia"/>
          <w:color w:val="000000"/>
          <w:sz w:val="24"/>
          <w:szCs w:val="24"/>
          <w:lang w:val="en-US" w:eastAsia="zh-CN"/>
        </w:rPr>
        <w:t xml:space="preserve">    </w:t>
      </w:r>
    </w:p>
    <w:p w14:paraId="470E53C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的眷念心情。</w:t>
      </w:r>
    </w:p>
    <w:p w14:paraId="3A81702E">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C.两首诗都借花喻人，甲诗用豆蔻花描摹了少女初长成的美丽，乙诗以水莲花比喻少女娇羞的姿态。</w:t>
      </w:r>
    </w:p>
    <w:p w14:paraId="644EAA76">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D.两首诗歌都表达出了离别的不舍以及对离别之人的赞美之情，都着力于对女性美好形象的塑造。</w:t>
      </w:r>
    </w:p>
    <w:p w14:paraId="22E15E8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二、文言文阅读（本大题共5小题，共16分）</w:t>
      </w:r>
    </w:p>
    <w:p w14:paraId="00AE7E3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阅读下面文字，完成下列小题。</w:t>
      </w:r>
    </w:p>
    <w:p w14:paraId="16747BC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甲</w:t>
      </w:r>
      <w:r>
        <w:rPr>
          <w:rFonts w:ascii="楷体" w:hAnsi="楷体" w:eastAsia="楷体" w:cs="楷体"/>
          <w:color w:val="000000"/>
          <w:sz w:val="24"/>
          <w:szCs w:val="24"/>
        </w:rPr>
        <w:t>】有</w:t>
      </w:r>
      <w:r>
        <w:rPr>
          <w:rFonts w:ascii="楷体" w:hAnsi="楷体" w:eastAsia="楷体" w:cs="楷体"/>
          <w:color w:val="000000"/>
          <w:sz w:val="24"/>
          <w:szCs w:val="24"/>
          <w:u w:val="single"/>
        </w:rPr>
        <w:t>公孙龙</w:t>
      </w:r>
      <w:r>
        <w:rPr>
          <w:rFonts w:ascii="楷体" w:hAnsi="楷体" w:eastAsia="楷体" w:cs="楷体"/>
          <w:color w:val="000000"/>
          <w:sz w:val="24"/>
          <w:szCs w:val="24"/>
          <w:vertAlign w:val="superscript"/>
        </w:rPr>
        <w:t>①</w:t>
      </w:r>
      <w:r>
        <w:rPr>
          <w:rFonts w:ascii="楷体" w:hAnsi="楷体" w:eastAsia="楷体" w:cs="楷体"/>
          <w:color w:val="000000"/>
          <w:sz w:val="24"/>
          <w:szCs w:val="24"/>
        </w:rPr>
        <w:t>者，善为坚白同异之辩</w:t>
      </w:r>
      <w:r>
        <w:rPr>
          <w:rFonts w:ascii="楷体" w:hAnsi="楷体" w:eastAsia="楷体" w:cs="楷体"/>
          <w:color w:val="000000"/>
          <w:sz w:val="24"/>
          <w:szCs w:val="24"/>
          <w:vertAlign w:val="superscript"/>
        </w:rPr>
        <w:t>②</w:t>
      </w:r>
      <w:r>
        <w:rPr>
          <w:rFonts w:ascii="楷体" w:hAnsi="楷体" w:eastAsia="楷体" w:cs="楷体"/>
          <w:color w:val="000000"/>
          <w:sz w:val="24"/>
          <w:szCs w:val="24"/>
        </w:rPr>
        <w:t>，</w:t>
      </w:r>
      <w:r>
        <w:rPr>
          <w:rFonts w:ascii="楷体" w:hAnsi="楷体" w:eastAsia="楷体" w:cs="楷体"/>
          <w:color w:val="000000"/>
          <w:sz w:val="24"/>
          <w:szCs w:val="24"/>
          <w:u w:val="single"/>
        </w:rPr>
        <w:t>平原君</w:t>
      </w:r>
      <w:r>
        <w:rPr>
          <w:rFonts w:ascii="楷体" w:hAnsi="楷体" w:eastAsia="楷体" w:cs="楷体"/>
          <w:color w:val="000000"/>
          <w:sz w:val="24"/>
          <w:szCs w:val="24"/>
          <w:em w:val="dot"/>
        </w:rPr>
        <w:t>客</w:t>
      </w:r>
      <w:r>
        <w:rPr>
          <w:rFonts w:ascii="楷体" w:hAnsi="楷体" w:eastAsia="楷体" w:cs="楷体"/>
          <w:color w:val="000000"/>
          <w:sz w:val="24"/>
          <w:szCs w:val="24"/>
        </w:rPr>
        <w:t>之。齐</w:t>
      </w:r>
      <w:r>
        <w:rPr>
          <w:rFonts w:ascii="楷体" w:hAnsi="楷体" w:eastAsia="楷体" w:cs="楷体"/>
          <w:color w:val="000000"/>
          <w:sz w:val="24"/>
          <w:szCs w:val="24"/>
          <w:u w:val="single"/>
        </w:rPr>
        <w:t>邹衍</w:t>
      </w:r>
      <w:r>
        <w:rPr>
          <w:rFonts w:ascii="楷体" w:hAnsi="楷体" w:eastAsia="楷体" w:cs="楷体"/>
          <w:color w:val="000000"/>
          <w:sz w:val="24"/>
          <w:szCs w:val="24"/>
        </w:rPr>
        <w:t>过赵，</w:t>
      </w:r>
      <w:r>
        <w:rPr>
          <w:rFonts w:ascii="楷体" w:hAnsi="楷体" w:eastAsia="楷体" w:cs="楷体"/>
          <w:color w:val="000000"/>
          <w:sz w:val="24"/>
          <w:szCs w:val="24"/>
          <w:u w:val="single"/>
        </w:rPr>
        <w:t>平原君</w:t>
      </w:r>
      <w:r>
        <w:rPr>
          <w:rFonts w:ascii="楷体" w:hAnsi="楷体" w:eastAsia="楷体" w:cs="楷体"/>
          <w:color w:val="000000"/>
          <w:sz w:val="24"/>
          <w:szCs w:val="24"/>
        </w:rPr>
        <w:t>使与论</w:t>
      </w:r>
      <w:r>
        <w:rPr>
          <w:rFonts w:ascii="宋体" w:hAnsi="宋体" w:eastAsia="宋体" w:cs="宋体"/>
          <w:color w:val="000000"/>
          <w:sz w:val="24"/>
          <w:szCs w:val="24"/>
        </w:rPr>
        <w:t>“</w:t>
      </w:r>
      <w:r>
        <w:rPr>
          <w:rFonts w:ascii="楷体" w:hAnsi="楷体" w:eastAsia="楷体" w:cs="楷体"/>
          <w:color w:val="000000"/>
          <w:sz w:val="24"/>
          <w:szCs w:val="24"/>
        </w:rPr>
        <w:t>白马非马</w:t>
      </w:r>
      <w:r>
        <w:rPr>
          <w:rFonts w:ascii="宋体" w:hAnsi="宋体" w:eastAsia="宋体" w:cs="宋体"/>
          <w:color w:val="000000"/>
          <w:sz w:val="24"/>
          <w:szCs w:val="24"/>
        </w:rPr>
        <w:t>”</w:t>
      </w:r>
      <w:r>
        <w:rPr>
          <w:rFonts w:ascii="楷体" w:hAnsi="楷体" w:eastAsia="楷体" w:cs="楷体"/>
          <w:color w:val="000000"/>
          <w:sz w:val="24"/>
          <w:szCs w:val="24"/>
        </w:rPr>
        <w:t>之说。</w:t>
      </w:r>
      <w:r>
        <w:rPr>
          <w:rFonts w:ascii="楷体" w:hAnsi="楷体" w:eastAsia="楷体" w:cs="楷体"/>
          <w:color w:val="000000"/>
          <w:sz w:val="24"/>
          <w:szCs w:val="24"/>
          <w:u w:val="single"/>
        </w:rPr>
        <w:t>邹子</w:t>
      </w:r>
      <w:r>
        <w:rPr>
          <w:rFonts w:ascii="楷体" w:hAnsi="楷体" w:eastAsia="楷体" w:cs="楷体"/>
          <w:color w:val="000000"/>
          <w:sz w:val="24"/>
          <w:szCs w:val="24"/>
        </w:rPr>
        <w:t>曰：</w:t>
      </w:r>
      <w:r>
        <w:rPr>
          <w:rFonts w:ascii="宋体" w:hAnsi="宋体" w:eastAsia="宋体" w:cs="宋体"/>
          <w:color w:val="000000"/>
          <w:sz w:val="24"/>
          <w:szCs w:val="24"/>
        </w:rPr>
        <w:t>“</w:t>
      </w:r>
      <w:r>
        <w:rPr>
          <w:rFonts w:ascii="楷体" w:hAnsi="楷体" w:eastAsia="楷体" w:cs="楷体"/>
          <w:color w:val="000000"/>
          <w:sz w:val="24"/>
          <w:szCs w:val="24"/>
        </w:rPr>
        <w:t>不可。夫辩者，别殊类使不相害，</w:t>
      </w:r>
      <w:r>
        <w:rPr>
          <w:rFonts w:ascii="楷体" w:hAnsi="楷体" w:eastAsia="楷体" w:cs="楷体"/>
          <w:color w:val="000000"/>
          <w:sz w:val="24"/>
          <w:szCs w:val="24"/>
          <w:em w:val="dot"/>
        </w:rPr>
        <w:t>序</w:t>
      </w:r>
      <w:r>
        <w:rPr>
          <w:rFonts w:ascii="楷体" w:hAnsi="楷体" w:eastAsia="楷体" w:cs="楷体"/>
          <w:color w:val="000000"/>
          <w:sz w:val="24"/>
          <w:szCs w:val="24"/>
        </w:rPr>
        <w:t>异端使不相乱。</w:t>
      </w:r>
      <w:r>
        <w:rPr>
          <w:rFonts w:ascii="楷体" w:hAnsi="楷体" w:eastAsia="楷体" w:cs="楷体"/>
          <w:color w:val="000000"/>
          <w:sz w:val="24"/>
          <w:szCs w:val="24"/>
          <w:u w:val="wave"/>
        </w:rPr>
        <w:t>抒意通指明其所谓使人与知焉不务相迷也。</w:t>
      </w:r>
      <w:r>
        <w:rPr>
          <w:rFonts w:ascii="楷体" w:hAnsi="楷体" w:eastAsia="楷体" w:cs="楷体"/>
          <w:color w:val="000000"/>
          <w:sz w:val="24"/>
          <w:szCs w:val="24"/>
        </w:rPr>
        <w:t>故胜者不失其所守，不胜者得其所求。若是，故辩可为也。及至烦文以相假，饰辞以相悖，巧譬以相移，引人使不得及其意，如此害大道。夫缴纷争言而竟后息，不能无害君子，衍不为也。</w:t>
      </w:r>
      <w:r>
        <w:rPr>
          <w:rFonts w:ascii="宋体" w:hAnsi="宋体" w:eastAsia="宋体" w:cs="宋体"/>
          <w:color w:val="000000"/>
          <w:sz w:val="24"/>
          <w:szCs w:val="24"/>
        </w:rPr>
        <w:t>”</w:t>
      </w:r>
      <w:r>
        <w:rPr>
          <w:rFonts w:ascii="楷体" w:hAnsi="楷体" w:eastAsia="楷体" w:cs="楷体"/>
          <w:color w:val="000000"/>
          <w:sz w:val="24"/>
          <w:szCs w:val="24"/>
        </w:rPr>
        <w:t>座皆称善。</w:t>
      </w:r>
      <w:r>
        <w:rPr>
          <w:rFonts w:ascii="楷体" w:hAnsi="楷体" w:eastAsia="楷体" w:cs="楷体"/>
          <w:color w:val="000000"/>
          <w:sz w:val="24"/>
          <w:szCs w:val="24"/>
          <w:u w:val="single"/>
        </w:rPr>
        <w:t>公孙龙</w:t>
      </w:r>
      <w:r>
        <w:rPr>
          <w:rFonts w:ascii="楷体" w:hAnsi="楷体" w:eastAsia="楷体" w:cs="楷体"/>
          <w:color w:val="000000"/>
          <w:sz w:val="24"/>
          <w:szCs w:val="24"/>
        </w:rPr>
        <w:t>由是遂</w:t>
      </w:r>
      <w:r>
        <w:rPr>
          <w:rFonts w:ascii="楷体" w:hAnsi="楷体" w:eastAsia="楷体" w:cs="楷体"/>
          <w:color w:val="000000"/>
          <w:sz w:val="24"/>
          <w:szCs w:val="24"/>
          <w:em w:val="dot"/>
        </w:rPr>
        <w:t>绌</w:t>
      </w:r>
      <w:r>
        <w:rPr>
          <w:rFonts w:ascii="楷体" w:hAnsi="楷体" w:eastAsia="楷体" w:cs="楷体"/>
          <w:color w:val="000000"/>
          <w:sz w:val="24"/>
          <w:szCs w:val="24"/>
        </w:rPr>
        <w:t>。</w:t>
      </w:r>
    </w:p>
    <w:p w14:paraId="29B1B9C6">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（节选自《资治通鉴》，有删改）</w:t>
      </w:r>
    </w:p>
    <w:p w14:paraId="593561A3">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乙</w:t>
      </w:r>
      <w:r>
        <w:rPr>
          <w:rFonts w:ascii="楷体" w:hAnsi="楷体" w:eastAsia="楷体" w:cs="楷体"/>
          <w:color w:val="000000"/>
          <w:sz w:val="24"/>
          <w:szCs w:val="24"/>
        </w:rPr>
        <w:t>】</w:t>
      </w:r>
      <w:r>
        <w:rPr>
          <w:rFonts w:hint="eastAsia" w:ascii="楷体" w:hAnsi="楷体" w:eastAsia="楷体" w:cs="楷体"/>
          <w:color w:val="000000"/>
          <w:sz w:val="24"/>
          <w:szCs w:val="24"/>
          <w:u w:val="single"/>
          <w:lang w:val="en-US" w:eastAsia="zh-CN"/>
        </w:rPr>
        <w:t>兒</w:t>
      </w:r>
      <w:r>
        <w:rPr>
          <w:rFonts w:ascii="楷体" w:hAnsi="楷体" w:eastAsia="楷体" w:cs="楷体"/>
          <w:color w:val="000000"/>
          <w:sz w:val="24"/>
          <w:szCs w:val="24"/>
          <w:u w:val="single"/>
        </w:rPr>
        <w:t>说</w:t>
      </w:r>
      <w:r>
        <w:rPr>
          <w:rFonts w:ascii="楷体" w:hAnsi="楷体" w:eastAsia="楷体" w:cs="楷体"/>
          <w:color w:val="000000"/>
          <w:sz w:val="24"/>
          <w:szCs w:val="24"/>
        </w:rPr>
        <w:t>，宋人，善辩者也，持</w:t>
      </w:r>
      <w:r>
        <w:rPr>
          <w:rFonts w:ascii="宋体" w:hAnsi="宋体" w:eastAsia="宋体" w:cs="宋体"/>
          <w:color w:val="000000"/>
          <w:sz w:val="24"/>
          <w:szCs w:val="24"/>
        </w:rPr>
        <w:t>“</w:t>
      </w:r>
      <w:r>
        <w:rPr>
          <w:rFonts w:ascii="楷体" w:hAnsi="楷体" w:eastAsia="楷体" w:cs="楷体"/>
          <w:color w:val="000000"/>
          <w:sz w:val="24"/>
          <w:szCs w:val="24"/>
        </w:rPr>
        <w:t>白马非马</w:t>
      </w:r>
      <w:r>
        <w:rPr>
          <w:rFonts w:ascii="宋体" w:hAnsi="宋体" w:eastAsia="宋体" w:cs="宋体"/>
          <w:color w:val="000000"/>
          <w:sz w:val="24"/>
          <w:szCs w:val="24"/>
        </w:rPr>
        <w:t>”</w:t>
      </w:r>
      <w:r>
        <w:rPr>
          <w:rFonts w:ascii="楷体" w:hAnsi="楷体" w:eastAsia="楷体" w:cs="楷体"/>
          <w:color w:val="000000"/>
          <w:sz w:val="24"/>
          <w:szCs w:val="24"/>
        </w:rPr>
        <w:t>也</w:t>
      </w:r>
      <w:r>
        <w:rPr>
          <w:rFonts w:hint="eastAsia" w:ascii="宋体" w:hAnsi="宋体" w:cs="宋体"/>
          <w:color w:val="000000"/>
          <w:sz w:val="24"/>
          <w:szCs w:val="24"/>
          <w:lang w:eastAsia="zh-CN"/>
        </w:rPr>
        <w:t>，</w:t>
      </w:r>
      <w:r>
        <w:rPr>
          <w:rFonts w:ascii="楷体" w:hAnsi="楷体" w:eastAsia="楷体" w:cs="楷体"/>
          <w:color w:val="000000"/>
          <w:sz w:val="24"/>
          <w:szCs w:val="24"/>
        </w:rPr>
        <w:t>服齐</w:t>
      </w:r>
      <w:r>
        <w:rPr>
          <w:rFonts w:ascii="楷体" w:hAnsi="楷体" w:eastAsia="楷体" w:cs="楷体"/>
          <w:color w:val="000000"/>
          <w:sz w:val="24"/>
          <w:szCs w:val="24"/>
          <w:u w:val="single"/>
        </w:rPr>
        <w:t>稷下</w:t>
      </w:r>
      <w:r>
        <w:rPr>
          <w:rFonts w:ascii="楷体" w:hAnsi="楷体" w:eastAsia="楷体" w:cs="楷体"/>
          <w:color w:val="000000"/>
          <w:sz w:val="24"/>
          <w:szCs w:val="24"/>
        </w:rPr>
        <w:t>之辩者。</w:t>
      </w:r>
      <w:r>
        <w:rPr>
          <w:rFonts w:hint="eastAsia" w:ascii="楷体" w:hAnsi="楷体" w:eastAsia="楷体" w:cs="楷体"/>
          <w:color w:val="000000"/>
          <w:sz w:val="24"/>
          <w:szCs w:val="24"/>
          <w:lang w:val="en-US" w:eastAsia="zh-CN"/>
        </w:rPr>
        <w:t>乘</w:t>
      </w:r>
      <w:r>
        <w:rPr>
          <w:rFonts w:ascii="楷体" w:hAnsi="楷体" w:eastAsia="楷体" w:cs="楷体"/>
          <w:color w:val="000000"/>
          <w:sz w:val="24"/>
          <w:szCs w:val="24"/>
        </w:rPr>
        <w:t>白马而过</w:t>
      </w:r>
      <w:r>
        <w:rPr>
          <w:rFonts w:hint="eastAsia" w:ascii="楷体" w:hAnsi="楷体" w:eastAsia="楷体" w:cs="楷体"/>
          <w:color w:val="000000"/>
          <w:sz w:val="24"/>
          <w:szCs w:val="24"/>
          <w:lang w:val="en-US" w:eastAsia="zh-CN"/>
        </w:rPr>
        <w:t>关，而顾</w:t>
      </w:r>
      <w:r>
        <w:rPr>
          <w:rFonts w:ascii="楷体" w:hAnsi="楷体" w:eastAsia="楷体" w:cs="楷体"/>
          <w:color w:val="000000"/>
          <w:sz w:val="24"/>
          <w:szCs w:val="24"/>
          <w:vertAlign w:val="superscript"/>
        </w:rPr>
        <w:t>③</w:t>
      </w:r>
      <w:r>
        <w:rPr>
          <w:rFonts w:hint="eastAsia" w:ascii="楷体" w:hAnsi="楷体" w:eastAsia="楷体" w:cs="楷体"/>
          <w:color w:val="000000"/>
          <w:sz w:val="24"/>
          <w:szCs w:val="24"/>
          <w:lang w:val="en-US" w:eastAsia="zh-CN"/>
        </w:rPr>
        <w:t>白</w:t>
      </w:r>
      <w:r>
        <w:rPr>
          <w:rFonts w:ascii="楷体" w:hAnsi="楷体" w:eastAsia="楷体" w:cs="楷体"/>
          <w:color w:val="000000"/>
          <w:sz w:val="24"/>
          <w:szCs w:val="24"/>
        </w:rPr>
        <w:t>马之</w:t>
      </w:r>
      <w:r>
        <w:rPr>
          <w:rFonts w:hint="eastAsia" w:ascii="楷体" w:hAnsi="楷体" w:eastAsia="楷体" w:cs="楷体"/>
          <w:color w:val="000000"/>
          <w:sz w:val="24"/>
          <w:szCs w:val="24"/>
          <w:lang w:val="en-US" w:eastAsia="zh-CN"/>
        </w:rPr>
        <w:t>赋</w:t>
      </w:r>
      <w:r>
        <w:rPr>
          <w:rFonts w:hint="eastAsia" w:ascii="楷体" w:hAnsi="楷体" w:eastAsia="楷体" w:cs="楷体"/>
          <w:color w:val="000000"/>
          <w:sz w:val="24"/>
          <w:szCs w:val="24"/>
          <w:lang w:eastAsia="zh-CN"/>
        </w:rPr>
        <w:t>。</w:t>
      </w:r>
      <w:r>
        <w:rPr>
          <w:rFonts w:ascii="楷体" w:hAnsi="楷体" w:eastAsia="楷体" w:cs="楷体"/>
          <w:color w:val="000000"/>
          <w:sz w:val="24"/>
          <w:szCs w:val="24"/>
        </w:rPr>
        <w:t>故籍之虚辞，则能胜一国；考实按形，不能谩</w:t>
      </w:r>
      <w:r>
        <w:rPr>
          <w:rFonts w:ascii="楷体" w:hAnsi="楷体" w:eastAsia="楷体" w:cs="楷体"/>
          <w:color w:val="000000"/>
          <w:sz w:val="24"/>
          <w:szCs w:val="24"/>
          <w:vertAlign w:val="superscript"/>
        </w:rPr>
        <w:t>④</w:t>
      </w:r>
      <w:r>
        <w:rPr>
          <w:rFonts w:ascii="楷体" w:hAnsi="楷体" w:eastAsia="楷体" w:cs="楷体"/>
          <w:color w:val="000000"/>
          <w:sz w:val="24"/>
          <w:szCs w:val="24"/>
        </w:rPr>
        <w:t>于一人。</w:t>
      </w:r>
    </w:p>
    <w:p w14:paraId="72DCAEB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夫新砥砺</w:t>
      </w:r>
      <w:r>
        <w:rPr>
          <w:rFonts w:ascii="楷体" w:hAnsi="楷体" w:eastAsia="楷体" w:cs="楷体"/>
          <w:color w:val="000000"/>
          <w:sz w:val="24"/>
          <w:szCs w:val="24"/>
          <w:u w:val="single"/>
        </w:rPr>
        <w:t>杀矢</w:t>
      </w:r>
      <w:r>
        <w:rPr>
          <w:rFonts w:ascii="楷体" w:hAnsi="楷体" w:eastAsia="楷体" w:cs="楷体"/>
          <w:color w:val="000000"/>
          <w:sz w:val="24"/>
          <w:szCs w:val="24"/>
        </w:rPr>
        <w:t>，彀弩而射，虽冥而妄发，其端未尝不中秋毫也，然而莫能复其处，不可谓善射，无常仪的也。设五寸之的，引十步之远，非</w:t>
      </w:r>
      <w:r>
        <w:rPr>
          <w:rFonts w:ascii="楷体" w:hAnsi="楷体" w:eastAsia="楷体" w:cs="楷体"/>
          <w:color w:val="000000"/>
          <w:sz w:val="24"/>
          <w:szCs w:val="24"/>
          <w:u w:val="single"/>
        </w:rPr>
        <w:t>羿</w:t>
      </w:r>
      <w:r>
        <w:rPr>
          <w:rFonts w:ascii="楷体" w:hAnsi="楷体" w:eastAsia="楷体" w:cs="楷体"/>
          <w:color w:val="000000"/>
          <w:sz w:val="24"/>
          <w:szCs w:val="24"/>
        </w:rPr>
        <w:t>、</w:t>
      </w:r>
      <w:r>
        <w:rPr>
          <w:rFonts w:hint="eastAsia" w:ascii="楷体" w:hAnsi="楷体" w:eastAsia="楷体" w:cs="楷体"/>
          <w:color w:val="000000"/>
          <w:sz w:val="24"/>
          <w:szCs w:val="24"/>
          <w:lang w:val="en-US" w:eastAsia="zh-CN"/>
        </w:rPr>
        <w:t>逢</w:t>
      </w:r>
      <w:bookmarkStart w:id="0" w:name="_GoBack"/>
      <w:bookmarkEnd w:id="0"/>
      <w:r>
        <w:rPr>
          <w:rFonts w:ascii="楷体" w:hAnsi="楷体" w:eastAsia="楷体" w:cs="楷体"/>
          <w:color w:val="000000"/>
          <w:sz w:val="24"/>
          <w:szCs w:val="24"/>
          <w:u w:val="single"/>
        </w:rPr>
        <w:t>蒙</w:t>
      </w:r>
      <w:r>
        <w:rPr>
          <w:rFonts w:ascii="楷体" w:hAnsi="楷体" w:eastAsia="楷体" w:cs="楷体"/>
          <w:color w:val="000000"/>
          <w:sz w:val="24"/>
          <w:szCs w:val="24"/>
        </w:rPr>
        <w:t>不能必全者，有常仪</w:t>
      </w:r>
      <w:r>
        <w:rPr>
          <w:rFonts w:ascii="楷体" w:hAnsi="楷体" w:eastAsia="楷体" w:cs="楷体"/>
          <w:color w:val="000000"/>
          <w:sz w:val="24"/>
          <w:szCs w:val="24"/>
          <w:em w:val="dot"/>
        </w:rPr>
        <w:t>的</w:t>
      </w:r>
      <w:r>
        <w:rPr>
          <w:rFonts w:ascii="楷体" w:hAnsi="楷体" w:eastAsia="楷体" w:cs="楷体"/>
          <w:color w:val="000000"/>
          <w:sz w:val="24"/>
          <w:szCs w:val="24"/>
        </w:rPr>
        <w:t>也。有度难而无度易也。故无度而应之，则辩士繁说；设度而持之，虽知者犹畏失也，不敢妄言。今人主听说，不应之以度而说其辩；不度以功，誉其行而不入关</w:t>
      </w:r>
      <w:r>
        <w:rPr>
          <w:rFonts w:hint="eastAsia" w:ascii="楷体" w:hAnsi="楷体" w:eastAsia="楷体" w:cs="楷体"/>
          <w:color w:val="000000"/>
          <w:sz w:val="24"/>
          <w:szCs w:val="24"/>
          <w:vertAlign w:val="superscript"/>
          <w:lang w:val="en-US" w:eastAsia="zh-CN"/>
        </w:rPr>
        <w:t>⑤</w:t>
      </w:r>
      <w:r>
        <w:rPr>
          <w:rFonts w:ascii="楷体" w:hAnsi="楷体" w:eastAsia="楷体" w:cs="楷体"/>
          <w:color w:val="000000"/>
          <w:sz w:val="24"/>
          <w:szCs w:val="24"/>
        </w:rPr>
        <w:t>。此人主所以长欺也，而说者所以长养也。</w:t>
      </w:r>
    </w:p>
    <w:p w14:paraId="7CCBBEC1">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（节选自《韩非子·外储说左上》，有删改）</w:t>
      </w:r>
    </w:p>
    <w:p w14:paraId="2217B95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ascii="宋体" w:hAnsi="宋体" w:eastAsia="宋体" w:cs="宋体"/>
          <w:color w:val="000000"/>
          <w:sz w:val="24"/>
          <w:szCs w:val="24"/>
        </w:rPr>
        <w:t>【</w:t>
      </w:r>
      <w:r>
        <w:rPr>
          <w:rFonts w:hint="eastAsia" w:ascii="黑体" w:hAnsi="黑体" w:eastAsia="黑体" w:cs="黑体"/>
          <w:color w:val="000000"/>
          <w:sz w:val="24"/>
          <w:szCs w:val="24"/>
        </w:rPr>
        <w:t>注</w:t>
      </w:r>
      <w:r>
        <w:rPr>
          <w:rFonts w:ascii="宋体" w:hAnsi="宋体" w:eastAsia="宋体" w:cs="宋体"/>
          <w:color w:val="000000"/>
          <w:sz w:val="24"/>
          <w:szCs w:val="24"/>
        </w:rPr>
        <w:t>】</w:t>
      </w:r>
      <w:r>
        <w:rPr>
          <w:rFonts w:hint="eastAsia" w:ascii="仿宋" w:hAnsi="仿宋" w:eastAsia="仿宋" w:cs="仿宋"/>
          <w:color w:val="000000"/>
          <w:sz w:val="24"/>
          <w:szCs w:val="24"/>
        </w:rPr>
        <w:t>①下划线为专名号，标示古籍中的国名、地名、人名等。②坚白同异之辩：古代哲学中极具思辨性的讨论。③顾：付酬，付费。④谩（mán）：瞒哄，欺骗。⑤不入关：不合乎准则。</w:t>
      </w:r>
    </w:p>
    <w:p w14:paraId="29B7695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9.下列对加点的实词含义的理解，</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的一项是（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3分</w:t>
      </w:r>
      <w:r>
        <w:rPr>
          <w:rFonts w:hint="eastAsia" w:asciiTheme="minorEastAsia" w:hAnsiTheme="minorEastAsia" w:eastAsiaTheme="minorEastAsia" w:cstheme="minorEastAsia"/>
          <w:color w:val="000000"/>
          <w:sz w:val="24"/>
          <w:szCs w:val="24"/>
          <w:lang w:eastAsia="zh-CN"/>
        </w:rPr>
        <w:t>）</w:t>
      </w:r>
    </w:p>
    <w:p w14:paraId="2D06AE0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A.平原君</w:t>
      </w:r>
      <w:r>
        <w:rPr>
          <w:rFonts w:hint="eastAsia" w:asciiTheme="minorEastAsia" w:hAnsiTheme="minorEastAsia" w:eastAsiaTheme="minorEastAsia" w:cstheme="minorEastAsia"/>
          <w:color w:val="000000"/>
          <w:sz w:val="24"/>
          <w:szCs w:val="24"/>
          <w:em w:val="dot"/>
        </w:rPr>
        <w:t>客</w:t>
      </w:r>
      <w:r>
        <w:rPr>
          <w:rFonts w:hint="eastAsia" w:asciiTheme="minorEastAsia" w:hAnsiTheme="minorEastAsia" w:eastAsiaTheme="minorEastAsia" w:cstheme="minorEastAsia"/>
          <w:color w:val="000000"/>
          <w:sz w:val="24"/>
          <w:szCs w:val="24"/>
        </w:rPr>
        <w:t>之——根据语法知识可知，“客”是意动用法， 译为“以……为客”。</w:t>
      </w:r>
    </w:p>
    <w:p w14:paraId="3F3ABC3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w:t>
      </w:r>
      <w:r>
        <w:rPr>
          <w:rFonts w:hint="eastAsia" w:asciiTheme="minorEastAsia" w:hAnsiTheme="minorEastAsia" w:eastAsiaTheme="minorEastAsia" w:cstheme="minorEastAsia"/>
          <w:color w:val="000000"/>
          <w:sz w:val="24"/>
          <w:szCs w:val="24"/>
          <w:em w:val="dot"/>
        </w:rPr>
        <w:t>序</w:t>
      </w:r>
      <w:r>
        <w:rPr>
          <w:rFonts w:hint="eastAsia" w:asciiTheme="minorEastAsia" w:hAnsiTheme="minorEastAsia" w:eastAsiaTheme="minorEastAsia" w:cstheme="minorEastAsia"/>
          <w:color w:val="000000"/>
          <w:sz w:val="24"/>
          <w:szCs w:val="24"/>
        </w:rPr>
        <w:t>异端使不相乱——同《过秦论》“序八州而朝同列”的“序”，意为“按次序排列”。</w:t>
      </w:r>
    </w:p>
    <w:p w14:paraId="02C0322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C.公孙龙由是遂</w:t>
      </w:r>
      <w:r>
        <w:rPr>
          <w:rFonts w:hint="eastAsia" w:asciiTheme="minorEastAsia" w:hAnsiTheme="minorEastAsia" w:eastAsiaTheme="minorEastAsia" w:cstheme="minorEastAsia"/>
          <w:color w:val="000000"/>
          <w:sz w:val="24"/>
          <w:szCs w:val="24"/>
          <w:em w:val="dot"/>
        </w:rPr>
        <w:t>绌</w:t>
      </w:r>
      <w:r>
        <w:rPr>
          <w:rFonts w:hint="eastAsia" w:asciiTheme="minorEastAsia" w:hAnsiTheme="minorEastAsia" w:eastAsiaTheme="minorEastAsia" w:cstheme="minorEastAsia"/>
          <w:color w:val="000000"/>
          <w:sz w:val="24"/>
          <w:szCs w:val="24"/>
        </w:rPr>
        <w:t>——同成语“相形见绌”的“绌”，意为“不足”。</w:t>
      </w:r>
    </w:p>
    <w:p w14:paraId="604419E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D.有常仪</w:t>
      </w:r>
      <w:r>
        <w:rPr>
          <w:rFonts w:hint="eastAsia" w:asciiTheme="minorEastAsia" w:hAnsiTheme="minorEastAsia" w:eastAsiaTheme="minorEastAsia" w:cstheme="minorEastAsia"/>
          <w:color w:val="000000"/>
          <w:sz w:val="24"/>
          <w:szCs w:val="24"/>
          <w:em w:val="dot"/>
        </w:rPr>
        <w:t>的</w:t>
      </w:r>
      <w:r>
        <w:rPr>
          <w:rFonts w:hint="eastAsia" w:asciiTheme="minorEastAsia" w:hAnsiTheme="minorEastAsia" w:eastAsiaTheme="minorEastAsia" w:cstheme="minorEastAsia"/>
          <w:color w:val="000000"/>
          <w:sz w:val="24"/>
          <w:szCs w:val="24"/>
        </w:rPr>
        <w:t>也——由成语“有的放矢”可推断“的”为“箭靶子”之义。</w:t>
      </w:r>
    </w:p>
    <w:p w14:paraId="5CF88CE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 下列加点虚词</w:t>
      </w:r>
      <w:r>
        <w:rPr>
          <w:rFonts w:hint="eastAsia" w:asciiTheme="minorEastAsia" w:hAnsiTheme="minorEastAsia" w:eastAsiaTheme="minorEastAsia" w:cstheme="minorEastAsia"/>
          <w:color w:val="000000"/>
          <w:position w:val="0"/>
          <w:sz w:val="24"/>
          <w:szCs w:val="24"/>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意义和用法相同的一项是（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3分</w:t>
      </w:r>
      <w:r>
        <w:rPr>
          <w:rFonts w:hint="eastAsia" w:asciiTheme="minorEastAsia" w:hAnsiTheme="minorEastAsia" w:eastAsiaTheme="minorEastAsia" w:cstheme="minorEastAsia"/>
          <w:color w:val="000000"/>
          <w:sz w:val="24"/>
          <w:szCs w:val="24"/>
          <w:lang w:eastAsia="zh-CN"/>
        </w:rPr>
        <w:t>）</w:t>
      </w:r>
    </w:p>
    <w:p w14:paraId="1877CD0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A.引十步</w:t>
      </w:r>
      <w:r>
        <w:rPr>
          <w:rFonts w:hint="eastAsia" w:asciiTheme="minorEastAsia" w:hAnsiTheme="minorEastAsia" w:eastAsiaTheme="minorEastAsia" w:cstheme="minorEastAsia"/>
          <w:color w:val="000000"/>
          <w:sz w:val="24"/>
          <w:szCs w:val="24"/>
          <w:em w:val="dot"/>
        </w:rPr>
        <w:t>之</w:t>
      </w:r>
      <w:r>
        <w:rPr>
          <w:rFonts w:hint="eastAsia" w:asciiTheme="minorEastAsia" w:hAnsiTheme="minorEastAsia" w:eastAsiaTheme="minorEastAsia" w:cstheme="minorEastAsia"/>
          <w:color w:val="000000"/>
          <w:sz w:val="24"/>
          <w:szCs w:val="24"/>
        </w:rPr>
        <w:t>远       不知将军宽</w:t>
      </w:r>
      <w:r>
        <w:rPr>
          <w:rFonts w:hint="eastAsia" w:asciiTheme="minorEastAsia" w:hAnsiTheme="minorEastAsia" w:eastAsiaTheme="minorEastAsia" w:cstheme="minorEastAsia"/>
          <w:color w:val="000000"/>
          <w:sz w:val="24"/>
          <w:szCs w:val="24"/>
          <w:em w:val="dot"/>
        </w:rPr>
        <w:t>之</w:t>
      </w:r>
      <w:r>
        <w:rPr>
          <w:rFonts w:hint="eastAsia" w:asciiTheme="minorEastAsia" w:hAnsiTheme="minorEastAsia" w:eastAsiaTheme="minorEastAsia" w:cstheme="minorEastAsia"/>
          <w:color w:val="000000"/>
          <w:sz w:val="24"/>
          <w:szCs w:val="24"/>
        </w:rPr>
        <w:t>至此也</w:t>
      </w:r>
    </w:p>
    <w:p w14:paraId="301394C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B.巧譬</w:t>
      </w:r>
      <w:r>
        <w:rPr>
          <w:rFonts w:hint="eastAsia" w:asciiTheme="minorEastAsia" w:hAnsiTheme="minorEastAsia" w:eastAsiaTheme="minorEastAsia" w:cstheme="minorEastAsia"/>
          <w:color w:val="000000"/>
          <w:sz w:val="24"/>
          <w:szCs w:val="24"/>
          <w:em w:val="dot"/>
        </w:rPr>
        <w:t>以</w:t>
      </w:r>
      <w:r>
        <w:rPr>
          <w:rFonts w:hint="eastAsia" w:asciiTheme="minorEastAsia" w:hAnsiTheme="minorEastAsia" w:eastAsiaTheme="minorEastAsia" w:cstheme="minorEastAsia"/>
          <w:color w:val="000000"/>
          <w:sz w:val="24"/>
          <w:szCs w:val="24"/>
        </w:rPr>
        <w:t>相移       夫夷</w:t>
      </w:r>
      <w:r>
        <w:rPr>
          <w:rFonts w:hint="eastAsia" w:asciiTheme="minorEastAsia" w:hAnsiTheme="minorEastAsia" w:eastAsiaTheme="minorEastAsia" w:cstheme="minorEastAsia"/>
          <w:color w:val="000000"/>
          <w:sz w:val="24"/>
          <w:szCs w:val="24"/>
          <w:em w:val="dot"/>
        </w:rPr>
        <w:t>以</w:t>
      </w:r>
      <w:r>
        <w:rPr>
          <w:rFonts w:hint="eastAsia" w:asciiTheme="minorEastAsia" w:hAnsiTheme="minorEastAsia" w:eastAsiaTheme="minorEastAsia" w:cstheme="minorEastAsia"/>
          <w:color w:val="000000"/>
          <w:sz w:val="24"/>
          <w:szCs w:val="24"/>
        </w:rPr>
        <w:t>近，则游者众</w:t>
      </w:r>
    </w:p>
    <w:p w14:paraId="6C84251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w:t>
      </w:r>
      <w:r>
        <w:rPr>
          <w:rFonts w:hint="eastAsia" w:asciiTheme="minorEastAsia" w:hAnsiTheme="minorEastAsia" w:eastAsiaTheme="minorEastAsia" w:cstheme="minorEastAsia"/>
          <w:color w:val="000000"/>
          <w:sz w:val="24"/>
          <w:szCs w:val="24"/>
          <w:em w:val="dot"/>
        </w:rPr>
        <w:t>则</w:t>
      </w:r>
      <w:r>
        <w:rPr>
          <w:rFonts w:hint="eastAsia" w:asciiTheme="minorEastAsia" w:hAnsiTheme="minorEastAsia" w:eastAsiaTheme="minorEastAsia" w:cstheme="minorEastAsia"/>
          <w:color w:val="000000"/>
          <w:sz w:val="24"/>
          <w:szCs w:val="24"/>
        </w:rPr>
        <w:t>辩士繁说       于其身也，</w:t>
      </w:r>
      <w:r>
        <w:rPr>
          <w:rFonts w:hint="eastAsia" w:asciiTheme="minorEastAsia" w:hAnsiTheme="minorEastAsia" w:eastAsiaTheme="minorEastAsia" w:cstheme="minorEastAsia"/>
          <w:color w:val="000000"/>
          <w:sz w:val="24"/>
          <w:szCs w:val="24"/>
          <w:em w:val="dot"/>
        </w:rPr>
        <w:t>则</w:t>
      </w:r>
      <w:r>
        <w:rPr>
          <w:rFonts w:hint="eastAsia" w:asciiTheme="minorEastAsia" w:hAnsiTheme="minorEastAsia" w:eastAsiaTheme="minorEastAsia" w:cstheme="minorEastAsia"/>
          <w:color w:val="000000"/>
          <w:sz w:val="24"/>
          <w:szCs w:val="24"/>
        </w:rPr>
        <w:t>耻师焉</w:t>
      </w:r>
    </w:p>
    <w:p w14:paraId="2CABF04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D.虽冥</w:t>
      </w:r>
      <w:r>
        <w:rPr>
          <w:rFonts w:hint="eastAsia" w:asciiTheme="minorEastAsia" w:hAnsiTheme="minorEastAsia" w:eastAsiaTheme="minorEastAsia" w:cstheme="minorEastAsia"/>
          <w:color w:val="000000"/>
          <w:sz w:val="24"/>
          <w:szCs w:val="24"/>
          <w:em w:val="dot"/>
        </w:rPr>
        <w:t>而</w:t>
      </w:r>
      <w:r>
        <w:rPr>
          <w:rFonts w:hint="eastAsia" w:asciiTheme="minorEastAsia" w:hAnsiTheme="minorEastAsia" w:eastAsiaTheme="minorEastAsia" w:cstheme="minorEastAsia"/>
          <w:color w:val="000000"/>
          <w:sz w:val="24"/>
          <w:szCs w:val="24"/>
        </w:rPr>
        <w:t>妄发       登高</w:t>
      </w:r>
      <w:r>
        <w:rPr>
          <w:rFonts w:hint="eastAsia" w:asciiTheme="minorEastAsia" w:hAnsiTheme="minorEastAsia" w:eastAsiaTheme="minorEastAsia" w:cstheme="minorEastAsia"/>
          <w:color w:val="000000"/>
          <w:sz w:val="24"/>
          <w:szCs w:val="24"/>
          <w:em w:val="dot"/>
        </w:rPr>
        <w:t>而</w:t>
      </w:r>
      <w:r>
        <w:rPr>
          <w:rFonts w:hint="eastAsia" w:asciiTheme="minorEastAsia" w:hAnsiTheme="minorEastAsia" w:eastAsiaTheme="minorEastAsia" w:cstheme="minorEastAsia"/>
          <w:color w:val="000000"/>
          <w:sz w:val="24"/>
          <w:szCs w:val="24"/>
        </w:rPr>
        <w:t>招，臂非加长也</w:t>
      </w:r>
    </w:p>
    <w:p w14:paraId="64916D8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11.下列对句子的判断和理解，</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的一项是（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3分</w:t>
      </w:r>
      <w:r>
        <w:rPr>
          <w:rFonts w:hint="eastAsia" w:asciiTheme="minorEastAsia" w:hAnsiTheme="minorEastAsia" w:eastAsiaTheme="minorEastAsia" w:cstheme="minorEastAsia"/>
          <w:color w:val="000000"/>
          <w:sz w:val="24"/>
          <w:szCs w:val="24"/>
          <w:lang w:eastAsia="zh-CN"/>
        </w:rPr>
        <w:t>）</w:t>
      </w:r>
    </w:p>
    <w:p w14:paraId="3DD6DBEF">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A.平原君使与论白马非马之说——省略句，意为“平原君让邹衍与平原君辩论‘白马非马’的观点。”</w:t>
      </w:r>
    </w:p>
    <w:p w14:paraId="0D8C665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B.舁说，宋人，善辩者也——判断句，意为“舁说，宋国人，是善于巧辩的人”。</w:t>
      </w:r>
    </w:p>
    <w:p w14:paraId="0DE16A6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C.不度以功——状语后置句，意为“不用实际功绩来衡量”。</w:t>
      </w:r>
    </w:p>
    <w:p w14:paraId="6B2D3E8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D.此人主所以长欺也——被动句，意为“这就是君主长期被欺骗的原因”。</w:t>
      </w:r>
    </w:p>
    <w:p w14:paraId="4D3327A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12.对文中面波浪线句子的断句，正确的一项是（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3分</w:t>
      </w:r>
      <w:r>
        <w:rPr>
          <w:rFonts w:hint="eastAsia" w:asciiTheme="minorEastAsia" w:hAnsiTheme="minorEastAsia" w:eastAsiaTheme="minorEastAsia" w:cstheme="minorEastAsia"/>
          <w:color w:val="000000"/>
          <w:sz w:val="24"/>
          <w:szCs w:val="24"/>
          <w:lang w:eastAsia="zh-CN"/>
        </w:rPr>
        <w:t>）</w:t>
      </w:r>
    </w:p>
    <w:p w14:paraId="4FF16E9E">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抒意通指明其所谓使人与知焉不务相迷也</w:t>
      </w:r>
    </w:p>
    <w:p w14:paraId="3864A2B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A.抒意通/指明其所谓/使人与知焉/不务相迷也</w:t>
      </w:r>
    </w:p>
    <w:p w14:paraId="2D0B520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B.抒意通/指明其所/谓使人与知焉不/务相迷也</w:t>
      </w:r>
    </w:p>
    <w:p w14:paraId="35577B1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C.抒意通指/明其所谓/使人与知焉不/务相迷也</w:t>
      </w:r>
    </w:p>
    <w:p w14:paraId="5C0542C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D.抒意通指/明其所谓/使人与知焉/不务相迷也</w:t>
      </w:r>
    </w:p>
    <w:p w14:paraId="600D0ED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13.邹衍和韩非子对“辩论”的看法各有侧重，你比较欣赏谁的观点？说说你的理解。</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4分</w:t>
      </w:r>
      <w:r>
        <w:rPr>
          <w:rFonts w:hint="eastAsia" w:asciiTheme="minorEastAsia" w:hAnsiTheme="minorEastAsia" w:eastAsiaTheme="minorEastAsia" w:cstheme="minorEastAsia"/>
          <w:color w:val="000000"/>
          <w:sz w:val="24"/>
          <w:szCs w:val="24"/>
          <w:lang w:eastAsia="zh-CN"/>
        </w:rPr>
        <w:t>）</w:t>
      </w:r>
    </w:p>
    <w:p w14:paraId="58DB15F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E923AC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20CD57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7CD7455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三、文字表述题（本大题共1小题，共12分）</w:t>
      </w:r>
    </w:p>
    <w:p w14:paraId="3556D21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14.为增强学生的文化自信，学校组织了一场以“传播节气之美，体会中式浪漫”为主题的活动。根据要求完成以下任务。  </w:t>
      </w:r>
    </w:p>
    <w:p w14:paraId="078ABE0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（1）“花式”播节气</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2分</w:t>
      </w:r>
      <w:r>
        <w:rPr>
          <w:rFonts w:hint="eastAsia" w:asciiTheme="minorEastAsia" w:hAnsiTheme="minorEastAsia" w:eastAsiaTheme="minorEastAsia" w:cstheme="minorEastAsia"/>
          <w:color w:val="000000"/>
          <w:sz w:val="24"/>
          <w:szCs w:val="24"/>
          <w:lang w:eastAsia="zh-CN"/>
        </w:rPr>
        <w:t>）</w:t>
      </w:r>
    </w:p>
    <w:p w14:paraId="2890C7E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以下是校广播站介绍“立春”节气的解说词，请你补写其中的诗句。（任选2句）</w:t>
      </w:r>
    </w:p>
    <w:p w14:paraId="41A3F6C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立春是二十四节气中的第一个节气，标示着万物闭藏的冬季已经过去。“</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w:t>
      </w:r>
    </w:p>
    <w:p w14:paraId="386F633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”（苏轼《惠崇春江晚景》），春花初绽，春水初涨，风和日暖，野鸭嬉戏。立春蕴藏着灵动飞扬的诗意，“几处早莺争暖树，</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”（白居易《钱塘湖春行》），草木初萌，花枝孕蕾，莺声燕语，生机无限。立春代表着美好与希望，更饱含了“江南无所有，</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”（陆凯《赠范晔诗》）的浓浓情意。</w:t>
      </w:r>
    </w:p>
    <w:p w14:paraId="0FF2CFC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（2）“妙笔”绘节气</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4分</w:t>
      </w:r>
      <w:r>
        <w:rPr>
          <w:rFonts w:hint="eastAsia" w:asciiTheme="minorEastAsia" w:hAnsiTheme="minorEastAsia" w:eastAsiaTheme="minorEastAsia" w:cstheme="minorEastAsia"/>
          <w:color w:val="000000"/>
          <w:sz w:val="24"/>
          <w:szCs w:val="24"/>
          <w:lang w:eastAsia="zh-CN"/>
        </w:rPr>
        <w:t>）</w:t>
      </w:r>
    </w:p>
    <w:p w14:paraId="4175AC9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校园丹青社将展示一套二十四节气邮票，请从下面的两张邮票中任选一张，描述画面内容并阐明设计意图，字数100字左右。  </w:t>
      </w:r>
    </w:p>
    <w:p w14:paraId="793394E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color w:val="000000"/>
          <w:sz w:val="24"/>
          <w:szCs w:val="24"/>
        </w:rPr>
        <w:drawing>
          <wp:inline distT="0" distB="0" distL="114300" distR="114300">
            <wp:extent cx="2038350" cy="2057400"/>
            <wp:effectExtent l="0" t="0" r="0" b="0"/>
            <wp:docPr id="100003" name="图片 100003" descr="学科网(www.zxxk.com)--教育资源门户，提供试卷、教案、课件、论文、素材以及各类教学资源下载，还有大量而丰富的教学相关资讯！ p7oGcZrkBz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7oGcZrkBz7NAx1ODbqMbQ=="/>
                    <pic:cNvPicPr>
                      <a:picLocks noChangeAspect="1"/>
                    </pic:cNvPicPr>
                  </pic:nvPicPr>
                  <pic:blipFill>
                    <a:blip r:embed="rId8"/>
                    <a:stretch>
                      <a:fillRect/>
                    </a:stretch>
                  </pic:blipFill>
                  <pic:spPr>
                    <a:xfrm>
                      <a:off x="0" y="0"/>
                      <a:ext cx="2038350" cy="2057400"/>
                    </a:xfrm>
                    <a:prstGeom prst="rect">
                      <a:avLst/>
                    </a:prstGeom>
                  </pic:spPr>
                </pic:pic>
              </a:graphicData>
            </a:graphic>
          </wp:inline>
        </w:drawing>
      </w:r>
      <w:r>
        <w:rPr>
          <w:color w:val="000000"/>
          <w:sz w:val="24"/>
          <w:szCs w:val="24"/>
        </w:rPr>
        <w:drawing>
          <wp:inline distT="0" distB="0" distL="114300" distR="114300">
            <wp:extent cx="1933575" cy="2066925"/>
            <wp:effectExtent l="0" t="0" r="9525" b="9525"/>
            <wp:docPr id="100005" name="图片 100005" descr="学科网(www.zxxk.com)--教育资源门户，提供试卷、教案、课件、论文、素材以及各类教学资源下载，还有大量而丰富的教学相关资讯！ p7oGcZrkBz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7oGcZrkBz7NAx1ODbqMbQ=="/>
                    <pic:cNvPicPr>
                      <a:picLocks noChangeAspect="1"/>
                    </pic:cNvPicPr>
                  </pic:nvPicPr>
                  <pic:blipFill>
                    <a:blip r:embed="rId9"/>
                    <a:stretch>
                      <a:fillRect/>
                    </a:stretch>
                  </pic:blipFill>
                  <pic:spPr>
                    <a:xfrm>
                      <a:off x="0" y="0"/>
                      <a:ext cx="1933575" cy="2066925"/>
                    </a:xfrm>
                    <a:prstGeom prst="rect">
                      <a:avLst/>
                    </a:prstGeom>
                  </pic:spPr>
                </pic:pic>
              </a:graphicData>
            </a:graphic>
          </wp:inline>
        </w:drawing>
      </w:r>
    </w:p>
    <w:p w14:paraId="07ECC7F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sz w:val="24"/>
          <w:szCs w:val="24"/>
        </w:rPr>
      </w:pPr>
      <w:r>
        <w:rPr>
          <w:rFonts w:ascii="宋体" w:hAnsi="宋体" w:eastAsia="宋体" w:cs="宋体"/>
          <w:color w:val="000000"/>
          <w:sz w:val="24"/>
          <w:szCs w:val="24"/>
        </w:rPr>
        <w:t>我选择：</w:t>
      </w:r>
      <w:r>
        <w:rPr>
          <w:rFonts w:hint="eastAsia" w:ascii="宋体" w:hAnsi="宋体" w:cs="宋体"/>
          <w:color w:val="000000"/>
          <w:sz w:val="24"/>
          <w:szCs w:val="24"/>
          <w:u w:val="single"/>
          <w:lang w:val="en-US" w:eastAsia="zh-CN"/>
        </w:rPr>
        <w:t xml:space="preserve">      </w:t>
      </w:r>
      <w:r>
        <w:rPr>
          <w:rFonts w:ascii="宋体" w:hAnsi="宋体" w:eastAsia="宋体" w:cs="宋体"/>
          <w:color w:val="000000"/>
          <w:sz w:val="24"/>
          <w:szCs w:val="24"/>
        </w:rPr>
        <w:t>（序号）</w:t>
      </w:r>
    </w:p>
    <w:p w14:paraId="189B397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6C4B71B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118E5B9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122A69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color w:val="000000"/>
          <w:sz w:val="24"/>
          <w:szCs w:val="24"/>
        </w:rPr>
        <w:t>（3）</w:t>
      </w:r>
      <w:r>
        <w:rPr>
          <w:rFonts w:ascii="宋体" w:hAnsi="宋体" w:eastAsia="宋体" w:cs="宋体"/>
          <w:color w:val="000000"/>
          <w:sz w:val="24"/>
          <w:szCs w:val="24"/>
        </w:rPr>
        <w:t>“新意”评节气</w:t>
      </w:r>
    </w:p>
    <w:p w14:paraId="46FFB54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color w:val="000000"/>
          <w:sz w:val="24"/>
          <w:szCs w:val="24"/>
        </w:rPr>
      </w:pPr>
      <w:r>
        <w:rPr>
          <w:rFonts w:ascii="宋体" w:hAnsi="宋体" w:eastAsia="宋体" w:cs="宋体"/>
          <w:color w:val="000000"/>
          <w:sz w:val="24"/>
          <w:szCs w:val="24"/>
        </w:rPr>
        <w:t>有人说二十四节气是中国农耕时代的文化遗产，对于久居城市的现代人而言意义已经不大了。对此你有怎样的看法？请说明理由，字数</w:t>
      </w:r>
      <w:r>
        <w:rPr>
          <w:rFonts w:ascii="Times New Roman" w:hAnsi="Times New Roman" w:eastAsia="Times New Roman" w:cs="Times New Roman"/>
          <w:color w:val="000000"/>
          <w:sz w:val="24"/>
          <w:szCs w:val="24"/>
        </w:rPr>
        <w:t>120</w:t>
      </w:r>
      <w:r>
        <w:rPr>
          <w:rFonts w:ascii="宋体" w:hAnsi="宋体" w:eastAsia="宋体" w:cs="宋体"/>
          <w:color w:val="000000"/>
          <w:sz w:val="24"/>
          <w:szCs w:val="24"/>
        </w:rPr>
        <w:t>字左右。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6分</w:t>
      </w:r>
      <w:r>
        <w:rPr>
          <w:rFonts w:hint="eastAsia" w:asciiTheme="minorEastAsia" w:hAnsiTheme="minorEastAsia" w:eastAsiaTheme="minorEastAsia" w:cstheme="minorEastAsia"/>
          <w:color w:val="000000"/>
          <w:sz w:val="24"/>
          <w:szCs w:val="24"/>
          <w:lang w:eastAsia="zh-CN"/>
        </w:rPr>
        <w:t>）</w:t>
      </w:r>
      <w:r>
        <w:rPr>
          <w:rFonts w:ascii="宋体" w:hAnsi="宋体" w:eastAsia="宋体" w:cs="宋体"/>
          <w:color w:val="000000"/>
          <w:sz w:val="24"/>
          <w:szCs w:val="24"/>
        </w:rPr>
        <w:t xml:space="preserve"> </w:t>
      </w:r>
    </w:p>
    <w:p w14:paraId="5886096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5C6A8D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B0DA46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1CA8906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6B07D75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b/>
          <w:color w:val="000000"/>
          <w:sz w:val="24"/>
          <w:szCs w:val="24"/>
        </w:rPr>
        <w:t>四、媒体文阅读（本大题共</w:t>
      </w:r>
      <w:r>
        <w:rPr>
          <w:rFonts w:ascii="Times New Roman" w:hAnsi="Times New Roman" w:eastAsia="Times New Roman" w:cs="Times New Roman"/>
          <w:b/>
          <w:color w:val="000000"/>
          <w:sz w:val="24"/>
          <w:szCs w:val="24"/>
        </w:rPr>
        <w:t>5</w:t>
      </w:r>
      <w:r>
        <w:rPr>
          <w:rFonts w:ascii="宋体" w:hAnsi="宋体" w:eastAsia="宋体" w:cs="宋体"/>
          <w:b/>
          <w:color w:val="000000"/>
          <w:sz w:val="24"/>
          <w:szCs w:val="24"/>
        </w:rPr>
        <w:t>小题，共</w:t>
      </w:r>
      <w:r>
        <w:rPr>
          <w:rFonts w:ascii="Times New Roman" w:hAnsi="Times New Roman" w:eastAsia="Times New Roman" w:cs="Times New Roman"/>
          <w:b/>
          <w:color w:val="000000"/>
          <w:sz w:val="24"/>
          <w:szCs w:val="24"/>
        </w:rPr>
        <w:t>18</w:t>
      </w:r>
      <w:r>
        <w:rPr>
          <w:rFonts w:ascii="宋体" w:hAnsi="宋体" w:eastAsia="宋体" w:cs="宋体"/>
          <w:b/>
          <w:color w:val="000000"/>
          <w:sz w:val="24"/>
          <w:szCs w:val="24"/>
        </w:rPr>
        <w:t>分）</w:t>
      </w:r>
    </w:p>
    <w:p w14:paraId="5489F72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阅读下面文字，完成下列小题。</w:t>
      </w:r>
    </w:p>
    <w:p w14:paraId="435E97C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材料一</w:t>
      </w:r>
    </w:p>
    <w:p w14:paraId="56842176">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拥堵的早高峰，打辆</w:t>
      </w:r>
      <w:r>
        <w:rPr>
          <w:rFonts w:ascii="宋体" w:hAnsi="宋体" w:eastAsia="宋体" w:cs="宋体"/>
          <w:color w:val="000000"/>
          <w:sz w:val="24"/>
          <w:szCs w:val="24"/>
        </w:rPr>
        <w:t>“</w:t>
      </w:r>
      <w:r>
        <w:rPr>
          <w:rFonts w:ascii="楷体" w:hAnsi="楷体" w:eastAsia="楷体" w:cs="楷体"/>
          <w:color w:val="000000"/>
          <w:sz w:val="24"/>
          <w:szCs w:val="24"/>
        </w:rPr>
        <w:t>空中的士</w:t>
      </w:r>
      <w:r>
        <w:rPr>
          <w:rFonts w:ascii="宋体" w:hAnsi="宋体" w:eastAsia="宋体" w:cs="宋体"/>
          <w:color w:val="000000"/>
          <w:sz w:val="24"/>
          <w:szCs w:val="24"/>
        </w:rPr>
        <w:t>”</w:t>
      </w:r>
      <w:r>
        <w:rPr>
          <w:rFonts w:ascii="楷体" w:hAnsi="楷体" w:eastAsia="楷体" w:cs="楷体"/>
          <w:color w:val="000000"/>
          <w:sz w:val="24"/>
          <w:szCs w:val="24"/>
        </w:rPr>
        <w:t>去上班；饥肠辘辘的中午，叫架无人机来送餐</w:t>
      </w:r>
      <w:r>
        <w:rPr>
          <w:rFonts w:ascii="宋体" w:hAnsi="宋体" w:eastAsia="宋体" w:cs="宋体"/>
          <w:color w:val="000000"/>
          <w:sz w:val="24"/>
          <w:szCs w:val="24"/>
        </w:rPr>
        <w:t>……</w:t>
      </w:r>
      <w:r>
        <w:rPr>
          <w:rFonts w:ascii="楷体" w:hAnsi="楷体" w:eastAsia="楷体" w:cs="楷体"/>
          <w:color w:val="000000"/>
          <w:sz w:val="24"/>
          <w:szCs w:val="24"/>
        </w:rPr>
        <w:t>曾在科幻电影中看到的场景正随我国低空经济的发展一步步走进现实。</w:t>
      </w:r>
    </w:p>
    <w:p w14:paraId="31C0F10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低空经济是指以低空空域为依托，以各种有人驾驶和无人驾驶航空器的低空飞行活动为牵引，辐射带动相关领域融合发展的综合性经济形态。</w:t>
      </w:r>
    </w:p>
    <w:p w14:paraId="2888A01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一是无人机：天空之眼，智启未来。无人机技术的飞速进步，不仅让</w:t>
      </w:r>
      <w:r>
        <w:rPr>
          <w:rFonts w:ascii="宋体" w:hAnsi="宋体" w:eastAsia="宋体" w:cs="宋体"/>
          <w:color w:val="000000"/>
          <w:sz w:val="24"/>
          <w:szCs w:val="24"/>
        </w:rPr>
        <w:t>“</w:t>
      </w:r>
      <w:r>
        <w:rPr>
          <w:rFonts w:ascii="楷体" w:hAnsi="楷体" w:eastAsia="楷体" w:cs="楷体"/>
          <w:color w:val="000000"/>
          <w:sz w:val="24"/>
          <w:szCs w:val="24"/>
        </w:rPr>
        <w:t>天空之眼</w:t>
      </w:r>
      <w:r>
        <w:rPr>
          <w:rFonts w:ascii="宋体" w:hAnsi="宋体" w:eastAsia="宋体" w:cs="宋体"/>
          <w:color w:val="000000"/>
          <w:sz w:val="24"/>
          <w:szCs w:val="24"/>
        </w:rPr>
        <w:t>”</w:t>
      </w:r>
      <w:r>
        <w:rPr>
          <w:rFonts w:ascii="楷体" w:hAnsi="楷体" w:eastAsia="楷体" w:cs="楷体"/>
          <w:color w:val="000000"/>
          <w:sz w:val="24"/>
          <w:szCs w:val="24"/>
        </w:rPr>
        <w:t>成为可能，更在多个领域展现出其无与伦比的潜力。在农业领域，无人机极大地提高了农业生产效率与资源利用率，减少了环境污染。在城市管理中，无人机成为空中巡查、环境监测、应急救援的得力助手。</w:t>
      </w:r>
    </w:p>
    <w:p w14:paraId="0FC20A48">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二是</w:t>
      </w:r>
      <w:r>
        <w:rPr>
          <w:rFonts w:ascii="Times New Roman" w:hAnsi="Times New Roman" w:eastAsia="Times New Roman" w:cs="Times New Roman"/>
          <w:color w:val="000000"/>
          <w:sz w:val="24"/>
          <w:szCs w:val="24"/>
        </w:rPr>
        <w:t>eVTOL</w:t>
      </w:r>
      <w:r>
        <w:rPr>
          <w:rFonts w:ascii="楷体" w:hAnsi="楷体" w:eastAsia="楷体" w:cs="楷体"/>
          <w:color w:val="000000"/>
          <w:sz w:val="24"/>
          <w:szCs w:val="24"/>
        </w:rPr>
        <w:t>：重塑出行，飞越未来。</w:t>
      </w:r>
      <w:r>
        <w:rPr>
          <w:rFonts w:ascii="Times New Roman" w:hAnsi="Times New Roman" w:eastAsia="Times New Roman" w:cs="Times New Roman"/>
          <w:color w:val="000000"/>
          <w:sz w:val="24"/>
          <w:szCs w:val="24"/>
        </w:rPr>
        <w:t>eVTOL</w:t>
      </w:r>
      <w:r>
        <w:rPr>
          <w:rFonts w:ascii="楷体" w:hAnsi="楷体" w:eastAsia="楷体" w:cs="楷体"/>
          <w:color w:val="000000"/>
          <w:sz w:val="24"/>
          <w:szCs w:val="24"/>
        </w:rPr>
        <w:t>飞行器以其独特的垂直起降能力、高效的电动驱动系统，为解决城市交通拥堵、提升出行效率提供了全新的解决方案。它不仅能够实现点到点的快速移动，还能通过空中交通网络，将人们的出行半径大大扩展，开启未来城市出行的</w:t>
      </w:r>
      <w:r>
        <w:rPr>
          <w:rFonts w:ascii="宋体" w:hAnsi="宋体" w:eastAsia="宋体" w:cs="宋体"/>
          <w:color w:val="000000"/>
          <w:sz w:val="24"/>
          <w:szCs w:val="24"/>
        </w:rPr>
        <w:t>“</w:t>
      </w:r>
      <w:r>
        <w:rPr>
          <w:rFonts w:ascii="楷体" w:hAnsi="楷体" w:eastAsia="楷体" w:cs="楷体"/>
          <w:color w:val="000000"/>
          <w:sz w:val="24"/>
          <w:szCs w:val="24"/>
        </w:rPr>
        <w:t>空中时代</w:t>
      </w:r>
      <w:r>
        <w:rPr>
          <w:rFonts w:ascii="宋体" w:hAnsi="宋体" w:eastAsia="宋体" w:cs="宋体"/>
          <w:color w:val="000000"/>
          <w:sz w:val="24"/>
          <w:szCs w:val="24"/>
        </w:rPr>
        <w:t>”</w:t>
      </w:r>
      <w:r>
        <w:rPr>
          <w:rFonts w:ascii="楷体" w:hAnsi="楷体" w:eastAsia="楷体" w:cs="楷体"/>
          <w:color w:val="000000"/>
          <w:sz w:val="24"/>
          <w:szCs w:val="24"/>
        </w:rPr>
        <w:t>。</w:t>
      </w:r>
      <w:r>
        <w:rPr>
          <w:rFonts w:ascii="Times New Roman" w:hAnsi="Times New Roman" w:eastAsia="Times New Roman" w:cs="Times New Roman"/>
          <w:color w:val="000000"/>
          <w:sz w:val="24"/>
          <w:szCs w:val="24"/>
        </w:rPr>
        <w:t>eVTOL</w:t>
      </w:r>
      <w:r>
        <w:rPr>
          <w:rFonts w:ascii="楷体" w:hAnsi="楷体" w:eastAsia="楷体" w:cs="楷体"/>
          <w:color w:val="000000"/>
          <w:sz w:val="24"/>
          <w:szCs w:val="24"/>
        </w:rPr>
        <w:t>的兴起，不仅预示着交通方式的又一次革命，更是人类追求不同生活方式的生动体现。</w:t>
      </w:r>
    </w:p>
    <w:p w14:paraId="0E3CE72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三是氢能源：绿色动力，引领未来。在无人机与</w:t>
      </w:r>
      <w:r>
        <w:rPr>
          <w:rFonts w:ascii="Times New Roman" w:hAnsi="Times New Roman" w:eastAsia="Times New Roman" w:cs="Times New Roman"/>
          <w:color w:val="000000"/>
          <w:sz w:val="24"/>
          <w:szCs w:val="24"/>
        </w:rPr>
        <w:t>eVTOL</w:t>
      </w:r>
      <w:r>
        <w:rPr>
          <w:rFonts w:ascii="楷体" w:hAnsi="楷体" w:eastAsia="楷体" w:cs="楷体"/>
          <w:color w:val="000000"/>
          <w:sz w:val="24"/>
          <w:szCs w:val="24"/>
        </w:rPr>
        <w:t>快速发展的背后，清洁能源的支持至关重要。氢能源以其清洁、高效、可再生的特性，成为低空经济中不可或缺的新方向。</w:t>
      </w:r>
    </w:p>
    <w:p w14:paraId="2FE032B3">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（摘编自《无人机与eVT</w:t>
      </w:r>
      <w:r>
        <w:rPr>
          <w:rFonts w:hint="eastAsia" w:ascii="仿宋" w:hAnsi="仿宋" w:eastAsia="仿宋" w:cs="仿宋"/>
          <w:color w:val="000000"/>
          <w:sz w:val="24"/>
          <w:szCs w:val="24"/>
          <w:lang w:val="en-US" w:eastAsia="zh-CN"/>
        </w:rPr>
        <w:t>O</w:t>
      </w:r>
      <w:r>
        <w:rPr>
          <w:rFonts w:hint="eastAsia" w:ascii="仿宋" w:hAnsi="仿宋" w:eastAsia="仿宋" w:cs="仿宋"/>
          <w:color w:val="000000"/>
          <w:sz w:val="24"/>
          <w:szCs w:val="24"/>
        </w:rPr>
        <w:t>L，及氢能源的引领新篇章》）</w:t>
      </w:r>
    </w:p>
    <w:p w14:paraId="6561113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材料二</w:t>
      </w:r>
    </w:p>
    <w:p w14:paraId="1BEDC86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color w:val="000000"/>
          <w:sz w:val="24"/>
          <w:szCs w:val="24"/>
        </w:rPr>
        <w:drawing>
          <wp:inline distT="0" distB="0" distL="114300" distR="114300">
            <wp:extent cx="5238750" cy="2153920"/>
            <wp:effectExtent l="0" t="0" r="0" b="17780"/>
            <wp:docPr id="100007" name="图片 100007" descr="学科网(www.zxxk.com)--教育资源门户，提供试卷、教案、课件、论文、素材以及各类教学资源下载，还有大量而丰富的教学相关资讯！ p7oGcZrkBz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7oGcZrkBz7NAx1ODbqMbQ=="/>
                    <pic:cNvPicPr>
                      <a:picLocks noChangeAspect="1"/>
                    </pic:cNvPicPr>
                  </pic:nvPicPr>
                  <pic:blipFill>
                    <a:blip r:embed="rId10"/>
                    <a:stretch>
                      <a:fillRect/>
                    </a:stretch>
                  </pic:blipFill>
                  <pic:spPr>
                    <a:xfrm>
                      <a:off x="0" y="0"/>
                      <a:ext cx="5238750" cy="2154538"/>
                    </a:xfrm>
                    <a:prstGeom prst="rect">
                      <a:avLst/>
                    </a:prstGeom>
                  </pic:spPr>
                </pic:pic>
              </a:graphicData>
            </a:graphic>
          </wp:inline>
        </w:drawing>
      </w:r>
    </w:p>
    <w:p w14:paraId="25C3A05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材料三</w:t>
      </w:r>
    </w:p>
    <w:p w14:paraId="735E619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科技创新是低空经济发展的核心驱动力。技术进步为低空飞行提供了更加安全、高效的航空器和飞行控制系统。国内低空飞行器行业在无人机及通用航空器的研发与制造上积累了丰富经验和先进技术，众多企业纷纷涉足无人机制造、应用服务等领域，在适航审定、航线执飞、上线销售等方面取得了不俗的进展，形成了较为完整的产业链。</w:t>
      </w:r>
    </w:p>
    <w:p w14:paraId="173AD1A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近年来，驱动我国低空经济发展的政策与举措不断推出。四部门联合印发的《通用航空装备创新应用实施方案（</w:t>
      </w:r>
      <w:r>
        <w:rPr>
          <w:rFonts w:ascii="Times New Roman" w:hAnsi="Times New Roman" w:eastAsia="Times New Roman" w:cs="Times New Roman"/>
          <w:color w:val="000000"/>
          <w:sz w:val="24"/>
          <w:szCs w:val="24"/>
        </w:rPr>
        <w:t>2024</w:t>
      </w:r>
      <w:r>
        <w:rPr>
          <w:rFonts w:ascii="楷体" w:hAnsi="楷体" w:eastAsia="楷体" w:cs="楷体"/>
          <w:color w:val="000000"/>
          <w:sz w:val="24"/>
          <w:szCs w:val="24"/>
        </w:rPr>
        <w:t>—</w:t>
      </w:r>
      <w:r>
        <w:rPr>
          <w:rFonts w:ascii="Times New Roman" w:hAnsi="Times New Roman" w:eastAsia="Times New Roman" w:cs="Times New Roman"/>
          <w:color w:val="000000"/>
          <w:sz w:val="24"/>
          <w:szCs w:val="24"/>
        </w:rPr>
        <w:t>2030</w:t>
      </w:r>
      <w:r>
        <w:rPr>
          <w:rFonts w:ascii="楷体" w:hAnsi="楷体" w:eastAsia="楷体" w:cs="楷体"/>
          <w:color w:val="000000"/>
          <w:sz w:val="24"/>
          <w:szCs w:val="24"/>
        </w:rPr>
        <w:t>年）》提出，到</w:t>
      </w:r>
      <w:r>
        <w:rPr>
          <w:rFonts w:ascii="Times New Roman" w:hAnsi="Times New Roman" w:eastAsia="Times New Roman" w:cs="Times New Roman"/>
          <w:color w:val="000000"/>
          <w:sz w:val="24"/>
          <w:szCs w:val="24"/>
        </w:rPr>
        <w:t>2030</w:t>
      </w:r>
      <w:r>
        <w:rPr>
          <w:rFonts w:ascii="楷体" w:hAnsi="楷体" w:eastAsia="楷体" w:cs="楷体"/>
          <w:color w:val="000000"/>
          <w:sz w:val="24"/>
          <w:szCs w:val="24"/>
        </w:rPr>
        <w:t>年，推动低空经济形成万亿级市场规模，实现翻番。各省市也正在加速布局低空经济赛道，竞相发力建设</w:t>
      </w:r>
      <w:r>
        <w:rPr>
          <w:rFonts w:ascii="宋体" w:hAnsi="宋体" w:eastAsia="宋体" w:cs="宋体"/>
          <w:color w:val="000000"/>
          <w:sz w:val="24"/>
          <w:szCs w:val="24"/>
        </w:rPr>
        <w:t>“</w:t>
      </w:r>
      <w:r>
        <w:rPr>
          <w:rFonts w:ascii="楷体" w:hAnsi="楷体" w:eastAsia="楷体" w:cs="楷体"/>
          <w:color w:val="000000"/>
          <w:sz w:val="24"/>
          <w:szCs w:val="24"/>
        </w:rPr>
        <w:t>天空之城</w:t>
      </w:r>
      <w:r>
        <w:rPr>
          <w:rFonts w:ascii="宋体" w:hAnsi="宋体" w:eastAsia="宋体" w:cs="宋体"/>
          <w:color w:val="000000"/>
          <w:sz w:val="24"/>
          <w:szCs w:val="24"/>
        </w:rPr>
        <w:t>”</w:t>
      </w:r>
      <w:r>
        <w:rPr>
          <w:rFonts w:ascii="楷体" w:hAnsi="楷体" w:eastAsia="楷体" w:cs="楷体"/>
          <w:color w:val="000000"/>
          <w:sz w:val="24"/>
          <w:szCs w:val="24"/>
        </w:rPr>
        <w:t>。从区域角度看，地方政府灵活运用各类财政工具，一体推进低空经济各产业环节协同发展，产业集聚优势明显。</w:t>
      </w:r>
    </w:p>
    <w:p w14:paraId="1AA236B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低空经济其背后所蕴含的超万亿市场规模逐渐显现，展现出巨大潜力。但我国低空经济发展还处于起步阶段，面临一些不确定性。例如，航空器设计制造没有形成统一的技术路线，低空数字化、调度自动化和飞行无人化等行业发展的痛点、难点，还有待进一步突破。鉴于此，引导低空经济乘势起飞，关键在于完善低空飞行服务保障体系。要优化空域资源配置，扩大低空空域开放，夯实低空基础设施，在充分利用直升机停机坪等通航基础设施的同时，推动配套基础设施更新换代。期待随着低空经济的蓬勃发展，</w:t>
      </w:r>
      <w:r>
        <w:rPr>
          <w:rFonts w:ascii="宋体" w:hAnsi="宋体" w:eastAsia="宋体" w:cs="宋体"/>
          <w:color w:val="000000"/>
          <w:sz w:val="24"/>
          <w:szCs w:val="24"/>
        </w:rPr>
        <w:t>“</w:t>
      </w:r>
      <w:r>
        <w:rPr>
          <w:rFonts w:ascii="楷体" w:hAnsi="楷体" w:eastAsia="楷体" w:cs="楷体"/>
          <w:color w:val="000000"/>
          <w:sz w:val="24"/>
          <w:szCs w:val="24"/>
        </w:rPr>
        <w:t>空中的士</w:t>
      </w:r>
      <w:r>
        <w:rPr>
          <w:rFonts w:ascii="宋体" w:hAnsi="宋体" w:eastAsia="宋体" w:cs="宋体"/>
          <w:color w:val="000000"/>
          <w:sz w:val="24"/>
          <w:szCs w:val="24"/>
        </w:rPr>
        <w:t>”</w:t>
      </w:r>
      <w:r>
        <w:rPr>
          <w:rFonts w:ascii="楷体" w:hAnsi="楷体" w:eastAsia="楷体" w:cs="楷体"/>
          <w:color w:val="000000"/>
          <w:sz w:val="24"/>
          <w:szCs w:val="24"/>
        </w:rPr>
        <w:t>能加速走进大众生活，为广大消费者带来更多元的出行选择，为经济增添更澎湃的增长动力。</w:t>
      </w:r>
    </w:p>
    <w:p w14:paraId="00648709">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（摘编自孙新《低空经济乘势起飞，开拓“万亿规模”新蓝海》）</w:t>
      </w:r>
    </w:p>
    <w:p w14:paraId="5F6E4E7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材料四</w:t>
      </w:r>
    </w:p>
    <w:p w14:paraId="33AA955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低空经济与信息通信、交通物流、文化旅游等业态相融合，可拓展出</w:t>
      </w:r>
      <w:r>
        <w:rPr>
          <w:rFonts w:ascii="宋体" w:hAnsi="宋体" w:eastAsia="宋体" w:cs="宋体"/>
          <w:color w:val="000000"/>
          <w:sz w:val="24"/>
          <w:szCs w:val="24"/>
        </w:rPr>
        <w:t>“</w:t>
      </w:r>
      <w:r>
        <w:rPr>
          <w:rFonts w:ascii="楷体" w:hAnsi="楷体" w:eastAsia="楷体" w:cs="楷体"/>
          <w:color w:val="000000"/>
          <w:sz w:val="24"/>
          <w:szCs w:val="24"/>
        </w:rPr>
        <w:t>低空+物流</w:t>
      </w:r>
      <w:r>
        <w:rPr>
          <w:rFonts w:ascii="宋体" w:hAnsi="宋体" w:eastAsia="宋体" w:cs="宋体"/>
          <w:color w:val="000000"/>
          <w:sz w:val="24"/>
          <w:szCs w:val="24"/>
        </w:rPr>
        <w:t>”“</w:t>
      </w:r>
      <w:r>
        <w:rPr>
          <w:rFonts w:ascii="楷体" w:hAnsi="楷体" w:eastAsia="楷体" w:cs="楷体"/>
          <w:color w:val="000000"/>
          <w:sz w:val="24"/>
          <w:szCs w:val="24"/>
        </w:rPr>
        <w:t>低空+巡检</w:t>
      </w:r>
      <w:r>
        <w:rPr>
          <w:rFonts w:ascii="宋体" w:hAnsi="宋体" w:eastAsia="宋体" w:cs="宋体"/>
          <w:color w:val="000000"/>
          <w:sz w:val="24"/>
          <w:szCs w:val="24"/>
        </w:rPr>
        <w:t>”“</w:t>
      </w:r>
      <w:r>
        <w:rPr>
          <w:rFonts w:ascii="楷体" w:hAnsi="楷体" w:eastAsia="楷体" w:cs="楷体"/>
          <w:color w:val="000000"/>
          <w:sz w:val="24"/>
          <w:szCs w:val="24"/>
        </w:rPr>
        <w:t>低空+文旅</w:t>
      </w:r>
      <w:r>
        <w:rPr>
          <w:rFonts w:ascii="宋体" w:hAnsi="宋体" w:eastAsia="宋体" w:cs="宋体"/>
          <w:color w:val="000000"/>
          <w:sz w:val="24"/>
          <w:szCs w:val="24"/>
        </w:rPr>
        <w:t>”</w:t>
      </w:r>
      <w:r>
        <w:rPr>
          <w:rFonts w:ascii="楷体" w:hAnsi="楷体" w:eastAsia="楷体" w:cs="楷体"/>
          <w:color w:val="000000"/>
          <w:sz w:val="24"/>
          <w:szCs w:val="24"/>
        </w:rPr>
        <w:t>等各类应用场景，激活新型消费潜力，形成新的经济增长点。应用场景是低空经济产业链的关键一环。</w:t>
      </w:r>
    </w:p>
    <w:p w14:paraId="4666B33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供需联动是场景创新的关键，应尽量避免出现供需不匹配。一方面，要从群众生活和城市发展的痛点出发，打造智慧化、便捷化、普惠化的数字化应用场景；另一方面，应重视并满足人民群众的个性化、多样化需求。</w:t>
      </w:r>
    </w:p>
    <w:p w14:paraId="3CB1A6B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开拓应用场景，还要突出创新思维，探索更多</w:t>
      </w:r>
      <w:r>
        <w:rPr>
          <w:rFonts w:ascii="宋体" w:hAnsi="宋体" w:eastAsia="宋体" w:cs="宋体"/>
          <w:color w:val="000000"/>
          <w:sz w:val="24"/>
          <w:szCs w:val="24"/>
        </w:rPr>
        <w:t>“</w:t>
      </w:r>
      <w:r>
        <w:rPr>
          <w:rFonts w:ascii="楷体" w:hAnsi="楷体" w:eastAsia="楷体" w:cs="楷体"/>
          <w:color w:val="000000"/>
          <w:sz w:val="24"/>
          <w:szCs w:val="24"/>
        </w:rPr>
        <w:t>人无我有</w:t>
      </w:r>
      <w:r>
        <w:rPr>
          <w:rFonts w:ascii="宋体" w:hAnsi="宋体" w:eastAsia="宋体" w:cs="宋体"/>
          <w:color w:val="000000"/>
          <w:sz w:val="24"/>
          <w:szCs w:val="24"/>
        </w:rPr>
        <w:t>”</w:t>
      </w:r>
      <w:r>
        <w:rPr>
          <w:rFonts w:ascii="楷体" w:hAnsi="楷体" w:eastAsia="楷体" w:cs="楷体"/>
          <w:color w:val="000000"/>
          <w:sz w:val="24"/>
          <w:szCs w:val="24"/>
        </w:rPr>
        <w:t>的应用场景。要坚持因地制宜，在立足资源禀赋、产业基础和现实能力的基础上，开动脑筋、大胆实践，形成自身特色。开发低空经济场景，可以与数字经济等其他领域的场景结合起来，培育智慧城市、文旅发展、数字生活等领域的潜在场景，进行协同开发。这需要加强统筹协调，做好数据共通、资源共享、发展共谋，促进产业集群化发展。</w:t>
      </w:r>
    </w:p>
    <w:p w14:paraId="57120CDA">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（摘编自杨丽《用新场景牵引低空经济发展》）</w:t>
      </w:r>
    </w:p>
    <w:p w14:paraId="6BE0727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15.对材料二中图表的解读，正确的一项是（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3分</w:t>
      </w:r>
      <w:r>
        <w:rPr>
          <w:rFonts w:hint="eastAsia" w:asciiTheme="minorEastAsia" w:hAnsiTheme="minorEastAsia" w:eastAsiaTheme="minorEastAsia" w:cstheme="minorEastAsia"/>
          <w:color w:val="000000"/>
          <w:sz w:val="24"/>
          <w:szCs w:val="24"/>
          <w:lang w:eastAsia="zh-CN"/>
        </w:rPr>
        <w:t>）</w:t>
      </w:r>
    </w:p>
    <w:p w14:paraId="6BE845B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A.中国低空经济市场规模每年都在稳步增长，同比增长最快的是202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年。</w:t>
      </w:r>
    </w:p>
    <w:p w14:paraId="4D6C086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B.预计到2026年，中国低空经济市场规模将在2023年的基础上翻两番。</w:t>
      </w:r>
    </w:p>
    <w:p w14:paraId="6103E12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C.预计从2022到2026年，中国低空经济市场规模的同比增长率将持续走低。</w:t>
      </w:r>
    </w:p>
    <w:p w14:paraId="5161567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D.北上广一线大城市的低空经济企业数量位居前三，其中北京上市企业数量最多。</w:t>
      </w:r>
    </w:p>
    <w:p w14:paraId="31A2CB1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16.下列关于材料的理解与分析，</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的一项是（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3分</w:t>
      </w:r>
      <w:r>
        <w:rPr>
          <w:rFonts w:hint="eastAsia" w:asciiTheme="minorEastAsia" w:hAnsiTheme="minorEastAsia" w:eastAsiaTheme="minorEastAsia" w:cstheme="minorEastAsia"/>
          <w:color w:val="000000"/>
          <w:sz w:val="24"/>
          <w:szCs w:val="24"/>
          <w:lang w:eastAsia="zh-CN"/>
        </w:rPr>
        <w:t>）</w:t>
      </w:r>
    </w:p>
    <w:p w14:paraId="3446C813">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A.我国的低空经济是一种综合性经济形态，其发展正处于起步阶段，展现出巨大潜力，前景广阔。</w:t>
      </w:r>
    </w:p>
    <w:p w14:paraId="52D9F173">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B.以通用航空器、无人机产业为代表的低空经济已形成较为完整的产业链，蕴含超万亿市场规模。</w:t>
      </w:r>
    </w:p>
    <w:p w14:paraId="0D046331">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C.从区域角度看，地方政府努力推进低空经济各产业环节一体化协同发展，产业集聚优势明显。</w:t>
      </w:r>
    </w:p>
    <w:p w14:paraId="1BD3BD7D">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D.低空经济与多种业态相融合，可以拓展各类应用场景，做好数据共通、资源共享、发展共谋。</w:t>
      </w:r>
    </w:p>
    <w:p w14:paraId="00C0F8C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17.根据材料内容，以下属于“低空经济”的一项是（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3分</w:t>
      </w:r>
      <w:r>
        <w:rPr>
          <w:rFonts w:hint="eastAsia" w:asciiTheme="minorEastAsia" w:hAnsiTheme="minorEastAsia" w:eastAsiaTheme="minorEastAsia" w:cstheme="minorEastAsia"/>
          <w:color w:val="000000"/>
          <w:sz w:val="24"/>
          <w:szCs w:val="24"/>
          <w:lang w:eastAsia="zh-CN"/>
        </w:rPr>
        <w:t>）</w:t>
      </w:r>
    </w:p>
    <w:p w14:paraId="22C51EC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A.神舟飞船携带数万颗种子飞入太空，助力太空育种。</w:t>
      </w:r>
    </w:p>
    <w:p w14:paraId="719E753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B.无人机携带水带、灭火弹等设备，快速到达火灾现场进行灭火。</w:t>
      </w:r>
    </w:p>
    <w:p w14:paraId="3F95D66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C.国产大飞机C919执行春运首航，承载家人期盼从广州飞往浙江。</w:t>
      </w:r>
    </w:p>
    <w:p w14:paraId="1010823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D.春晚舞台上，穿花棉袄的机器人表演扭秧歌，传统和科技激情碰撞。</w:t>
      </w:r>
    </w:p>
    <w:p w14:paraId="05021F7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18.结合材料，请简要概括低空经济的特点。</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4分</w:t>
      </w:r>
      <w:r>
        <w:rPr>
          <w:rFonts w:hint="eastAsia" w:asciiTheme="minorEastAsia" w:hAnsiTheme="minorEastAsia" w:eastAsiaTheme="minorEastAsia" w:cstheme="minorEastAsia"/>
          <w:color w:val="000000"/>
          <w:sz w:val="24"/>
          <w:szCs w:val="24"/>
          <w:lang w:eastAsia="zh-CN"/>
        </w:rPr>
        <w:t>）</w:t>
      </w:r>
    </w:p>
    <w:p w14:paraId="669642D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FEC8D2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66A4C2F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1E43CC6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19.某航空公司，想抓住政府加速布局低空经济赛道的机遇，实现低空领域的市场最大化。请你给该公司提几点建议。</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5分</w:t>
      </w:r>
      <w:r>
        <w:rPr>
          <w:rFonts w:hint="eastAsia" w:asciiTheme="minorEastAsia" w:hAnsiTheme="minorEastAsia" w:eastAsiaTheme="minorEastAsia" w:cstheme="minorEastAsia"/>
          <w:color w:val="000000"/>
          <w:sz w:val="24"/>
          <w:szCs w:val="24"/>
          <w:lang w:eastAsia="zh-CN"/>
        </w:rPr>
        <w:t>）</w:t>
      </w:r>
    </w:p>
    <w:p w14:paraId="7783E43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6E7954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1139945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21A1FC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36E1E5D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五、文学作品阅读（本大题共5小题，共20分）</w:t>
      </w:r>
    </w:p>
    <w:p w14:paraId="55AC62D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阅读下面文字，完成下列小题。</w:t>
      </w:r>
    </w:p>
    <w:p w14:paraId="5FC96993">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母亲的苦楝树</w:t>
      </w:r>
    </w:p>
    <w:p w14:paraId="0609464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徐刚</w:t>
      </w:r>
    </w:p>
    <w:p w14:paraId="62AE64D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①老屋后门口的宅沟对岸，是一棵苦楝树。为什么叫</w:t>
      </w:r>
      <w:r>
        <w:rPr>
          <w:rFonts w:ascii="宋体" w:hAnsi="宋体" w:eastAsia="宋体" w:cs="宋体"/>
          <w:color w:val="000000"/>
          <w:sz w:val="24"/>
          <w:szCs w:val="24"/>
        </w:rPr>
        <w:t>“</w:t>
      </w:r>
      <w:r>
        <w:rPr>
          <w:rFonts w:ascii="楷体" w:hAnsi="楷体" w:eastAsia="楷体" w:cs="楷体"/>
          <w:color w:val="000000"/>
          <w:sz w:val="24"/>
          <w:szCs w:val="24"/>
        </w:rPr>
        <w:t>苦楝树</w:t>
      </w:r>
      <w:r>
        <w:rPr>
          <w:rFonts w:ascii="宋体" w:hAnsi="宋体" w:eastAsia="宋体" w:cs="宋体"/>
          <w:color w:val="000000"/>
          <w:sz w:val="24"/>
          <w:szCs w:val="24"/>
        </w:rPr>
        <w:t>”</w:t>
      </w:r>
      <w:r>
        <w:rPr>
          <w:rFonts w:ascii="楷体" w:hAnsi="楷体" w:eastAsia="楷体" w:cs="楷体"/>
          <w:color w:val="000000"/>
          <w:sz w:val="24"/>
          <w:szCs w:val="24"/>
        </w:rPr>
        <w:t>？其皮其木其果其根皆苦故也，中医视之为宝物，能清热、利湿、解毒。母亲说：</w:t>
      </w:r>
      <w:r>
        <w:rPr>
          <w:rFonts w:ascii="宋体" w:hAnsi="宋体" w:eastAsia="宋体" w:cs="宋体"/>
          <w:color w:val="000000"/>
          <w:sz w:val="24"/>
          <w:szCs w:val="24"/>
        </w:rPr>
        <w:t>“</w:t>
      </w:r>
      <w:r>
        <w:rPr>
          <w:rFonts w:ascii="楷体" w:hAnsi="楷体" w:eastAsia="楷体" w:cs="楷体"/>
          <w:color w:val="000000"/>
          <w:sz w:val="24"/>
          <w:szCs w:val="24"/>
        </w:rPr>
        <w:t>这是你父亲种下的，他盼着得一个儿子。</w:t>
      </w:r>
      <w:r>
        <w:rPr>
          <w:rFonts w:ascii="宋体" w:hAnsi="宋体" w:eastAsia="宋体" w:cs="宋体"/>
          <w:color w:val="000000"/>
          <w:sz w:val="24"/>
          <w:szCs w:val="24"/>
        </w:rPr>
        <w:t>”</w:t>
      </w:r>
      <w:r>
        <w:rPr>
          <w:rFonts w:ascii="楷体" w:hAnsi="楷体" w:eastAsia="楷体" w:cs="楷体"/>
          <w:color w:val="000000"/>
          <w:sz w:val="24"/>
          <w:szCs w:val="24"/>
        </w:rPr>
        <w:t>种树那一年的十一月，母亲生下我，父亲高兴地说：</w:t>
      </w:r>
      <w:r>
        <w:rPr>
          <w:rFonts w:ascii="宋体" w:hAnsi="宋体" w:eastAsia="宋体" w:cs="宋体"/>
          <w:color w:val="000000"/>
          <w:sz w:val="24"/>
          <w:szCs w:val="24"/>
        </w:rPr>
        <w:t>“</w:t>
      </w:r>
      <w:r>
        <w:rPr>
          <w:rFonts w:ascii="楷体" w:hAnsi="楷体" w:eastAsia="楷体" w:cs="楷体"/>
          <w:color w:val="000000"/>
          <w:sz w:val="24"/>
          <w:szCs w:val="24"/>
        </w:rPr>
        <w:t>种苦楝的有福。</w:t>
      </w:r>
      <w:r>
        <w:rPr>
          <w:rFonts w:ascii="宋体" w:hAnsi="宋体" w:eastAsia="宋体" w:cs="宋体"/>
          <w:color w:val="000000"/>
          <w:sz w:val="24"/>
          <w:szCs w:val="24"/>
        </w:rPr>
        <w:t>”</w:t>
      </w:r>
      <w:r>
        <w:rPr>
          <w:rFonts w:ascii="楷体" w:hAnsi="楷体" w:eastAsia="楷体" w:cs="楷体"/>
          <w:color w:val="000000"/>
          <w:sz w:val="24"/>
          <w:szCs w:val="24"/>
        </w:rPr>
        <w:t>我出生不到一百天，父亲病逝。村里有人觉得是苦楝带来的苦命。</w:t>
      </w:r>
    </w:p>
    <w:p w14:paraId="4C12113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②母亲在我少小时便告诉我：</w:t>
      </w:r>
      <w:r>
        <w:rPr>
          <w:rFonts w:ascii="宋体" w:hAnsi="宋体" w:eastAsia="宋体" w:cs="宋体"/>
          <w:color w:val="000000"/>
          <w:sz w:val="24"/>
          <w:szCs w:val="24"/>
        </w:rPr>
        <w:t>“</w:t>
      </w:r>
      <w:r>
        <w:rPr>
          <w:rFonts w:ascii="楷体" w:hAnsi="楷体" w:eastAsia="楷体" w:cs="楷体"/>
          <w:color w:val="000000"/>
          <w:sz w:val="24"/>
          <w:szCs w:val="24"/>
        </w:rPr>
        <w:t>这树和你岁数一般大。</w:t>
      </w:r>
      <w:r>
        <w:rPr>
          <w:rFonts w:ascii="宋体" w:hAnsi="宋体" w:eastAsia="宋体" w:cs="宋体"/>
          <w:color w:val="000000"/>
          <w:sz w:val="24"/>
          <w:szCs w:val="24"/>
        </w:rPr>
        <w:t>”</w:t>
      </w:r>
      <w:r>
        <w:rPr>
          <w:rFonts w:ascii="楷体" w:hAnsi="楷体" w:eastAsia="楷体" w:cs="楷体"/>
          <w:color w:val="000000"/>
          <w:sz w:val="24"/>
          <w:szCs w:val="24"/>
        </w:rPr>
        <w:t>母亲还说：</w:t>
      </w:r>
      <w:r>
        <w:rPr>
          <w:rFonts w:ascii="宋体" w:hAnsi="宋体" w:eastAsia="宋体" w:cs="宋体"/>
          <w:color w:val="000000"/>
          <w:sz w:val="24"/>
          <w:szCs w:val="24"/>
        </w:rPr>
        <w:t>“</w:t>
      </w:r>
      <w:r>
        <w:rPr>
          <w:rFonts w:ascii="楷体" w:hAnsi="楷体" w:eastAsia="楷体" w:cs="楷体"/>
          <w:color w:val="000000"/>
          <w:sz w:val="24"/>
          <w:szCs w:val="24"/>
        </w:rPr>
        <w:t>你父亲给你留下了两间茅草屋、一只狗、一棵树，还有一个寡妇娘。</w:t>
      </w:r>
      <w:r>
        <w:rPr>
          <w:rFonts w:ascii="宋体" w:hAnsi="宋体" w:eastAsia="宋体" w:cs="宋体"/>
          <w:color w:val="000000"/>
          <w:sz w:val="24"/>
          <w:szCs w:val="24"/>
        </w:rPr>
        <w:t>”</w:t>
      </w:r>
    </w:p>
    <w:p w14:paraId="5C60E53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③母亲时常和我说到苦楝树。夏天，她叫我看绿叶。秋阳下，娘俩坐在后门口看黄叶，经霜之后有的成了红叶。天再冷些，我去沟边拾纷纷落地的苦楝果，母亲说：</w:t>
      </w:r>
      <w:r>
        <w:rPr>
          <w:rFonts w:ascii="宋体" w:hAnsi="宋体" w:eastAsia="宋体" w:cs="宋体"/>
          <w:color w:val="000000"/>
          <w:sz w:val="24"/>
          <w:szCs w:val="24"/>
        </w:rPr>
        <w:t>“</w:t>
      </w:r>
      <w:r>
        <w:rPr>
          <w:rFonts w:ascii="楷体" w:hAnsi="楷体" w:eastAsia="楷体" w:cs="楷体"/>
          <w:color w:val="000000"/>
          <w:sz w:val="24"/>
          <w:szCs w:val="24"/>
        </w:rPr>
        <w:t>只能玩，不能吃！</w:t>
      </w:r>
      <w:r>
        <w:rPr>
          <w:rFonts w:ascii="宋体" w:hAnsi="宋体" w:eastAsia="宋体" w:cs="宋体"/>
          <w:color w:val="000000"/>
          <w:sz w:val="24"/>
          <w:szCs w:val="24"/>
        </w:rPr>
        <w:t>”</w:t>
      </w:r>
      <w:r>
        <w:rPr>
          <w:rFonts w:ascii="楷体" w:hAnsi="楷体" w:eastAsia="楷体" w:cs="楷体"/>
          <w:color w:val="000000"/>
          <w:sz w:val="24"/>
          <w:szCs w:val="24"/>
        </w:rPr>
        <w:t>于是，虽说是父亲种下的苦楝树，却觉得是母亲的苦楝树。其实，父亲、母亲在这一棵长着苦果的树上，已合二为一，无分彼此了。</w:t>
      </w:r>
    </w:p>
    <w:p w14:paraId="344A1B6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④我长大，苦楝树也长大。苦楝树因江南气候环境的滋养，长得比我快。到我上学的时候，它已经有丈把高了。每逢周日和寒暑假，我在苦楝树下仰望、玩耍，看它的树叶和小紫花，闻那淡淡的花香，这是植物生命对我最早的启蒙。</w:t>
      </w:r>
    </w:p>
    <w:p w14:paraId="2B41246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⑤初中二年级，教语文的汤老师要同学们写一篇作文，自己出题自由发挥。我便告诉汤老师我家那棵苦楝树的故事。</w:t>
      </w:r>
      <w:r>
        <w:rPr>
          <w:rFonts w:ascii="宋体" w:hAnsi="宋体" w:eastAsia="宋体" w:cs="宋体"/>
          <w:color w:val="000000"/>
          <w:sz w:val="24"/>
          <w:szCs w:val="24"/>
        </w:rPr>
        <w:t>“</w:t>
      </w:r>
      <w:r>
        <w:rPr>
          <w:rFonts w:ascii="楷体" w:hAnsi="楷体" w:eastAsia="楷体" w:cs="楷体"/>
          <w:color w:val="000000"/>
          <w:sz w:val="24"/>
          <w:szCs w:val="24"/>
        </w:rPr>
        <w:t>好题材呵！好好写。</w:t>
      </w:r>
      <w:r>
        <w:rPr>
          <w:rFonts w:ascii="宋体" w:hAnsi="宋体" w:eastAsia="宋体" w:cs="宋体"/>
          <w:color w:val="000000"/>
          <w:sz w:val="24"/>
          <w:szCs w:val="24"/>
        </w:rPr>
        <w:t>”</w:t>
      </w:r>
      <w:r>
        <w:rPr>
          <w:rFonts w:ascii="楷体" w:hAnsi="楷体" w:eastAsia="楷体" w:cs="楷体"/>
          <w:color w:val="000000"/>
          <w:sz w:val="24"/>
          <w:szCs w:val="24"/>
        </w:rPr>
        <w:t>汤老师建议我去看看有没有苦楝树的资料。我请教母亲、品元伯，还专门去问了私塾先生徐家寄爷：</w:t>
      </w:r>
      <w:r>
        <w:rPr>
          <w:rFonts w:ascii="宋体" w:hAnsi="宋体" w:eastAsia="宋体" w:cs="宋体"/>
          <w:color w:val="000000"/>
          <w:sz w:val="24"/>
          <w:szCs w:val="24"/>
        </w:rPr>
        <w:t>“</w:t>
      </w:r>
      <w:r>
        <w:rPr>
          <w:rFonts w:ascii="楷体" w:hAnsi="楷体" w:eastAsia="楷体" w:cs="楷体"/>
          <w:color w:val="000000"/>
          <w:sz w:val="24"/>
          <w:szCs w:val="24"/>
        </w:rPr>
        <w:t>苦楝树和乡下常见的杨柳有什么区别？苦树有什么特点？</w:t>
      </w:r>
      <w:r>
        <w:rPr>
          <w:rFonts w:ascii="宋体" w:hAnsi="宋体" w:eastAsia="宋体" w:cs="宋体"/>
          <w:color w:val="000000"/>
          <w:sz w:val="24"/>
          <w:szCs w:val="24"/>
        </w:rPr>
        <w:t>”</w:t>
      </w:r>
      <w:r>
        <w:rPr>
          <w:rFonts w:ascii="楷体" w:hAnsi="楷体" w:eastAsia="楷体" w:cs="楷体"/>
          <w:color w:val="000000"/>
          <w:sz w:val="24"/>
          <w:szCs w:val="24"/>
        </w:rPr>
        <w:t>不想，有意外收获。徐家寄爷说：</w:t>
      </w:r>
      <w:r>
        <w:rPr>
          <w:rFonts w:ascii="宋体" w:hAnsi="宋体" w:eastAsia="宋体" w:cs="宋体"/>
          <w:color w:val="000000"/>
          <w:sz w:val="24"/>
          <w:szCs w:val="24"/>
        </w:rPr>
        <w:t>“</w:t>
      </w:r>
      <w:r>
        <w:rPr>
          <w:rFonts w:ascii="楷体" w:hAnsi="楷体" w:eastAsia="楷体" w:cs="楷体"/>
          <w:color w:val="000000"/>
          <w:sz w:val="24"/>
          <w:szCs w:val="24"/>
        </w:rPr>
        <w:t>楝为材也，杨柳不及。</w:t>
      </w:r>
      <w:r>
        <w:rPr>
          <w:rFonts w:ascii="宋体" w:hAnsi="宋体" w:eastAsia="宋体" w:cs="宋体"/>
          <w:color w:val="000000"/>
          <w:sz w:val="24"/>
          <w:szCs w:val="24"/>
        </w:rPr>
        <w:t>”</w:t>
      </w:r>
      <w:r>
        <w:rPr>
          <w:rFonts w:ascii="楷体" w:hAnsi="楷体" w:eastAsia="楷体" w:cs="楷体"/>
          <w:color w:val="000000"/>
          <w:sz w:val="24"/>
          <w:szCs w:val="24"/>
        </w:rPr>
        <w:t>他又取出一本旧书《花镜》，翻开，读给我听：</w:t>
      </w:r>
      <w:r>
        <w:rPr>
          <w:rFonts w:ascii="宋体" w:hAnsi="宋体" w:eastAsia="宋体" w:cs="宋体"/>
          <w:color w:val="000000"/>
          <w:sz w:val="24"/>
          <w:szCs w:val="24"/>
        </w:rPr>
        <w:t>“</w:t>
      </w:r>
      <w:r>
        <w:rPr>
          <w:rFonts w:ascii="楷体" w:hAnsi="楷体" w:eastAsia="楷体" w:cs="楷体"/>
          <w:color w:val="000000"/>
          <w:sz w:val="24"/>
          <w:szCs w:val="24"/>
        </w:rPr>
        <w:t>江南自春至夏，有二十四番花信风，梅花为首，楝花为终。</w:t>
      </w:r>
      <w:r>
        <w:rPr>
          <w:rFonts w:ascii="宋体" w:hAnsi="宋体" w:eastAsia="宋体" w:cs="宋体"/>
          <w:color w:val="000000"/>
          <w:sz w:val="24"/>
          <w:szCs w:val="24"/>
        </w:rPr>
        <w:t>”</w:t>
      </w:r>
      <w:r>
        <w:rPr>
          <w:rFonts w:ascii="楷体" w:hAnsi="楷体" w:eastAsia="楷体" w:cs="楷体"/>
          <w:color w:val="000000"/>
          <w:sz w:val="24"/>
          <w:szCs w:val="24"/>
        </w:rPr>
        <w:t>我有点明白了，梅花开时，春风得意，苦楝花落，夏日开始，梅始楝终也。也就是品元伯说的：</w:t>
      </w:r>
      <w:r>
        <w:rPr>
          <w:rFonts w:ascii="宋体" w:hAnsi="宋体" w:eastAsia="宋体" w:cs="宋体"/>
          <w:color w:val="000000"/>
          <w:sz w:val="24"/>
          <w:szCs w:val="24"/>
        </w:rPr>
        <w:t>“</w:t>
      </w:r>
      <w:r>
        <w:rPr>
          <w:rFonts w:ascii="楷体" w:hAnsi="楷体" w:eastAsia="楷体" w:cs="楷体"/>
          <w:color w:val="000000"/>
          <w:sz w:val="24"/>
          <w:szCs w:val="24"/>
        </w:rPr>
        <w:t>一信楝花风，一年春事空。</w:t>
      </w:r>
      <w:r>
        <w:rPr>
          <w:rFonts w:ascii="宋体" w:hAnsi="宋体" w:eastAsia="宋体" w:cs="宋体"/>
          <w:color w:val="000000"/>
          <w:sz w:val="24"/>
          <w:szCs w:val="24"/>
        </w:rPr>
        <w:t>”</w:t>
      </w:r>
    </w:p>
    <w:p w14:paraId="2DE2131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⑥苦楝树是故乡崇明岛上的大树，落叶乔木，树高可达二十米。每年四五月开出一树紫色小花，有芳香，并不浓郁，清雅宜人。我的少小时代不缺芬芳，苦楝花所赐也。淡紫色的中花会在核肉聚合成果，橘曳生香，与墨绿色的苦楝树叶相依相偎。楝花，花中之微小者，其香浓淡随风，风轻时淡雅，风息时馥郁。若细细品味那香，还略带隐约的苦意，却因此而更加沁人心脾。</w:t>
      </w:r>
    </w:p>
    <w:p w14:paraId="2B56D97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⑦不知不觉，二三十年过去了，苦楝树已经长成了一棵树干粗壮、树冠浓密的大树。我去当兵了，只有它陪着母亲，我去北大读书了，也是它陪着母亲。鸿雁来往，我有时会问及苦楝花开了没有。母亲让侄子小达写回信，告诉我：</w:t>
      </w:r>
      <w:r>
        <w:rPr>
          <w:rFonts w:ascii="宋体" w:hAnsi="宋体" w:eastAsia="宋体" w:cs="宋体"/>
          <w:color w:val="000000"/>
          <w:sz w:val="24"/>
          <w:szCs w:val="24"/>
        </w:rPr>
        <w:t>“</w:t>
      </w:r>
      <w:r>
        <w:rPr>
          <w:rFonts w:ascii="楷体" w:hAnsi="楷体" w:eastAsia="楷体" w:cs="楷体"/>
          <w:color w:val="000000"/>
          <w:sz w:val="24"/>
          <w:szCs w:val="24"/>
        </w:rPr>
        <w:t>苦楝花香，木已成材。</w:t>
      </w:r>
      <w:r>
        <w:rPr>
          <w:rFonts w:ascii="宋体" w:hAnsi="宋体" w:eastAsia="宋体" w:cs="宋体"/>
          <w:color w:val="000000"/>
          <w:sz w:val="24"/>
          <w:szCs w:val="24"/>
        </w:rPr>
        <w:t>”</w:t>
      </w:r>
    </w:p>
    <w:p w14:paraId="78D5AAD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⑧关于苦楝树名字的起源，我在北大请教林庚先生，他不假思索地告诉我，《尔雅翼》云：</w:t>
      </w:r>
      <w:r>
        <w:rPr>
          <w:rFonts w:ascii="宋体" w:hAnsi="宋体" w:eastAsia="宋体" w:cs="宋体"/>
          <w:color w:val="000000"/>
          <w:sz w:val="24"/>
          <w:szCs w:val="24"/>
        </w:rPr>
        <w:t>“</w:t>
      </w:r>
      <w:r>
        <w:rPr>
          <w:rFonts w:ascii="楷体" w:hAnsi="楷体" w:eastAsia="楷体" w:cs="楷体"/>
          <w:color w:val="000000"/>
          <w:sz w:val="24"/>
          <w:szCs w:val="24"/>
        </w:rPr>
        <w:t>楝叶可以练物，故谓之楝。</w:t>
      </w:r>
      <w:r>
        <w:rPr>
          <w:rFonts w:ascii="宋体" w:hAnsi="宋体" w:eastAsia="宋体" w:cs="宋体"/>
          <w:color w:val="000000"/>
          <w:sz w:val="24"/>
          <w:szCs w:val="24"/>
        </w:rPr>
        <w:t>”</w:t>
      </w:r>
      <w:r>
        <w:rPr>
          <w:rFonts w:ascii="楷体" w:hAnsi="楷体" w:eastAsia="楷体" w:cs="楷体"/>
          <w:color w:val="000000"/>
          <w:sz w:val="24"/>
          <w:szCs w:val="24"/>
        </w:rPr>
        <w:t>楝树全身均可入药，叶子亦然。他还提及《庄子·秋水》，其中写凤凰</w:t>
      </w:r>
      <w:r>
        <w:rPr>
          <w:rFonts w:ascii="宋体" w:hAnsi="宋体" w:eastAsia="宋体" w:cs="宋体"/>
          <w:color w:val="000000"/>
          <w:sz w:val="24"/>
          <w:szCs w:val="24"/>
        </w:rPr>
        <w:t>“</w:t>
      </w:r>
      <w:r>
        <w:rPr>
          <w:rFonts w:ascii="楷体" w:hAnsi="楷体" w:eastAsia="楷体" w:cs="楷体"/>
          <w:color w:val="000000"/>
          <w:sz w:val="24"/>
          <w:szCs w:val="24"/>
        </w:rPr>
        <w:t>非梧桐不止，非练实不食，非醴泉不饮</w:t>
      </w:r>
      <w:r>
        <w:rPr>
          <w:rFonts w:ascii="宋体" w:hAnsi="宋体" w:eastAsia="宋体" w:cs="宋体"/>
          <w:color w:val="000000"/>
          <w:sz w:val="24"/>
          <w:szCs w:val="24"/>
        </w:rPr>
        <w:t>”</w:t>
      </w:r>
      <w:r>
        <w:rPr>
          <w:rFonts w:ascii="楷体" w:hAnsi="楷体" w:eastAsia="楷体" w:cs="楷体"/>
          <w:color w:val="000000"/>
          <w:sz w:val="24"/>
          <w:szCs w:val="24"/>
        </w:rPr>
        <w:t>，</w:t>
      </w:r>
      <w:r>
        <w:rPr>
          <w:rFonts w:ascii="宋体" w:hAnsi="宋体" w:eastAsia="宋体" w:cs="宋体"/>
          <w:color w:val="000000"/>
          <w:sz w:val="24"/>
          <w:szCs w:val="24"/>
        </w:rPr>
        <w:t>“</w:t>
      </w:r>
      <w:r>
        <w:rPr>
          <w:rFonts w:ascii="楷体" w:hAnsi="楷体" w:eastAsia="楷体" w:cs="楷体"/>
          <w:color w:val="000000"/>
          <w:sz w:val="24"/>
          <w:szCs w:val="24"/>
        </w:rPr>
        <w:t>练实</w:t>
      </w:r>
      <w:r>
        <w:rPr>
          <w:rFonts w:ascii="宋体" w:hAnsi="宋体" w:eastAsia="宋体" w:cs="宋体"/>
          <w:color w:val="000000"/>
          <w:sz w:val="24"/>
          <w:szCs w:val="24"/>
        </w:rPr>
        <w:t>”</w:t>
      </w:r>
      <w:r>
        <w:rPr>
          <w:rFonts w:ascii="楷体" w:hAnsi="楷体" w:eastAsia="楷体" w:cs="楷体"/>
          <w:color w:val="000000"/>
          <w:sz w:val="24"/>
          <w:szCs w:val="24"/>
        </w:rPr>
        <w:t>即</w:t>
      </w:r>
      <w:r>
        <w:rPr>
          <w:rFonts w:ascii="宋体" w:hAnsi="宋体" w:eastAsia="宋体" w:cs="宋体"/>
          <w:color w:val="000000"/>
          <w:sz w:val="24"/>
          <w:szCs w:val="24"/>
        </w:rPr>
        <w:t>“</w:t>
      </w:r>
      <w:r>
        <w:rPr>
          <w:rFonts w:ascii="楷体" w:hAnsi="楷体" w:eastAsia="楷体" w:cs="楷体"/>
          <w:color w:val="000000"/>
          <w:sz w:val="24"/>
          <w:szCs w:val="24"/>
        </w:rPr>
        <w:t>楝实</w:t>
      </w:r>
      <w:r>
        <w:rPr>
          <w:rFonts w:ascii="宋体" w:hAnsi="宋体" w:eastAsia="宋体" w:cs="宋体"/>
          <w:color w:val="000000"/>
          <w:sz w:val="24"/>
          <w:szCs w:val="24"/>
        </w:rPr>
        <w:t>”</w:t>
      </w:r>
      <w:r>
        <w:rPr>
          <w:rFonts w:ascii="楷体" w:hAnsi="楷体" w:eastAsia="楷体" w:cs="楷体"/>
          <w:color w:val="000000"/>
          <w:sz w:val="24"/>
          <w:szCs w:val="24"/>
        </w:rPr>
        <w:t>也。</w:t>
      </w:r>
    </w:p>
    <w:p w14:paraId="22065C0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⑨大学二年级暑假回到家中，母亲告诉我：</w:t>
      </w:r>
      <w:r>
        <w:rPr>
          <w:rFonts w:ascii="宋体" w:hAnsi="宋体" w:eastAsia="宋体" w:cs="宋体"/>
          <w:color w:val="000000"/>
          <w:sz w:val="24"/>
          <w:szCs w:val="24"/>
        </w:rPr>
        <w:t>“</w:t>
      </w:r>
      <w:r>
        <w:rPr>
          <w:rFonts w:ascii="楷体" w:hAnsi="楷体" w:eastAsia="楷体" w:cs="楷体"/>
          <w:color w:val="000000"/>
          <w:sz w:val="24"/>
          <w:szCs w:val="24"/>
        </w:rPr>
        <w:t>云丽出嫁，便让昌团把苦楝树锯了，送给云丽做嫁妆。</w:t>
      </w:r>
      <w:r>
        <w:rPr>
          <w:rFonts w:ascii="宋体" w:hAnsi="宋体" w:eastAsia="宋体" w:cs="宋体"/>
          <w:color w:val="000000"/>
          <w:sz w:val="24"/>
          <w:szCs w:val="24"/>
        </w:rPr>
        <w:t>”</w:t>
      </w:r>
      <w:r>
        <w:rPr>
          <w:rFonts w:ascii="楷体" w:hAnsi="楷体" w:eastAsia="楷体" w:cs="楷体"/>
          <w:color w:val="000000"/>
          <w:sz w:val="24"/>
          <w:szCs w:val="24"/>
        </w:rPr>
        <w:t>云丽是昌团阿哥的女儿。这自然是应该的，但，我还是打开后门想再看一眼。只见那苦楝树锯掉后残留的树墩，也在望着我。二十米高的青枝绿叶、绿色树冠和小花们没有了，芳香也远去了，留下的是一地惆怅。</w:t>
      </w:r>
    </w:p>
    <w:p w14:paraId="1BB68E6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⑩母亲说，锯树的时候，村里好多人来看。一棵树的离去，竟然成为村里的谈资，直到我回家，乡人还在说：</w:t>
      </w:r>
      <w:r>
        <w:rPr>
          <w:rFonts w:ascii="宋体" w:hAnsi="宋体" w:eastAsia="宋体" w:cs="宋体"/>
          <w:color w:val="000000"/>
          <w:sz w:val="24"/>
          <w:szCs w:val="24"/>
        </w:rPr>
        <w:t>“</w:t>
      </w:r>
      <w:r>
        <w:rPr>
          <w:rFonts w:ascii="楷体" w:hAnsi="楷体" w:eastAsia="楷体" w:cs="楷体"/>
          <w:color w:val="000000"/>
          <w:sz w:val="24"/>
          <w:szCs w:val="24"/>
        </w:rPr>
        <w:t>元郎（父亲的小名）有眼光呵，树成材了，儿子到北京做大学生了！</w:t>
      </w:r>
      <w:r>
        <w:rPr>
          <w:rFonts w:ascii="宋体" w:hAnsi="宋体" w:eastAsia="宋体" w:cs="宋体"/>
          <w:color w:val="000000"/>
          <w:sz w:val="24"/>
          <w:szCs w:val="24"/>
        </w:rPr>
        <w:t>”</w:t>
      </w:r>
      <w:r>
        <w:rPr>
          <w:rFonts w:ascii="楷体" w:hAnsi="楷体" w:eastAsia="楷体" w:cs="楷体"/>
          <w:color w:val="000000"/>
          <w:sz w:val="24"/>
          <w:szCs w:val="24"/>
        </w:rPr>
        <w:t>母亲告诉我，云丽很开心，说要做个梳妆台，千恩万谢的。</w:t>
      </w:r>
      <w:r>
        <w:rPr>
          <w:rFonts w:ascii="宋体" w:hAnsi="宋体" w:eastAsia="宋体" w:cs="宋体"/>
          <w:color w:val="000000"/>
          <w:sz w:val="24"/>
          <w:szCs w:val="24"/>
        </w:rPr>
        <w:t>“</w:t>
      </w:r>
      <w:r>
        <w:rPr>
          <w:rFonts w:ascii="楷体" w:hAnsi="楷体" w:eastAsia="楷体" w:cs="楷体"/>
          <w:color w:val="000000"/>
          <w:sz w:val="24"/>
          <w:szCs w:val="24"/>
        </w:rPr>
        <w:t>给昌团女儿添点喜气，你父亲也高兴！</w:t>
      </w:r>
      <w:r>
        <w:rPr>
          <w:rFonts w:ascii="宋体" w:hAnsi="宋体" w:eastAsia="宋体" w:cs="宋体"/>
          <w:color w:val="000000"/>
          <w:sz w:val="24"/>
          <w:szCs w:val="24"/>
        </w:rPr>
        <w:t>”</w:t>
      </w:r>
    </w:p>
    <w:p w14:paraId="4C1CD92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⑪又想起儿时母亲对我说的话：</w:t>
      </w:r>
      <w:r>
        <w:rPr>
          <w:rFonts w:ascii="宋体" w:hAnsi="宋体" w:eastAsia="宋体" w:cs="宋体"/>
          <w:color w:val="000000"/>
          <w:sz w:val="24"/>
          <w:szCs w:val="24"/>
        </w:rPr>
        <w:t>“</w:t>
      </w:r>
      <w:r>
        <w:rPr>
          <w:rFonts w:ascii="楷体" w:hAnsi="楷体" w:eastAsia="楷体" w:cs="楷体"/>
          <w:color w:val="000000"/>
          <w:sz w:val="24"/>
          <w:szCs w:val="24"/>
        </w:rPr>
        <w:t>你父亲给你留下了两间茅草屋、一棵树，还有一个寡妇娘。</w:t>
      </w:r>
      <w:r>
        <w:rPr>
          <w:rFonts w:ascii="宋体" w:hAnsi="宋体" w:eastAsia="宋体" w:cs="宋体"/>
          <w:color w:val="000000"/>
          <w:sz w:val="24"/>
          <w:szCs w:val="24"/>
        </w:rPr>
        <w:t>”</w:t>
      </w:r>
      <w:r>
        <w:rPr>
          <w:rFonts w:ascii="楷体" w:hAnsi="楷体" w:eastAsia="楷体" w:cs="楷体"/>
          <w:color w:val="000000"/>
          <w:sz w:val="24"/>
          <w:szCs w:val="24"/>
        </w:rPr>
        <w:t>父亲早逝，以致我不记其面目，当然可悲，但父亲所留给我的，让我受用一生。为我守寡终身的娘，哺育我长大。如今想来，还让我养成了一些习惯，留给我不少人生警语，如</w:t>
      </w:r>
      <w:r>
        <w:rPr>
          <w:rFonts w:ascii="宋体" w:hAnsi="宋体" w:eastAsia="宋体" w:cs="宋体"/>
          <w:color w:val="000000"/>
          <w:sz w:val="24"/>
          <w:szCs w:val="24"/>
        </w:rPr>
        <w:t>“</w:t>
      </w:r>
      <w:r>
        <w:rPr>
          <w:rFonts w:ascii="楷体" w:hAnsi="楷体" w:eastAsia="楷体" w:cs="楷体"/>
          <w:color w:val="000000"/>
          <w:sz w:val="24"/>
          <w:szCs w:val="24"/>
        </w:rPr>
        <w:t>前半夜想想自家，后半夜想想人家</w:t>
      </w:r>
      <w:r>
        <w:rPr>
          <w:rFonts w:ascii="宋体" w:hAnsi="宋体" w:eastAsia="宋体" w:cs="宋体"/>
          <w:color w:val="000000"/>
          <w:sz w:val="24"/>
          <w:szCs w:val="24"/>
        </w:rPr>
        <w:t>”“</w:t>
      </w:r>
      <w:r>
        <w:rPr>
          <w:rFonts w:ascii="楷体" w:hAnsi="楷体" w:eastAsia="楷体" w:cs="楷体"/>
          <w:color w:val="000000"/>
          <w:sz w:val="24"/>
          <w:szCs w:val="24"/>
        </w:rPr>
        <w:t>做人勿怕穷，就怕没志气</w:t>
      </w:r>
      <w:r>
        <w:rPr>
          <w:rFonts w:ascii="宋体" w:hAnsi="宋体" w:eastAsia="宋体" w:cs="宋体"/>
          <w:color w:val="000000"/>
          <w:sz w:val="24"/>
          <w:szCs w:val="24"/>
        </w:rPr>
        <w:t>”</w:t>
      </w:r>
      <w:r>
        <w:rPr>
          <w:rFonts w:ascii="楷体" w:hAnsi="楷体" w:eastAsia="楷体" w:cs="楷体"/>
          <w:color w:val="000000"/>
          <w:sz w:val="24"/>
          <w:szCs w:val="24"/>
        </w:rPr>
        <w:t>等等。母亲还教我怎么拒绝诱惑。儿时有一年快过年了，宅子上有人做糖炒核桃仁，芳香四溢，飘入家门，母亲说：</w:t>
      </w:r>
      <w:r>
        <w:rPr>
          <w:rFonts w:ascii="宋体" w:hAnsi="宋体" w:eastAsia="宋体" w:cs="宋体"/>
          <w:color w:val="000000"/>
          <w:sz w:val="24"/>
          <w:szCs w:val="24"/>
        </w:rPr>
        <w:t>“</w:t>
      </w:r>
      <w:r>
        <w:rPr>
          <w:rFonts w:ascii="楷体" w:hAnsi="楷体" w:eastAsia="楷体" w:cs="楷体"/>
          <w:color w:val="000000"/>
          <w:sz w:val="24"/>
          <w:szCs w:val="24"/>
        </w:rPr>
        <w:t>儿子，关门。</w:t>
      </w:r>
      <w:r>
        <w:rPr>
          <w:rFonts w:ascii="宋体" w:hAnsi="宋体" w:eastAsia="宋体" w:cs="宋体"/>
          <w:color w:val="000000"/>
          <w:sz w:val="24"/>
          <w:szCs w:val="24"/>
        </w:rPr>
        <w:t>”</w:t>
      </w:r>
      <w:r>
        <w:rPr>
          <w:rFonts w:ascii="楷体" w:hAnsi="楷体" w:eastAsia="楷体" w:cs="楷体"/>
          <w:color w:val="000000"/>
          <w:sz w:val="24"/>
          <w:szCs w:val="24"/>
        </w:rPr>
        <w:t>至今我仍习惯于一个人闭门写作，远离喧嚣，远离各种圈子，得到的是内心的宁静，宁静而致远，致远而心境开阔，开阔而尽精微。还有苦楝树，那是我的绿色启蒙；那只大黄狗，一直护卫在我身边，学步时每次跌倒，它都会把我叼还给母亲；至于那茅草屋，有我儿时的梦，有把我送进梦乡的长江的涛声……</w:t>
      </w:r>
    </w:p>
    <w:p w14:paraId="3ED99F2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⑫那是泥土的亲近之地呵！那是母爱的流出之地呵！那是梦想的播种之地呵！那是诗句和诗人的出生之地呵！</w:t>
      </w:r>
    </w:p>
    <w:p w14:paraId="2A707AA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⑬昌团阿哥叫我去他家吃饭，喝米酒。阿哥特别高兴，多喝了几碗——乡人喝酒用青花饭碗，喝的是自酿米酒。我也喝得有了三分醉意，摇摇晃晃地回家。</w:t>
      </w:r>
      <w:r>
        <w:rPr>
          <w:rFonts w:ascii="楷体" w:hAnsi="楷体" w:eastAsia="楷体" w:cs="楷体"/>
          <w:color w:val="000000"/>
          <w:sz w:val="24"/>
          <w:szCs w:val="24"/>
          <w:u w:val="wave"/>
        </w:rPr>
        <w:t>醉眼蒙眬中坐在苦楝树的树墩上，找那风，找那云，找那叶，找那花，找那芳香，居然还找到了几粒残留的苦楝果——它们能长出一棵树来吗？</w:t>
      </w:r>
    </w:p>
    <w:p w14:paraId="1BEC63B2">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（《光明日报》2024年11月22日，有删改）</w:t>
      </w:r>
    </w:p>
    <w:p w14:paraId="5E2C9BA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20.下列对本文内容与艺术特色的赏析，不正确的两项是（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 xml:space="preserve"> </w:t>
      </w:r>
    </w:p>
    <w:p w14:paraId="4C2D9913">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A.本文涉及人物多，时间跨度大，有“形散”特点；聚焦苦楝树抒发情感，脉络清晰，凸显“神聚”。</w:t>
      </w:r>
    </w:p>
    <w:p w14:paraId="783FC77C">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B.本文主要正面塑造父亲形象，又结合他人评价呈现出父亲目光长远、与人为善、教子有方的特点。</w:t>
      </w:r>
    </w:p>
    <w:p w14:paraId="6BEA09CA">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C.文中大量引用关于苦楝树的古诗文，多角度表现其特点及起源，丰富形象，增添传统文化气息。</w:t>
      </w:r>
    </w:p>
    <w:p w14:paraId="3F39C68A">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D.文中写当苦楝树被锯时引来村人围观，长时间成为谈资，这说明村里人认为母亲的做法不合情理。</w:t>
      </w:r>
    </w:p>
    <w:p w14:paraId="24A706E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E.本文以平淡的笔触记叙母亲对我的教导，又通过议论表现理性思考，升华了母亲对我的人生影响。</w:t>
      </w:r>
    </w:p>
    <w:p w14:paraId="1A4B790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21.请赏析文中画波浪线的句子。  </w:t>
      </w:r>
    </w:p>
    <w:p w14:paraId="13E8750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醉眼蒙眬中坐在苦楝树的树墩上，找那风，找那云，找那叶，找那花，找那芳香，居然还找到了几粒残留的苦楝果——它们能长出一棵树来吗？</w:t>
      </w:r>
    </w:p>
    <w:p w14:paraId="5E30DEC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0C67B7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55A9587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775502D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22.母亲说：“你父亲给你留下了两间茅屋、一只狗、一棵树，还有一个寡妇娘。”请结合全文，概述这些物件背后的深层含义。  </w:t>
      </w:r>
    </w:p>
    <w:p w14:paraId="28A10A7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F49899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46745B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E254AC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23.苦楝树由父亲亲手种下，若把标题改为“父亲</w:t>
      </w:r>
      <w:r>
        <w:rPr>
          <w:rFonts w:hint="eastAsia" w:asciiTheme="minorEastAsia" w:hAnsiTheme="minorEastAsia" w:eastAsiaTheme="minorEastAsia" w:cstheme="minorEastAsia"/>
          <w:color w:val="000000"/>
          <w:sz w:val="24"/>
          <w:szCs w:val="24"/>
          <w:lang w:eastAsia="zh-CN"/>
        </w:rPr>
        <w:t>的</w:t>
      </w:r>
      <w:r>
        <w:rPr>
          <w:rFonts w:hint="eastAsia" w:asciiTheme="minorEastAsia" w:hAnsiTheme="minorEastAsia" w:eastAsiaTheme="minorEastAsia" w:cstheme="minorEastAsia"/>
          <w:color w:val="000000"/>
          <w:sz w:val="24"/>
          <w:szCs w:val="24"/>
        </w:rPr>
        <w:t xml:space="preserve">苦楝树”是否更好？请结合文本谈你的理解。  </w:t>
      </w:r>
    </w:p>
    <w:p w14:paraId="4E6E7DC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56D21B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13CCB0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085D9C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FEDBDD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24.同学小温正处于人生的低谷，请结合苦楝树的特点以及它给你的启发，为他写一段100字左右的宽慰文字。  </w:t>
      </w:r>
    </w:p>
    <w:p w14:paraId="2EB5DD3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72358D7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2340B4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BFC1BE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六、作文（60分）</w:t>
      </w:r>
    </w:p>
    <w:p w14:paraId="4A296DE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 阅读下面</w:t>
      </w:r>
      <w:r>
        <w:rPr>
          <w:rFonts w:hint="eastAsia" w:asciiTheme="minorEastAsia" w:hAnsiTheme="minorEastAsia" w:eastAsiaTheme="minorEastAsia" w:cstheme="minorEastAsia"/>
          <w:color w:val="000000"/>
          <w:position w:val="0"/>
          <w:sz w:val="24"/>
          <w:szCs w:val="24"/>
        </w:rPr>
        <w:drawing>
          <wp:inline distT="0" distB="0" distL="114300" distR="114300">
            <wp:extent cx="133350" cy="177800"/>
            <wp:effectExtent l="0" t="0" r="0" b="1333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材料，根据要求写作。</w:t>
      </w:r>
    </w:p>
    <w:p w14:paraId="4C512BF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有人说，我以为别人尊重我，是因为我很优秀，后来慢慢才明白，别人尊重我，是因为别人很优秀。</w:t>
      </w:r>
    </w:p>
    <w:p w14:paraId="6552406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sz w:val="24"/>
          <w:szCs w:val="24"/>
        </w:rPr>
        <w:t>以上材料给了你怎样的感悟和思考？请写一篇不少于</w:t>
      </w:r>
      <w:r>
        <w:rPr>
          <w:rFonts w:ascii="Times New Roman" w:hAnsi="Times New Roman" w:eastAsia="Times New Roman" w:cs="Times New Roman"/>
          <w:color w:val="000000"/>
          <w:sz w:val="24"/>
          <w:szCs w:val="24"/>
        </w:rPr>
        <w:t>700</w:t>
      </w:r>
      <w:r>
        <w:rPr>
          <w:rFonts w:ascii="宋体" w:hAnsi="宋体" w:eastAsia="宋体" w:cs="宋体"/>
          <w:color w:val="000000"/>
          <w:sz w:val="24"/>
          <w:szCs w:val="24"/>
        </w:rPr>
        <w:t>字的文章。要求：①立意自定，文体自选，标题自拟：②不要套作，不得抄袭。</w:t>
      </w:r>
    </w:p>
    <w:sectPr>
      <w:headerReference r:id="rId3" w:type="default"/>
      <w:footerReference r:id="rId4" w:type="default"/>
      <w:pgSz w:w="11906" w:h="16838"/>
      <w:pgMar w:top="850" w:right="1077" w:bottom="907" w:left="1077" w:header="283"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183D">
    <w:pPr>
      <w:jc w:val="center"/>
      <w:rPr>
        <w:rFonts w:cs="Times New Roman"/>
        <w:kern w:val="0"/>
        <w:sz w:val="2"/>
        <w:szCs w:val="2"/>
      </w:rPr>
    </w:pPr>
    <w:r>
      <w:t>第</w:t>
    </w:r>
    <w:r>
      <w:fldChar w:fldCharType="begin"/>
    </w:r>
    <w:r>
      <w:instrText xml:space="preserve">PAGE</w:instrText>
    </w:r>
    <w:r>
      <w:fldChar w:fldCharType="separate"/>
    </w:r>
    <w:r>
      <w:t>1</w:t>
    </w:r>
    <w:r>
      <w:fldChar w:fldCharType="end"/>
    </w:r>
    <w:r>
      <w:t>页</w:t>
    </w: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科网（北京）股份有司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7C38527F">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2BF6890"/>
    <w:rsid w:val="03494B78"/>
    <w:rsid w:val="06172D74"/>
    <w:rsid w:val="09A02FF4"/>
    <w:rsid w:val="0A4478C5"/>
    <w:rsid w:val="11C60E81"/>
    <w:rsid w:val="1D647FD9"/>
    <w:rsid w:val="20005323"/>
    <w:rsid w:val="2A2F5759"/>
    <w:rsid w:val="38274566"/>
    <w:rsid w:val="389C32F1"/>
    <w:rsid w:val="39755342"/>
    <w:rsid w:val="3FCF7424"/>
    <w:rsid w:val="456F42B6"/>
    <w:rsid w:val="46BB2C72"/>
    <w:rsid w:val="49D30481"/>
    <w:rsid w:val="4EFD2C02"/>
    <w:rsid w:val="69A60F2B"/>
    <w:rsid w:val="71BF4A2C"/>
    <w:rsid w:val="73DE66AA"/>
    <w:rsid w:val="7E57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8</Pages>
  <Words>8575</Words>
  <Characters>8799</Characters>
  <Lines>0</Lines>
  <Paragraphs>0</Paragraphs>
  <TotalTime>0</TotalTime>
  <ScaleCrop>false</ScaleCrop>
  <LinksUpToDate>false</LinksUpToDate>
  <CharactersWithSpaces>11427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2025-03-23T11:13:00Z</dcterms:created>
  <dc:creator>学科网试题生产平台</dc:creator>
  <dc:description>3712713022234624</dc:description>
  <cp:lastModifiedBy>Administrator</cp:lastModifiedBy>
  <dcterms:modified xsi:type="dcterms:W3CDTF">2025-04-15T01:40:33Z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2052-12.1.0.20784</vt:lpwstr>
  </property>
  <property fmtid="{D5CDD505-2E9C-101B-9397-08002B2CF9AE}" pid="8" name="ICV">
    <vt:lpwstr>2179BFB0D4494BE2AF2AF87273FD920E_12</vt:lpwstr>
  </property>
</Properties>
</file>