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256A5" w:rsidRPr="006256A5" w:rsidP="006256A5" w14:paraId="6136FACA" w14:textId="4B311C37">
      <w:pPr>
        <w:spacing w:line="360" w:lineRule="auto"/>
        <w:jc w:val="center"/>
        <w:rPr>
          <w:rFonts w:ascii="宋体" w:eastAsia="宋体" w:hAnsi="宋体" w:cs="楷体"/>
          <w:b/>
          <w:kern w:val="0"/>
          <w:sz w:val="28"/>
          <w:szCs w:val="28"/>
        </w:rPr>
      </w:pPr>
      <w:r w:rsidRPr="006256A5">
        <w:rPr>
          <w:rFonts w:ascii="宋体" w:eastAsia="宋体" w:hAnsi="宋体" w:cs="楷体"/>
          <w:b/>
          <w:kern w:val="0"/>
          <w:sz w:val="28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10883900</wp:posOffset>
            </wp:positionV>
            <wp:extent cx="279400" cy="4953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56A5">
        <w:rPr>
          <w:rFonts w:ascii="宋体" w:eastAsia="宋体" w:hAnsi="宋体" w:cs="楷体"/>
          <w:b/>
          <w:kern w:val="0"/>
          <w:sz w:val="28"/>
          <w:szCs w:val="28"/>
        </w:rPr>
        <w:t>2024年浙江省单独考试语文决胜冲刺卷</w:t>
      </w:r>
      <w:r w:rsidR="00A1024C">
        <w:rPr>
          <w:rFonts w:ascii="宋体" w:eastAsia="宋体" w:hAnsi="宋体" w:cs="楷体" w:hint="eastAsia"/>
          <w:b/>
          <w:kern w:val="0"/>
          <w:sz w:val="28"/>
          <w:szCs w:val="28"/>
        </w:rPr>
        <w:t>（六</w:t>
      </w:r>
      <w:r w:rsidRPr="006256A5">
        <w:rPr>
          <w:rFonts w:ascii="宋体" w:eastAsia="宋体" w:hAnsi="宋体" w:cs="楷体" w:hint="eastAsia"/>
          <w:b/>
          <w:kern w:val="0"/>
          <w:sz w:val="28"/>
          <w:szCs w:val="28"/>
        </w:rPr>
        <w:t>）</w:t>
      </w:r>
    </w:p>
    <w:p w:rsidR="006256A5" w:rsidRPr="006256A5" w:rsidP="006256A5" w14:paraId="153FF4F9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一、基础知识</w:t>
      </w:r>
      <w:r w:rsidRPr="006256A5">
        <w:rPr>
          <w:rFonts w:ascii="宋体" w:eastAsia="宋体" w:hAnsi="宋体" w:cs="楷体"/>
          <w:b/>
          <w:kern w:val="0"/>
          <w:szCs w:val="21"/>
        </w:rPr>
        <w:t>(本大题共 8 小题，每小题 3 分，共 24 分)</w:t>
      </w:r>
    </w:p>
    <w:p w:rsidR="006256A5" w:rsidRPr="006256A5" w:rsidP="006256A5" w14:paraId="51A5A2E9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1、下列标号的句子中，</w:t>
      </w:r>
      <w:r w:rsidRPr="006256A5">
        <w:rPr>
          <w:rFonts w:ascii="宋体" w:eastAsia="宋体" w:hAnsi="宋体" w:cs="楷体"/>
          <w:kern w:val="0"/>
          <w:szCs w:val="21"/>
          <w:em w:val="dot"/>
        </w:rPr>
        <w:t>没有</w:t>
      </w:r>
      <w:r w:rsidRPr="006256A5">
        <w:rPr>
          <w:rFonts w:ascii="宋体" w:eastAsia="宋体" w:hAnsi="宋体" w:cs="楷体"/>
          <w:kern w:val="0"/>
          <w:szCs w:val="21"/>
        </w:rPr>
        <w:t>错别字且加点字注音正确的一项是</w:t>
      </w:r>
    </w:p>
    <w:p w:rsidR="006256A5" w:rsidRPr="006256A5" w:rsidP="008B53A2" w14:paraId="5A67B629" w14:textId="4E076B91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①</w:t>
      </w:r>
      <w:r w:rsidRPr="008B53A2">
        <w:rPr>
          <w:rFonts w:ascii="楷体" w:eastAsia="楷体" w:hAnsi="楷体" w:cs="楷体" w:hint="eastAsia"/>
          <w:kern w:val="0"/>
          <w:szCs w:val="21"/>
        </w:rPr>
        <w:t>四方辐</w:t>
      </w:r>
      <w:r w:rsidRPr="008B53A2">
        <w:rPr>
          <w:rFonts w:ascii="楷体" w:eastAsia="楷体" w:hAnsi="楷体" w:cs="楷体" w:hint="eastAsia"/>
          <w:kern w:val="0"/>
          <w:szCs w:val="21"/>
          <w:em w:val="dot"/>
        </w:rPr>
        <w:t>辏</w:t>
      </w:r>
      <w:r w:rsidR="000F5BC0">
        <w:rPr>
          <w:rFonts w:ascii="楷体" w:eastAsia="楷体" w:hAnsi="楷体" w:cs="楷体" w:hint="eastAsia"/>
          <w:kern w:val="0"/>
          <w:szCs w:val="21"/>
        </w:rPr>
        <w:t>（</w:t>
      </w:r>
      <w:r w:rsidRPr="000F5BC0" w:rsidR="000F5BC0">
        <w:rPr>
          <w:rFonts w:ascii="楷体" w:eastAsia="楷体" w:hAnsi="楷体" w:cs="楷体"/>
          <w:kern w:val="0"/>
          <w:szCs w:val="21"/>
        </w:rPr>
        <w:t>còu</w:t>
      </w:r>
      <w:r w:rsidR="000F5BC0">
        <w:rPr>
          <w:rFonts w:ascii="楷体" w:eastAsia="楷体" w:hAnsi="楷体" w:cs="楷体" w:hint="eastAsia"/>
          <w:kern w:val="0"/>
          <w:szCs w:val="21"/>
        </w:rPr>
        <w:t>）</w:t>
      </w:r>
      <w:r w:rsidRPr="008B53A2">
        <w:rPr>
          <w:rFonts w:ascii="楷体" w:eastAsia="楷体" w:hAnsi="楷体" w:cs="楷体" w:hint="eastAsia"/>
          <w:kern w:val="0"/>
          <w:szCs w:val="21"/>
        </w:rPr>
        <w:t>、八面来风，</w:t>
      </w:r>
      <w:r w:rsidR="000F5BC0">
        <w:rPr>
          <w:rFonts w:ascii="楷体" w:eastAsia="楷体" w:hAnsi="楷体" w:cs="楷体" w:hint="eastAsia"/>
          <w:kern w:val="0"/>
          <w:szCs w:val="21"/>
        </w:rPr>
        <w:t>中国自古就是多元文化交会</w:t>
      </w:r>
      <w:r w:rsidRPr="008B53A2">
        <w:rPr>
          <w:rFonts w:ascii="楷体" w:eastAsia="楷体" w:hAnsi="楷体" w:cs="楷体" w:hint="eastAsia"/>
          <w:kern w:val="0"/>
          <w:szCs w:val="21"/>
        </w:rPr>
        <w:t>之地</w:t>
      </w:r>
      <w:r>
        <w:rPr>
          <w:rFonts w:ascii="楷体" w:eastAsia="楷体" w:hAnsi="楷体" w:cs="楷体" w:hint="eastAsia"/>
          <w:kern w:val="0"/>
          <w:szCs w:val="21"/>
        </w:rPr>
        <w:t>，中华民族创造中华文明的历史，</w:t>
      </w:r>
      <w:r w:rsidRPr="008B53A2">
        <w:rPr>
          <w:rFonts w:ascii="楷体" w:eastAsia="楷体" w:hAnsi="楷体" w:cs="楷体" w:hint="eastAsia"/>
          <w:kern w:val="0"/>
          <w:szCs w:val="21"/>
        </w:rPr>
        <w:t>是一部广泛开展文明</w:t>
      </w:r>
      <w:r w:rsidRPr="008B53A2">
        <w:rPr>
          <w:rFonts w:ascii="楷体" w:eastAsia="楷体" w:hAnsi="楷体" w:cs="楷体" w:hint="eastAsia"/>
          <w:kern w:val="0"/>
          <w:szCs w:val="21"/>
        </w:rPr>
        <w:t>交流互鉴的</w:t>
      </w:r>
      <w:r w:rsidRPr="008B53A2">
        <w:rPr>
          <w:rFonts w:ascii="楷体" w:eastAsia="楷体" w:hAnsi="楷体" w:cs="楷体" w:hint="eastAsia"/>
          <w:kern w:val="0"/>
          <w:szCs w:val="21"/>
        </w:rPr>
        <w:t>历史。②</w:t>
      </w:r>
      <w:r w:rsidR="000F5BC0">
        <w:rPr>
          <w:rFonts w:ascii="楷体" w:eastAsia="楷体" w:hAnsi="楷体" w:cs="楷体" w:hint="eastAsia"/>
          <w:kern w:val="0"/>
          <w:szCs w:val="21"/>
        </w:rPr>
        <w:t>译</w:t>
      </w:r>
      <w:r w:rsidRPr="008B53A2">
        <w:rPr>
          <w:rFonts w:ascii="楷体" w:eastAsia="楷体" w:hAnsi="楷体" w:cs="楷体" w:hint="eastAsia"/>
          <w:kern w:val="0"/>
          <w:szCs w:val="21"/>
        </w:rPr>
        <w:t>道上回荡着声声驼铃，大漠里飘起袅</w:t>
      </w:r>
      <w:r w:rsidRPr="000F5BC0">
        <w:rPr>
          <w:rFonts w:ascii="楷体" w:eastAsia="楷体" w:hAnsi="楷体" w:cs="楷体" w:hint="eastAsia"/>
          <w:kern w:val="0"/>
          <w:szCs w:val="21"/>
          <w:em w:val="dot"/>
        </w:rPr>
        <w:t>袅</w:t>
      </w:r>
      <w:r w:rsidR="000F5BC0">
        <w:rPr>
          <w:rFonts w:ascii="楷体" w:eastAsia="楷体" w:hAnsi="楷体" w:cs="楷体" w:hint="eastAsia"/>
          <w:kern w:val="0"/>
          <w:szCs w:val="21"/>
        </w:rPr>
        <w:t>（</w:t>
      </w:r>
      <w:r w:rsidR="000F5BC0">
        <w:rPr>
          <w:rFonts w:ascii="楷体" w:eastAsia="楷体" w:hAnsi="楷体" w:cs="楷体" w:hint="eastAsia"/>
          <w:kern w:val="0"/>
          <w:szCs w:val="21"/>
        </w:rPr>
        <w:t>ni</w:t>
      </w:r>
      <w:r w:rsidRPr="000F5BC0" w:rsidR="000F5BC0">
        <w:rPr>
          <w:rFonts w:ascii="楷体" w:eastAsia="楷体" w:hAnsi="楷体" w:cs="楷体" w:hint="eastAsia"/>
          <w:kern w:val="0"/>
          <w:szCs w:val="21"/>
        </w:rPr>
        <w:t>ǎ</w:t>
      </w:r>
      <w:r w:rsidR="000F5BC0">
        <w:rPr>
          <w:rFonts w:ascii="楷体" w:eastAsia="楷体" w:hAnsi="楷体" w:cs="楷体" w:hint="eastAsia"/>
          <w:kern w:val="0"/>
          <w:szCs w:val="21"/>
        </w:rPr>
        <w:t>o）</w:t>
      </w:r>
      <w:r w:rsidRPr="008B53A2">
        <w:rPr>
          <w:rFonts w:ascii="楷体" w:eastAsia="楷体" w:hAnsi="楷体" w:cs="楷体" w:hint="eastAsia"/>
          <w:kern w:val="0"/>
          <w:szCs w:val="21"/>
        </w:rPr>
        <w:t>孤烟。这样的景象总是令人想起古丝绸之路的繁盛。③中国人民同丝绸之路沿线国家和地区人民互通有无、互学互鉴，创造了古丝绸之路的辉煌，</w:t>
      </w:r>
      <w:r w:rsidRPr="000F5BC0">
        <w:rPr>
          <w:rFonts w:ascii="楷体" w:eastAsia="楷体" w:hAnsi="楷体" w:cs="楷体" w:hint="eastAsia"/>
          <w:kern w:val="0"/>
          <w:szCs w:val="21"/>
          <w:em w:val="dot"/>
        </w:rPr>
        <w:t>凝</w:t>
      </w:r>
      <w:r w:rsidR="000F5BC0">
        <w:rPr>
          <w:rFonts w:ascii="楷体" w:eastAsia="楷体" w:hAnsi="楷体" w:cs="楷体" w:hint="eastAsia"/>
          <w:kern w:val="0"/>
          <w:szCs w:val="21"/>
        </w:rPr>
        <w:t>（n</w:t>
      </w:r>
      <w:r w:rsidRPr="000F5BC0" w:rsidR="000F5BC0">
        <w:rPr>
          <w:rFonts w:ascii="楷体" w:eastAsia="楷体" w:hAnsi="楷体" w:cs="楷体" w:hint="eastAsia"/>
          <w:kern w:val="0"/>
          <w:szCs w:val="21"/>
        </w:rPr>
        <w:t>í</w:t>
      </w:r>
      <w:r w:rsidR="000F5BC0">
        <w:rPr>
          <w:rFonts w:ascii="楷体" w:eastAsia="楷体" w:hAnsi="楷体" w:cs="楷体" w:hint="eastAsia"/>
          <w:kern w:val="0"/>
          <w:szCs w:val="21"/>
        </w:rPr>
        <w:t>n）结成和平合作、开放包容、互学互鉴、互利共营</w:t>
      </w:r>
      <w:r w:rsidRPr="008B53A2">
        <w:rPr>
          <w:rFonts w:ascii="楷体" w:eastAsia="楷体" w:hAnsi="楷体" w:cs="楷体" w:hint="eastAsia"/>
          <w:kern w:val="0"/>
          <w:szCs w:val="21"/>
        </w:rPr>
        <w:t>的丝路精神。</w:t>
      </w:r>
      <w:r w:rsidRPr="008B53A2">
        <w:rPr>
          <w:rFonts w:hint="eastAsia"/>
        </w:rPr>
        <w:t xml:space="preserve"> </w:t>
      </w:r>
      <w:r w:rsidRPr="008B53A2">
        <w:rPr>
          <w:rFonts w:ascii="楷体" w:eastAsia="楷体" w:hAnsi="楷体" w:cs="楷体" w:hint="eastAsia"/>
          <w:kern w:val="0"/>
          <w:szCs w:val="21"/>
        </w:rPr>
        <w:t>④</w:t>
      </w:r>
      <w:r>
        <w:rPr>
          <w:rFonts w:ascii="楷体" w:eastAsia="楷体" w:hAnsi="楷体" w:cs="楷体" w:hint="eastAsia"/>
          <w:kern w:val="0"/>
          <w:szCs w:val="21"/>
        </w:rPr>
        <w:t>中华民族是一个善于吸收借鉴</w:t>
      </w:r>
      <w:r w:rsidRPr="008B53A2">
        <w:rPr>
          <w:rFonts w:ascii="楷体" w:eastAsia="楷体" w:hAnsi="楷体" w:cs="楷体" w:hint="eastAsia"/>
          <w:kern w:val="0"/>
          <w:szCs w:val="21"/>
        </w:rPr>
        <w:t>的民族，在继承弘扬传统文化时能推陈出新，在吸收消化外来文化时能别开生面，从而为中华文明绵延发展提供了不</w:t>
      </w:r>
      <w:r w:rsidRPr="00802C42">
        <w:rPr>
          <w:rFonts w:ascii="楷体" w:eastAsia="楷体" w:hAnsi="楷体" w:cs="楷体" w:hint="eastAsia"/>
          <w:kern w:val="0"/>
          <w:szCs w:val="21"/>
          <w:em w:val="dot"/>
        </w:rPr>
        <w:t>竭</w:t>
      </w:r>
      <w:r w:rsidR="00802C42">
        <w:rPr>
          <w:rFonts w:ascii="楷体" w:eastAsia="楷体" w:hAnsi="楷体" w:cs="楷体" w:hint="eastAsia"/>
          <w:kern w:val="0"/>
          <w:szCs w:val="21"/>
        </w:rPr>
        <w:t>（</w:t>
      </w:r>
      <w:r w:rsidR="00802C42">
        <w:rPr>
          <w:rFonts w:ascii="楷体" w:eastAsia="楷体" w:hAnsi="楷体" w:cs="楷体" w:hint="eastAsia"/>
          <w:kern w:val="0"/>
          <w:szCs w:val="21"/>
        </w:rPr>
        <w:t>ji</w:t>
      </w:r>
      <w:r w:rsidRPr="00802C42" w:rsidR="00802C42">
        <w:rPr>
          <w:rFonts w:ascii="楷体" w:eastAsia="楷体" w:hAnsi="楷体" w:cs="楷体" w:hint="eastAsia"/>
          <w:kern w:val="0"/>
          <w:szCs w:val="21"/>
        </w:rPr>
        <w:t>é</w:t>
      </w:r>
      <w:r w:rsidR="00802C42">
        <w:rPr>
          <w:rFonts w:ascii="楷体" w:eastAsia="楷体" w:hAnsi="楷体" w:cs="楷体" w:hint="eastAsia"/>
          <w:kern w:val="0"/>
          <w:szCs w:val="21"/>
        </w:rPr>
        <w:t>）</w:t>
      </w:r>
      <w:r w:rsidRPr="008B53A2">
        <w:rPr>
          <w:rFonts w:ascii="楷体" w:eastAsia="楷体" w:hAnsi="楷体" w:cs="楷体" w:hint="eastAsia"/>
          <w:kern w:val="0"/>
          <w:szCs w:val="21"/>
        </w:rPr>
        <w:t>的动力。</w:t>
      </w:r>
    </w:p>
    <w:p w:rsidR="006256A5" w:rsidRPr="006256A5" w:rsidP="006256A5" w14:paraId="57C423DA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A.①                     B.②                     C.③                   D.④</w:t>
      </w:r>
    </w:p>
    <w:p w:rsidR="006256A5" w:rsidRPr="006256A5" w:rsidP="006256A5" w14:paraId="1AA03DAF" w14:textId="3A937214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8B53A2">
        <w:rPr>
          <w:rFonts w:ascii="宋体" w:eastAsia="宋体" w:hAnsi="宋体" w:cs="楷体"/>
          <w:color w:val="FF0000"/>
          <w:kern w:val="0"/>
          <w:szCs w:val="21"/>
        </w:rPr>
        <w:t>D</w:t>
      </w:r>
    </w:p>
    <w:p w:rsidR="006256A5" w:rsidRPr="006256A5" w:rsidP="006256A5" w14:paraId="106B3419" w14:textId="17BCEAE4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A“</w:t>
      </w:r>
      <w:r w:rsidR="000F5BC0">
        <w:rPr>
          <w:rFonts w:ascii="宋体" w:eastAsia="宋体" w:hAnsi="宋体" w:cs="楷体" w:hint="eastAsia"/>
          <w:color w:val="FF0000"/>
          <w:kern w:val="0"/>
          <w:szCs w:val="21"/>
        </w:rPr>
        <w:t>交会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”应为“</w:t>
      </w:r>
      <w:r w:rsidR="000F5BC0">
        <w:rPr>
          <w:rFonts w:ascii="宋体" w:eastAsia="宋体" w:hAnsi="宋体" w:cs="楷体"/>
          <w:color w:val="FF0000"/>
          <w:kern w:val="0"/>
          <w:szCs w:val="21"/>
        </w:rPr>
        <w:t>交汇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”；B“</w:t>
      </w:r>
      <w:r w:rsidRPr="000F5BC0" w:rsidR="000F5BC0">
        <w:rPr>
          <w:rFonts w:ascii="宋体" w:eastAsia="宋体" w:hAnsi="宋体" w:cs="楷体" w:hint="eastAsia"/>
          <w:color w:val="FF0000"/>
          <w:kern w:val="0"/>
          <w:szCs w:val="21"/>
        </w:rPr>
        <w:t>译道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”应为“</w:t>
      </w:r>
      <w:r w:rsidR="000F5BC0">
        <w:rPr>
          <w:rFonts w:ascii="宋体" w:eastAsia="宋体" w:hAnsi="宋体" w:cs="楷体" w:hint="eastAsia"/>
          <w:color w:val="FF0000"/>
          <w:kern w:val="0"/>
          <w:szCs w:val="21"/>
        </w:rPr>
        <w:t>驿道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”；C“</w:t>
      </w:r>
      <w:r w:rsidRPr="000F5BC0" w:rsidR="000F5BC0">
        <w:rPr>
          <w:rFonts w:ascii="宋体" w:eastAsia="宋体" w:hAnsi="宋体" w:cs="楷体" w:hint="eastAsia"/>
          <w:color w:val="FF0000"/>
          <w:kern w:val="0"/>
          <w:szCs w:val="21"/>
        </w:rPr>
        <w:t>凝（</w:t>
      </w:r>
      <w:r w:rsidRPr="000F5BC0" w:rsidR="000F5BC0">
        <w:rPr>
          <w:rFonts w:ascii="宋体" w:eastAsia="宋体" w:hAnsi="宋体" w:cs="楷体"/>
          <w:color w:val="FF0000"/>
          <w:kern w:val="0"/>
          <w:szCs w:val="21"/>
        </w:rPr>
        <w:t>nín</w:t>
      </w:r>
      <w:r w:rsidRPr="000F5BC0" w:rsidR="000F5BC0">
        <w:rPr>
          <w:rFonts w:ascii="宋体" w:eastAsia="宋体" w:hAnsi="宋体" w:cs="楷体"/>
          <w:color w:val="FF0000"/>
          <w:kern w:val="0"/>
          <w:szCs w:val="21"/>
        </w:rPr>
        <w:t>）结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”应为“</w:t>
      </w:r>
      <w:r w:rsidRPr="000F5BC0" w:rsidR="000F5BC0">
        <w:rPr>
          <w:rFonts w:ascii="宋体" w:eastAsia="宋体" w:hAnsi="宋体" w:cs="楷体" w:hint="eastAsia"/>
          <w:color w:val="FF0000"/>
          <w:kern w:val="0"/>
          <w:szCs w:val="21"/>
        </w:rPr>
        <w:t>凝（</w:t>
      </w:r>
      <w:r w:rsidRPr="000F5BC0" w:rsidR="000F5BC0">
        <w:rPr>
          <w:rFonts w:ascii="宋体" w:eastAsia="宋体" w:hAnsi="宋体" w:cs="楷体"/>
          <w:color w:val="FF0000"/>
          <w:kern w:val="0"/>
          <w:szCs w:val="21"/>
        </w:rPr>
        <w:t>nín</w:t>
      </w:r>
      <w:r w:rsidR="000F5BC0">
        <w:rPr>
          <w:rFonts w:ascii="宋体" w:eastAsia="宋体" w:hAnsi="宋体" w:cs="楷体"/>
          <w:color w:val="FF0000"/>
          <w:kern w:val="0"/>
          <w:szCs w:val="21"/>
        </w:rPr>
        <w:t>g</w:t>
      </w:r>
      <w:r w:rsidRPr="000F5BC0" w:rsidR="000F5BC0">
        <w:rPr>
          <w:rFonts w:ascii="宋体" w:eastAsia="宋体" w:hAnsi="宋体" w:cs="楷体"/>
          <w:color w:val="FF0000"/>
          <w:kern w:val="0"/>
          <w:szCs w:val="21"/>
        </w:rPr>
        <w:t>）结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”</w:t>
      </w:r>
      <w:r w:rsidR="000F5BC0">
        <w:rPr>
          <w:rFonts w:ascii="宋体" w:eastAsia="宋体" w:hAnsi="宋体" w:cs="楷体"/>
          <w:color w:val="FF0000"/>
          <w:kern w:val="0"/>
          <w:szCs w:val="21"/>
        </w:rPr>
        <w:t>，</w:t>
      </w:r>
      <w:r w:rsidR="00FB23CA">
        <w:rPr>
          <w:rFonts w:ascii="宋体" w:eastAsia="宋体" w:hAnsi="宋体" w:cs="楷体"/>
          <w:color w:val="FF0000"/>
          <w:kern w:val="0"/>
          <w:szCs w:val="21"/>
        </w:rPr>
        <w:t>“</w:t>
      </w:r>
      <w:r w:rsidRPr="00FB23CA" w:rsidR="00FB23CA">
        <w:rPr>
          <w:rFonts w:ascii="宋体" w:eastAsia="宋体" w:hAnsi="宋体" w:cs="楷体" w:hint="eastAsia"/>
          <w:color w:val="FF0000"/>
          <w:kern w:val="0"/>
          <w:szCs w:val="21"/>
        </w:rPr>
        <w:t>互利共营</w:t>
      </w:r>
      <w:r w:rsidR="00FB23CA">
        <w:rPr>
          <w:rFonts w:ascii="宋体" w:eastAsia="宋体" w:hAnsi="宋体" w:cs="楷体"/>
          <w:color w:val="FF0000"/>
          <w:kern w:val="0"/>
          <w:szCs w:val="21"/>
        </w:rPr>
        <w:t>”</w:t>
      </w:r>
      <w:r w:rsidRPr="00FB23CA" w:rsidR="00FB23CA">
        <w:rPr>
          <w:rFonts w:ascii="宋体" w:eastAsia="宋体" w:hAnsi="宋体" w:hint="eastAsia"/>
          <w:color w:val="FF0000"/>
        </w:rPr>
        <w:t>应为“</w:t>
      </w:r>
      <w:r w:rsidR="00FB23CA">
        <w:rPr>
          <w:rFonts w:ascii="宋体" w:eastAsia="宋体" w:hAnsi="宋体" w:cs="楷体" w:hint="eastAsia"/>
          <w:color w:val="FF0000"/>
          <w:kern w:val="0"/>
          <w:szCs w:val="21"/>
        </w:rPr>
        <w:t>互利共赢”</w:t>
      </w:r>
      <w:r w:rsidRPr="008B53A2" w:rsidR="008B53A2">
        <w:rPr>
          <w:rFonts w:ascii="宋体" w:eastAsia="宋体" w:hAnsi="宋体" w:cs="楷体"/>
          <w:color w:val="FF0000"/>
          <w:kern w:val="0"/>
          <w:szCs w:val="21"/>
        </w:rPr>
        <w:t>。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 xml:space="preserve"> </w:t>
      </w:r>
    </w:p>
    <w:p w:rsidR="008D1B4B" w:rsidP="008D1B4B" w14:paraId="0CBBB2B6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2.</w:t>
      </w:r>
      <w:r w:rsidRPr="008D1B4B">
        <w:rPr>
          <w:rFonts w:hint="eastAsia"/>
        </w:rPr>
        <w:t xml:space="preserve"> </w:t>
      </w:r>
      <w:r w:rsidRPr="008D1B4B">
        <w:rPr>
          <w:rFonts w:ascii="宋体" w:eastAsia="宋体" w:hAnsi="宋体" w:cs="楷体" w:hint="eastAsia"/>
          <w:kern w:val="0"/>
          <w:szCs w:val="21"/>
        </w:rPr>
        <w:t>对下面语段中加点成语的理解与使用，分析正确的一项是</w:t>
      </w:r>
    </w:p>
    <w:p w:rsidR="008D1B4B" w:rsidRPr="008D1B4B" w:rsidP="008D1B4B" w14:paraId="39191A42" w14:textId="6B4D8FF0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8D1B4B">
        <w:rPr>
          <w:rFonts w:ascii="楷体" w:eastAsia="楷体" w:hAnsi="楷体" w:cs="楷体" w:hint="eastAsia"/>
          <w:kern w:val="0"/>
          <w:szCs w:val="21"/>
        </w:rPr>
        <w:t>杭州第</w:t>
      </w:r>
      <w:r>
        <w:rPr>
          <w:rFonts w:ascii="楷体" w:eastAsia="楷体" w:hAnsi="楷体" w:cs="楷体"/>
          <w:kern w:val="0"/>
          <w:szCs w:val="21"/>
        </w:rPr>
        <w:t>19</w:t>
      </w:r>
      <w:r w:rsidRPr="008D1B4B">
        <w:rPr>
          <w:rFonts w:ascii="楷体" w:eastAsia="楷体" w:hAnsi="楷体" w:cs="楷体"/>
          <w:kern w:val="0"/>
          <w:szCs w:val="21"/>
        </w:rPr>
        <w:t>届亚运会于</w:t>
      </w:r>
      <w:r>
        <w:rPr>
          <w:rFonts w:ascii="楷体" w:eastAsia="楷体" w:hAnsi="楷体" w:cs="楷体"/>
          <w:kern w:val="0"/>
          <w:szCs w:val="21"/>
        </w:rPr>
        <w:t>2023</w:t>
      </w:r>
      <w:r w:rsidRPr="008D1B4B">
        <w:rPr>
          <w:rFonts w:ascii="楷体" w:eastAsia="楷体" w:hAnsi="楷体" w:cs="楷体"/>
          <w:kern w:val="0"/>
          <w:szCs w:val="21"/>
        </w:rPr>
        <w:t>年</w:t>
      </w:r>
      <w:r>
        <w:rPr>
          <w:rFonts w:ascii="楷体" w:eastAsia="楷体" w:hAnsi="楷体" w:cs="楷体"/>
          <w:kern w:val="0"/>
          <w:szCs w:val="21"/>
        </w:rPr>
        <w:t>9</w:t>
      </w:r>
      <w:r w:rsidRPr="008D1B4B">
        <w:rPr>
          <w:rFonts w:ascii="楷体" w:eastAsia="楷体" w:hAnsi="楷体" w:cs="楷体"/>
          <w:kern w:val="0"/>
          <w:szCs w:val="21"/>
        </w:rPr>
        <w:t>月在杭州举行，“中国新时代·杭州新亚运”的定位</w:t>
      </w:r>
      <w:r w:rsidRPr="008D1B4B">
        <w:rPr>
          <w:rFonts w:ascii="楷体" w:eastAsia="楷体" w:hAnsi="楷体" w:cs="楷体" w:hint="eastAsia"/>
          <w:kern w:val="0"/>
          <w:szCs w:val="21"/>
          <w:em w:val="dot"/>
        </w:rPr>
        <w:t>高瞻远瞩</w:t>
      </w:r>
      <w:r w:rsidRPr="008D1B4B">
        <w:rPr>
          <w:rFonts w:ascii="楷体" w:eastAsia="楷体" w:hAnsi="楷体" w:cs="楷体" w:hint="eastAsia"/>
          <w:kern w:val="0"/>
          <w:szCs w:val="21"/>
        </w:rPr>
        <w:t>，“中国特色、亚洲风采、精彩纷呈”的目标</w:t>
      </w:r>
      <w:r w:rsidRPr="008D1B4B">
        <w:rPr>
          <w:rFonts w:ascii="楷体" w:eastAsia="楷体" w:hAnsi="楷体" w:cs="楷体" w:hint="eastAsia"/>
          <w:kern w:val="0"/>
          <w:szCs w:val="21"/>
          <w:em w:val="dot"/>
        </w:rPr>
        <w:t>有的放矢</w:t>
      </w:r>
      <w:r w:rsidRPr="008D1B4B">
        <w:rPr>
          <w:rFonts w:ascii="楷体" w:eastAsia="楷体" w:hAnsi="楷体" w:cs="楷体" w:hint="eastAsia"/>
          <w:kern w:val="0"/>
          <w:szCs w:val="21"/>
        </w:rPr>
        <w:t>，“绿色、智能、节俭、文明”的办会理念</w:t>
      </w:r>
      <w:r w:rsidRPr="008D1B4B">
        <w:rPr>
          <w:rFonts w:ascii="楷体" w:eastAsia="楷体" w:hAnsi="楷体" w:cs="楷体" w:hint="eastAsia"/>
          <w:kern w:val="0"/>
          <w:szCs w:val="21"/>
          <w:em w:val="dot"/>
        </w:rPr>
        <w:t>高屋建瓴</w:t>
      </w:r>
      <w:r w:rsidRPr="008D1B4B">
        <w:rPr>
          <w:rFonts w:ascii="楷体" w:eastAsia="楷体" w:hAnsi="楷体" w:cs="楷体" w:hint="eastAsia"/>
          <w:kern w:val="0"/>
          <w:szCs w:val="21"/>
        </w:rPr>
        <w:t>，“杭州为主、全省共享”的办赛原则</w:t>
      </w:r>
      <w:r w:rsidRPr="008D1B4B">
        <w:rPr>
          <w:rFonts w:ascii="楷体" w:eastAsia="楷体" w:hAnsi="楷体" w:cs="楷体" w:hint="eastAsia"/>
          <w:kern w:val="0"/>
          <w:szCs w:val="21"/>
          <w:em w:val="dot"/>
        </w:rPr>
        <w:t>刚正不阿</w:t>
      </w:r>
      <w:r w:rsidRPr="008D1B4B">
        <w:rPr>
          <w:rFonts w:ascii="楷体" w:eastAsia="楷体" w:hAnsi="楷体" w:cs="楷体" w:hint="eastAsia"/>
          <w:kern w:val="0"/>
          <w:szCs w:val="21"/>
        </w:rPr>
        <w:t>。</w:t>
      </w:r>
    </w:p>
    <w:p w:rsidR="008D1B4B" w:rsidRPr="008D1B4B" w:rsidP="008D1B4B" w14:paraId="13111BED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8D1B4B">
        <w:rPr>
          <w:rFonts w:ascii="宋体" w:eastAsia="宋体" w:hAnsi="宋体" w:cs="楷体"/>
          <w:kern w:val="0"/>
          <w:szCs w:val="21"/>
        </w:rPr>
        <w:t>A.“</w:t>
      </w:r>
      <w:r w:rsidRPr="008D1B4B">
        <w:rPr>
          <w:rFonts w:ascii="宋体" w:eastAsia="宋体" w:hAnsi="宋体" w:cs="楷体"/>
          <w:kern w:val="0"/>
          <w:szCs w:val="21"/>
        </w:rPr>
        <w:t>高瞻远瞩</w:t>
      </w:r>
      <w:r w:rsidRPr="008D1B4B">
        <w:rPr>
          <w:rFonts w:ascii="宋体" w:eastAsia="宋体" w:hAnsi="宋体" w:cs="楷体"/>
          <w:kern w:val="0"/>
          <w:szCs w:val="21"/>
        </w:rPr>
        <w:t>”</w:t>
      </w:r>
      <w:r w:rsidRPr="008D1B4B">
        <w:rPr>
          <w:rFonts w:ascii="宋体" w:eastAsia="宋体" w:hAnsi="宋体" w:cs="楷体"/>
          <w:kern w:val="0"/>
          <w:szCs w:val="21"/>
        </w:rPr>
        <w:t>多形容目光远大，在这里形容亚运会的定位是正确的。</w:t>
      </w:r>
    </w:p>
    <w:p w:rsidR="008D1B4B" w:rsidRPr="008D1B4B" w:rsidP="008D1B4B" w14:paraId="126908E6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8D1B4B">
        <w:rPr>
          <w:rFonts w:ascii="宋体" w:eastAsia="宋体" w:hAnsi="宋体" w:cs="楷体"/>
          <w:kern w:val="0"/>
          <w:szCs w:val="21"/>
        </w:rPr>
        <w:t>B.“</w:t>
      </w:r>
      <w:r w:rsidRPr="008D1B4B">
        <w:rPr>
          <w:rFonts w:ascii="宋体" w:eastAsia="宋体" w:hAnsi="宋体" w:cs="楷体"/>
          <w:kern w:val="0"/>
          <w:szCs w:val="21"/>
        </w:rPr>
        <w:t>有的放矢</w:t>
      </w:r>
      <w:r w:rsidRPr="008D1B4B">
        <w:rPr>
          <w:rFonts w:ascii="宋体" w:eastAsia="宋体" w:hAnsi="宋体" w:cs="楷体"/>
          <w:kern w:val="0"/>
          <w:szCs w:val="21"/>
        </w:rPr>
        <w:t>”</w:t>
      </w:r>
      <w:r w:rsidRPr="008D1B4B">
        <w:rPr>
          <w:rFonts w:ascii="宋体" w:eastAsia="宋体" w:hAnsi="宋体" w:cs="楷体"/>
          <w:kern w:val="0"/>
          <w:szCs w:val="21"/>
        </w:rPr>
        <w:t>是指言论、行动有针对性，目标明确，这里用来形容“目标”不正确的。</w:t>
      </w:r>
    </w:p>
    <w:p w:rsidR="008D1B4B" w:rsidRPr="008D1B4B" w:rsidP="008D1B4B" w14:paraId="62872310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8D1B4B">
        <w:rPr>
          <w:rFonts w:ascii="宋体" w:eastAsia="宋体" w:hAnsi="宋体" w:cs="楷体"/>
          <w:kern w:val="0"/>
          <w:szCs w:val="21"/>
        </w:rPr>
        <w:t>C.“</w:t>
      </w:r>
      <w:r w:rsidRPr="008D1B4B">
        <w:rPr>
          <w:rFonts w:ascii="宋体" w:eastAsia="宋体" w:hAnsi="宋体" w:cs="楷体"/>
          <w:kern w:val="0"/>
          <w:szCs w:val="21"/>
        </w:rPr>
        <w:t>高屋建瓴</w:t>
      </w:r>
      <w:r w:rsidRPr="008D1B4B">
        <w:rPr>
          <w:rFonts w:ascii="宋体" w:eastAsia="宋体" w:hAnsi="宋体" w:cs="楷体"/>
          <w:kern w:val="0"/>
          <w:szCs w:val="21"/>
        </w:rPr>
        <w:t>”</w:t>
      </w:r>
      <w:r w:rsidRPr="008D1B4B">
        <w:rPr>
          <w:rFonts w:ascii="宋体" w:eastAsia="宋体" w:hAnsi="宋体" w:cs="楷体"/>
          <w:kern w:val="0"/>
          <w:szCs w:val="21"/>
        </w:rPr>
        <w:t>一般用来指对事物把握全面，了解透彻，这里用来形容办会理念，正确。</w:t>
      </w:r>
    </w:p>
    <w:p w:rsidR="006256A5" w:rsidRPr="006256A5" w:rsidP="008D1B4B" w14:paraId="44BF7350" w14:textId="75590FE6">
      <w:pPr>
        <w:spacing w:line="360" w:lineRule="auto"/>
        <w:rPr>
          <w:rFonts w:ascii="宋体" w:eastAsia="宋体" w:hAnsi="宋体" w:cs="Times New Roman"/>
        </w:rPr>
      </w:pPr>
      <w:r w:rsidRPr="008D1B4B">
        <w:rPr>
          <w:rFonts w:ascii="宋体" w:eastAsia="宋体" w:hAnsi="宋体" w:cs="楷体"/>
          <w:kern w:val="0"/>
          <w:szCs w:val="21"/>
        </w:rPr>
        <w:t>D.“</w:t>
      </w:r>
      <w:r w:rsidRPr="008D1B4B">
        <w:rPr>
          <w:rFonts w:ascii="宋体" w:eastAsia="宋体" w:hAnsi="宋体" w:cs="楷体"/>
          <w:kern w:val="0"/>
          <w:szCs w:val="21"/>
        </w:rPr>
        <w:t>刚正不阿</w:t>
      </w:r>
      <w:r w:rsidRPr="008D1B4B">
        <w:rPr>
          <w:rFonts w:ascii="宋体" w:eastAsia="宋体" w:hAnsi="宋体" w:cs="楷体"/>
          <w:kern w:val="0"/>
          <w:szCs w:val="21"/>
        </w:rPr>
        <w:t>”</w:t>
      </w:r>
      <w:r w:rsidRPr="008D1B4B">
        <w:rPr>
          <w:rFonts w:ascii="宋体" w:eastAsia="宋体" w:hAnsi="宋体" w:cs="楷体"/>
          <w:kern w:val="0"/>
          <w:szCs w:val="21"/>
        </w:rPr>
        <w:t>指刚直方正而不逢迎附和，这里用来形容办赛原则非常合适。</w:t>
      </w:r>
    </w:p>
    <w:p w:rsidR="006256A5" w:rsidRPr="006256A5" w:rsidP="006256A5" w14:paraId="7FB7A504" w14:textId="5D9C2EF9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8D1B4B">
        <w:rPr>
          <w:rFonts w:ascii="宋体" w:eastAsia="宋体" w:hAnsi="宋体" w:cs="楷体"/>
          <w:color w:val="FF0000"/>
          <w:kern w:val="0"/>
          <w:szCs w:val="21"/>
        </w:rPr>
        <w:t>D</w:t>
      </w:r>
    </w:p>
    <w:p w:rsidR="006256A5" w:rsidRPr="006256A5" w:rsidP="006256A5" w14:paraId="43428C4E" w14:textId="7AD4C3DF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8D1B4B" w:rsidR="008D1B4B">
        <w:rPr>
          <w:rFonts w:ascii="宋体" w:eastAsia="宋体" w:hAnsi="宋体" w:cs="楷体" w:hint="eastAsia"/>
          <w:color w:val="FF0000"/>
          <w:kern w:val="0"/>
          <w:szCs w:val="21"/>
        </w:rPr>
        <w:t>“刚正不阿”一般用来形容人，这里用来形容办赛原则不合适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6256A5" w14:paraId="6B0D5DEE" w14:textId="247F615A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 xml:space="preserve">3. </w:t>
      </w:r>
      <w:r w:rsidRPr="00527135" w:rsidR="00527135">
        <w:rPr>
          <w:rFonts w:ascii="宋体" w:eastAsia="宋体" w:hAnsi="宋体" w:cs="楷体" w:hint="eastAsia"/>
          <w:kern w:val="0"/>
          <w:szCs w:val="21"/>
        </w:rPr>
        <w:t>对下面语段中引号的作用相同的一项是</w:t>
      </w:r>
    </w:p>
    <w:p w:rsidR="00527135" w:rsidRPr="00527135" w:rsidP="00527135" w14:paraId="0BB20456" w14:textId="32B5B2D6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527135">
        <w:rPr>
          <w:rFonts w:ascii="楷体" w:eastAsia="楷体" w:hAnsi="楷体" w:cs="楷体" w:hint="eastAsia"/>
          <w:kern w:val="0"/>
          <w:szCs w:val="21"/>
        </w:rPr>
        <w:t>杭州亚运会奖牌①</w:t>
      </w:r>
      <w:r w:rsidRPr="006A1C56">
        <w:rPr>
          <w:rFonts w:ascii="楷体" w:eastAsia="楷体" w:hAnsi="楷体" w:cs="楷体" w:hint="eastAsia"/>
          <w:kern w:val="0"/>
          <w:szCs w:val="21"/>
          <w:u w:val="single"/>
        </w:rPr>
        <w:t>“湖山”</w:t>
      </w:r>
      <w:r w:rsidRPr="00527135">
        <w:rPr>
          <w:rFonts w:ascii="楷体" w:eastAsia="楷体" w:hAnsi="楷体" w:cs="楷体" w:hint="eastAsia"/>
          <w:kern w:val="0"/>
          <w:szCs w:val="21"/>
        </w:rPr>
        <w:t>揭开庐山真面目，独特造型令人眼前一亮。方中带圆，方圆相融，既有传统奖牌的特征，又融合良</w:t>
      </w:r>
      <w:r w:rsidRPr="00527135">
        <w:rPr>
          <w:rFonts w:ascii="楷体" w:eastAsia="楷体" w:hAnsi="楷体" w:cs="楷体" w:hint="eastAsia"/>
          <w:kern w:val="0"/>
          <w:szCs w:val="21"/>
        </w:rPr>
        <w:t>渚</w:t>
      </w:r>
      <w:r w:rsidRPr="00527135">
        <w:rPr>
          <w:rFonts w:ascii="楷体" w:eastAsia="楷体" w:hAnsi="楷体" w:cs="楷体" w:hint="eastAsia"/>
          <w:kern w:val="0"/>
          <w:szCs w:val="21"/>
        </w:rPr>
        <w:t>玉</w:t>
      </w:r>
      <w:r w:rsidRPr="00527135">
        <w:rPr>
          <w:rFonts w:ascii="楷体" w:eastAsia="楷体" w:hAnsi="楷体" w:cs="楷体" w:hint="eastAsia"/>
          <w:kern w:val="0"/>
          <w:szCs w:val="21"/>
        </w:rPr>
        <w:t>琮</w:t>
      </w:r>
      <w:r w:rsidRPr="00527135">
        <w:rPr>
          <w:rFonts w:ascii="楷体" w:eastAsia="楷体" w:hAnsi="楷体" w:cs="楷体" w:hint="eastAsia"/>
          <w:kern w:val="0"/>
          <w:szCs w:val="21"/>
        </w:rPr>
        <w:t>神韵；正面，灵动线条勾勒②</w:t>
      </w:r>
      <w:r w:rsidRPr="006A1C56">
        <w:rPr>
          <w:rFonts w:ascii="楷体" w:eastAsia="楷体" w:hAnsi="楷体" w:cs="楷体" w:hint="eastAsia"/>
          <w:kern w:val="0"/>
          <w:szCs w:val="21"/>
          <w:u w:val="single"/>
        </w:rPr>
        <w:t>“三面云山一面城”</w:t>
      </w:r>
      <w:r w:rsidRPr="00527135">
        <w:rPr>
          <w:rFonts w:ascii="楷体" w:eastAsia="楷体" w:hAnsi="楷体" w:cs="楷体" w:hint="eastAsia"/>
          <w:kern w:val="0"/>
          <w:szCs w:val="21"/>
        </w:rPr>
        <w:t>的杭州城画卷，西湖胜景呈现于方寸间。中国人③</w:t>
      </w:r>
      <w:r w:rsidRPr="006A1C56">
        <w:rPr>
          <w:rFonts w:ascii="楷体" w:eastAsia="楷体" w:hAnsi="楷体" w:cs="楷体" w:hint="eastAsia"/>
          <w:kern w:val="0"/>
          <w:szCs w:val="21"/>
          <w:u w:val="single"/>
        </w:rPr>
        <w:t>“藏日月于壶中”</w:t>
      </w:r>
      <w:r w:rsidRPr="00527135">
        <w:rPr>
          <w:rFonts w:ascii="楷体" w:eastAsia="楷体" w:hAnsi="楷体" w:cs="楷体" w:hint="eastAsia"/>
          <w:kern w:val="0"/>
          <w:szCs w:val="21"/>
        </w:rPr>
        <w:t>的浪漫尽显，也是④</w:t>
      </w:r>
      <w:r w:rsidRPr="006A1C56">
        <w:rPr>
          <w:rFonts w:ascii="楷体" w:eastAsia="楷体" w:hAnsi="楷体" w:cs="楷体" w:hint="eastAsia"/>
          <w:kern w:val="0"/>
          <w:szCs w:val="21"/>
          <w:u w:val="single"/>
        </w:rPr>
        <w:t>“天人合一”</w:t>
      </w:r>
      <w:r w:rsidRPr="00527135">
        <w:rPr>
          <w:rFonts w:ascii="楷体" w:eastAsia="楷体" w:hAnsi="楷体" w:cs="楷体" w:hint="eastAsia"/>
          <w:kern w:val="0"/>
          <w:szCs w:val="21"/>
        </w:rPr>
        <w:t>哲思的体现。</w:t>
      </w:r>
    </w:p>
    <w:p w:rsidR="006256A5" w:rsidRPr="00527135" w:rsidP="00527135" w14:paraId="021A7F3D" w14:textId="298E2A35">
      <w:pPr>
        <w:spacing w:line="360" w:lineRule="auto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/>
          <w:kern w:val="0"/>
          <w:szCs w:val="21"/>
        </w:rPr>
        <w:t xml:space="preserve">A.①②               B.①③             C.②③              </w:t>
      </w:r>
      <w:r w:rsidRPr="00527135">
        <w:rPr>
          <w:rFonts w:ascii="楷体" w:eastAsia="楷体" w:hAnsi="楷体" w:cs="楷体"/>
          <w:kern w:val="0"/>
          <w:szCs w:val="21"/>
        </w:rPr>
        <w:t>D.②④</w:t>
      </w:r>
    </w:p>
    <w:p w:rsidR="006A1C56" w:rsidP="00527135" w14:paraId="19D3C49C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>
        <w:rPr>
          <w:rFonts w:ascii="宋体" w:eastAsia="宋体" w:hAnsi="宋体" w:cs="楷体"/>
          <w:color w:val="FF0000"/>
          <w:kern w:val="0"/>
          <w:szCs w:val="21"/>
        </w:rPr>
        <w:t>C</w:t>
      </w:r>
    </w:p>
    <w:p w:rsidR="006256A5" w:rsidRPr="006256A5" w:rsidP="00527135" w14:paraId="256729B9" w14:textId="6C2A5170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527135" w:rsidR="00527135">
        <w:rPr>
          <w:rFonts w:ascii="宋体" w:eastAsia="宋体" w:hAnsi="宋体" w:cs="楷体" w:hint="eastAsia"/>
          <w:color w:val="FF0000"/>
          <w:kern w:val="0"/>
          <w:szCs w:val="21"/>
        </w:rPr>
        <w:t>“山湖”是着重论述的对象；“三面云山一面城”和“藏日月于壶中”是直接引用；“天人合一”是有特殊含义的词语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6A1C56" w14:paraId="01B859DB" w14:textId="3AC01A2A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kern w:val="0"/>
          <w:szCs w:val="21"/>
        </w:rPr>
        <w:t>4</w:t>
      </w:r>
      <w:r w:rsidRPr="006256A5">
        <w:rPr>
          <w:rFonts w:ascii="宋体" w:eastAsia="宋体" w:hAnsi="宋体" w:cs="楷体"/>
          <w:kern w:val="0"/>
          <w:szCs w:val="21"/>
        </w:rPr>
        <w:t>.</w:t>
      </w:r>
      <w:r w:rsidRPr="006A1C56" w:rsidR="006A1C56">
        <w:rPr>
          <w:rFonts w:hint="eastAsia"/>
        </w:rPr>
        <w:t xml:space="preserve"> </w:t>
      </w:r>
      <w:r w:rsidRPr="006A1C56" w:rsidR="006A1C56">
        <w:rPr>
          <w:rFonts w:ascii="宋体" w:eastAsia="宋体" w:hAnsi="宋体" w:cs="楷体" w:hint="eastAsia"/>
          <w:kern w:val="0"/>
          <w:szCs w:val="21"/>
        </w:rPr>
        <w:t>春秋战国时代的一名小吏，一直苦恼于如何教育自己的孩子。于是他去向有名的思想家们请教。下面的意见中，最有可能是道家学派提出的是</w:t>
      </w:r>
    </w:p>
    <w:p w:rsidR="006A1C56" w:rsidRPr="006A1C56" w:rsidP="006A1C56" w14:paraId="6B4F921D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C56">
        <w:rPr>
          <w:rFonts w:ascii="宋体" w:eastAsia="宋体" w:hAnsi="宋体" w:cs="楷体"/>
          <w:kern w:val="0"/>
          <w:szCs w:val="21"/>
        </w:rPr>
        <w:t>A.切不可学诗书，应当将令郎送至军营历练，要他敢于变革！</w:t>
      </w:r>
    </w:p>
    <w:p w:rsidR="006A1C56" w:rsidRPr="006A1C56" w:rsidP="006A1C56" w14:paraId="66A5461D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C56">
        <w:rPr>
          <w:rFonts w:ascii="宋体" w:eastAsia="宋体" w:hAnsi="宋体" w:cs="楷体"/>
          <w:kern w:val="0"/>
          <w:szCs w:val="21"/>
        </w:rPr>
        <w:t>B.应当了解令郎的特长，因材施教。</w:t>
      </w:r>
    </w:p>
    <w:p w:rsidR="006A1C56" w:rsidRPr="006A1C56" w:rsidP="006A1C56" w14:paraId="6D7FAFCF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C56">
        <w:rPr>
          <w:rFonts w:ascii="宋体" w:eastAsia="宋体" w:hAnsi="宋体" w:cs="楷体"/>
          <w:kern w:val="0"/>
          <w:szCs w:val="21"/>
        </w:rPr>
        <w:t>C.不必刻意教育，孩子自会成长为他应有的样子。</w:t>
      </w:r>
    </w:p>
    <w:p w:rsidR="006256A5" w:rsidRPr="006256A5" w:rsidP="006A1C56" w14:paraId="56E99140" w14:textId="568879E8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A1C56">
        <w:rPr>
          <w:rFonts w:ascii="宋体" w:eastAsia="宋体" w:hAnsi="宋体" w:cs="楷体"/>
          <w:kern w:val="0"/>
          <w:szCs w:val="21"/>
        </w:rPr>
        <w:t>D.自然应当学医，</w:t>
      </w:r>
      <w:r w:rsidRPr="006A1C56">
        <w:rPr>
          <w:rFonts w:ascii="宋体" w:eastAsia="宋体" w:hAnsi="宋体" w:cs="楷体"/>
          <w:kern w:val="0"/>
          <w:szCs w:val="21"/>
        </w:rPr>
        <w:t>医者仁</w:t>
      </w:r>
      <w:r w:rsidRPr="006A1C56">
        <w:rPr>
          <w:rFonts w:ascii="宋体" w:eastAsia="宋体" w:hAnsi="宋体" w:cs="楷体"/>
          <w:kern w:val="0"/>
          <w:szCs w:val="21"/>
        </w:rPr>
        <w:t>心。</w:t>
      </w:r>
    </w:p>
    <w:p w:rsidR="006256A5" w:rsidRPr="006256A5" w:rsidP="006256A5" w14:paraId="59763192" w14:textId="76C08B4D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6A1C56">
        <w:rPr>
          <w:rFonts w:ascii="宋体" w:eastAsia="宋体" w:hAnsi="宋体" w:cs="楷体"/>
          <w:color w:val="FF0000"/>
          <w:kern w:val="0"/>
          <w:szCs w:val="21"/>
        </w:rPr>
        <w:t>C</w:t>
      </w:r>
    </w:p>
    <w:p w:rsidR="006256A5" w:rsidRPr="006256A5" w:rsidP="006256A5" w14:paraId="26588868" w14:textId="043665E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6A1C56" w:rsidR="006A1C56">
        <w:rPr>
          <w:rFonts w:ascii="宋体" w:eastAsia="宋体" w:hAnsi="宋体" w:cs="楷体" w:hint="eastAsia"/>
          <w:color w:val="FF0000"/>
          <w:kern w:val="0"/>
          <w:szCs w:val="21"/>
        </w:rPr>
        <w:t>道家提倡“顺应自然”“无为而治”，</w:t>
      </w:r>
      <w:r w:rsidRPr="006A1C56" w:rsidR="006A1C56">
        <w:rPr>
          <w:rFonts w:ascii="宋体" w:eastAsia="宋体" w:hAnsi="宋体" w:cs="楷体"/>
          <w:color w:val="FF0000"/>
          <w:kern w:val="0"/>
          <w:szCs w:val="21"/>
        </w:rPr>
        <w:t>A 项法家，B 项儒家，C 项道家，D 项医家</w:t>
      </w:r>
    </w:p>
    <w:p w:rsidR="006256A5" w:rsidRPr="006256A5" w:rsidP="006256A5" w14:paraId="2D75B382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5. 对下文中划线部分的修改正确的一项是</w:t>
      </w:r>
    </w:p>
    <w:p w:rsidR="006256A5" w:rsidRPr="007C31C7" w:rsidP="006A1C56" w14:paraId="17743EC5" w14:textId="7F9DB428">
      <w:pPr>
        <w:spacing w:line="360" w:lineRule="auto"/>
        <w:ind w:firstLine="420" w:firstLineChars="200"/>
        <w:rPr>
          <w:rFonts w:ascii="楷体" w:eastAsia="楷体" w:hAnsi="楷体" w:cs="楷体" w:hint="eastAsia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看3</w:t>
      </w:r>
      <w:r>
        <w:rPr>
          <w:rFonts w:ascii="楷体" w:eastAsia="楷体" w:hAnsi="楷体" w:cs="楷体"/>
          <w:kern w:val="0"/>
          <w:szCs w:val="21"/>
        </w:rPr>
        <w:t>D电影时，</w:t>
      </w:r>
      <w:r w:rsidRPr="007C31C7">
        <w:rPr>
          <w:rFonts w:ascii="楷体" w:eastAsia="楷体" w:hAnsi="楷体" w:cs="楷体"/>
          <w:kern w:val="0"/>
          <w:szCs w:val="21"/>
        </w:rPr>
        <w:t>多数人容易沉浸到剧情中，心情随着剧情跌宕起伏，</w:t>
      </w:r>
      <w:r w:rsidRPr="007C31C7">
        <w:rPr>
          <w:rFonts w:ascii="楷体" w:eastAsia="楷体" w:hAnsi="楷体" w:cs="楷体"/>
          <w:kern w:val="0"/>
          <w:szCs w:val="21"/>
          <w:u w:val="wave"/>
        </w:rPr>
        <w:t>再加上视觉和感官上的刺激，人的注意力高度集中在一起，</w:t>
      </w:r>
      <w:r w:rsidRPr="007C31C7" w:rsidR="007C31C7">
        <w:rPr>
          <w:rFonts w:ascii="楷体" w:eastAsia="楷体" w:hAnsi="楷体" w:cs="楷体"/>
          <w:kern w:val="0"/>
          <w:szCs w:val="21"/>
          <w:u w:val="wave"/>
        </w:rPr>
        <w:t>会导致眨眼频率变低，这也容易让眼睛更累，以至出现更多</w:t>
      </w:r>
      <w:r w:rsidRPr="007C31C7" w:rsidR="007C31C7">
        <w:rPr>
          <w:rFonts w:ascii="楷体" w:eastAsia="楷体" w:hAnsi="楷体"/>
          <w:noProof/>
          <w:u w:val="wave"/>
        </w:rPr>
        <w:t>不适症状。</w:t>
      </w:r>
    </w:p>
    <w:p w:rsidR="006256A5" w:rsidRPr="006256A5" w:rsidP="006256A5" w14:paraId="6198DC6A" w14:textId="65A9889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A.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再加上视觉和感官上的刺激，人的注意力高度集中，会导致眨眼频率变低，这也容易让眼睛更累，以至出现更多不适症状。</w:t>
      </w:r>
    </w:p>
    <w:p w:rsidR="006256A5" w:rsidRPr="006256A5" w:rsidP="006256A5" w14:paraId="404CA7F9" w14:textId="484FAED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B.</w:t>
      </w:r>
      <w:r w:rsidR="007C31C7">
        <w:rPr>
          <w:rFonts w:ascii="宋体" w:eastAsia="宋体" w:hAnsi="宋体" w:cs="楷体" w:hint="eastAsia"/>
          <w:kern w:val="0"/>
          <w:szCs w:val="21"/>
        </w:rPr>
        <w:t>再加上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感官上的刺激，人的注意力高度集中</w:t>
      </w:r>
      <w:r w:rsidR="007C31C7">
        <w:rPr>
          <w:rFonts w:ascii="宋体" w:eastAsia="宋体" w:hAnsi="宋体" w:cs="楷体" w:hint="eastAsia"/>
          <w:kern w:val="0"/>
          <w:szCs w:val="21"/>
        </w:rPr>
        <w:t>，会导致眨眼频率变低，这也容易让眼睛更累，以致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出现更多不适症状。</w:t>
      </w:r>
    </w:p>
    <w:p w:rsidR="006256A5" w:rsidRPr="006256A5" w:rsidP="006256A5" w14:paraId="57D4D0A6" w14:textId="3EBEE583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C.</w:t>
      </w:r>
      <w:r w:rsidR="007C31C7">
        <w:rPr>
          <w:rFonts w:ascii="宋体" w:eastAsia="宋体" w:hAnsi="宋体" w:cs="楷体" w:hint="eastAsia"/>
          <w:kern w:val="0"/>
          <w:szCs w:val="21"/>
        </w:rPr>
        <w:t>再加上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感官上的刺激，人的注意力高度集中在一起，会导致眨眼频率变低，这也容易让眼睛更累，</w:t>
      </w:r>
      <w:r w:rsidR="001E7E01">
        <w:rPr>
          <w:rFonts w:ascii="宋体" w:eastAsia="宋体" w:hAnsi="宋体" w:cs="楷体" w:hint="eastAsia"/>
          <w:kern w:val="0"/>
          <w:szCs w:val="21"/>
        </w:rPr>
        <w:t>以至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出现更多不适症状。</w:t>
      </w:r>
    </w:p>
    <w:p w:rsidR="006256A5" w:rsidRPr="006256A5" w:rsidP="006256A5" w14:paraId="1A555E4D" w14:textId="571B48A5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D.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再加上视觉和感官上的刺激，人的注</w:t>
      </w:r>
      <w:r w:rsidR="007C31C7">
        <w:rPr>
          <w:rFonts w:ascii="宋体" w:eastAsia="宋体" w:hAnsi="宋体" w:cs="楷体" w:hint="eastAsia"/>
          <w:kern w:val="0"/>
          <w:szCs w:val="21"/>
        </w:rPr>
        <w:t>意力高度集中在一起，会导致眨眼频率变低，这也容易让眼睛更累，以致</w:t>
      </w:r>
      <w:r w:rsidRPr="007C31C7" w:rsidR="007C31C7">
        <w:rPr>
          <w:rFonts w:ascii="宋体" w:eastAsia="宋体" w:hAnsi="宋体" w:cs="楷体" w:hint="eastAsia"/>
          <w:kern w:val="0"/>
          <w:szCs w:val="21"/>
        </w:rPr>
        <w:t>出现更多不适症状。</w:t>
      </w:r>
    </w:p>
    <w:p w:rsidR="006256A5" w:rsidRPr="006256A5" w:rsidP="006256A5" w14:paraId="580F7C53" w14:textId="49C33878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7C31C7">
        <w:rPr>
          <w:rFonts w:ascii="宋体" w:eastAsia="宋体" w:hAnsi="宋体" w:cs="楷体"/>
          <w:color w:val="FF0000"/>
          <w:kern w:val="0"/>
          <w:szCs w:val="21"/>
        </w:rPr>
        <w:t>B</w:t>
      </w:r>
    </w:p>
    <w:p w:rsidR="006256A5" w:rsidRPr="006256A5" w:rsidP="006256A5" w14:paraId="65215983" w14:textId="02817DF3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="007C31C7">
        <w:rPr>
          <w:rFonts w:ascii="宋体" w:eastAsia="宋体" w:hAnsi="宋体" w:cs="楷体" w:hint="eastAsia"/>
          <w:color w:val="FF0000"/>
          <w:kern w:val="0"/>
          <w:szCs w:val="21"/>
        </w:rPr>
        <w:t>“感官”包括“视觉”，“集中在一起”语意重复，“以至”指“一直到”，表示范围、数量、程度、时间等延伸和发展，此处应用“以致”，“以致”</w:t>
      </w:r>
      <w:r w:rsidRPr="007C31C7" w:rsidR="007C31C7">
        <w:rPr>
          <w:rFonts w:ascii="宋体" w:eastAsia="宋体" w:hAnsi="宋体" w:cs="楷体" w:hint="eastAsia"/>
          <w:color w:val="FF0000"/>
          <w:kern w:val="0"/>
          <w:szCs w:val="21"/>
        </w:rPr>
        <w:t>用在下半句话的开头，表示下文中所说的结果（多指不好的结果）是由于上半句谈到的原因造成的</w:t>
      </w:r>
      <w:r w:rsidR="007C31C7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1D355D" w:rsidRPr="001D355D" w:rsidP="001D355D" w14:paraId="03CAF4EF" w14:textId="2F35C8A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6.</w:t>
      </w:r>
      <w:r w:rsidRPr="001D355D">
        <w:rPr>
          <w:rFonts w:hint="eastAsia"/>
        </w:rPr>
        <w:t xml:space="preserve"> </w:t>
      </w:r>
      <w:r w:rsidRPr="001D355D">
        <w:rPr>
          <w:rFonts w:ascii="宋体" w:eastAsia="宋体" w:hAnsi="宋体" w:cs="楷体" w:hint="eastAsia"/>
          <w:kern w:val="0"/>
          <w:szCs w:val="21"/>
        </w:rPr>
        <w:t>下列是歌曲《我们的亚细亚》的歌词选段，请将歌词填入相应的横线处，填写最恰当</w:t>
      </w:r>
      <w:r>
        <w:rPr>
          <w:rFonts w:ascii="宋体" w:eastAsia="宋体" w:hAnsi="宋体" w:cs="楷体" w:hint="eastAsia"/>
          <w:kern w:val="0"/>
          <w:szCs w:val="21"/>
        </w:rPr>
        <w:t>的一项是</w:t>
      </w:r>
    </w:p>
    <w:p w:rsidR="001D355D" w:rsidRPr="001D355D" w:rsidP="001D355D" w14:paraId="1271D03C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阳光洒满的亚细亚，每一天温暖我的家</w:t>
      </w:r>
      <w:r w:rsidRPr="001D355D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1D355D">
        <w:rPr>
          <w:rFonts w:ascii="楷体" w:eastAsia="楷体" w:hAnsi="楷体" w:cs="楷体"/>
          <w:kern w:val="0"/>
          <w:szCs w:val="21"/>
          <w:u w:val="single"/>
        </w:rPr>
        <w:t xml:space="preserve">     </w:t>
      </w:r>
      <w:r w:rsidRPr="001D355D">
        <w:rPr>
          <w:rFonts w:ascii="楷体" w:eastAsia="楷体" w:hAnsi="楷体" w:cs="楷体" w:hint="eastAsia"/>
          <w:kern w:val="0"/>
          <w:szCs w:val="21"/>
        </w:rPr>
        <w:t>，</w:t>
      </w:r>
      <w:r w:rsidRPr="001D355D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1D355D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1D355D">
        <w:rPr>
          <w:rFonts w:ascii="楷体" w:eastAsia="楷体" w:hAnsi="楷体" w:cs="楷体" w:hint="eastAsia"/>
          <w:kern w:val="0"/>
          <w:szCs w:val="21"/>
        </w:rPr>
        <w:t>，</w:t>
      </w:r>
      <w:r w:rsidRPr="001D355D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1D355D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1D355D">
        <w:rPr>
          <w:rFonts w:ascii="楷体" w:eastAsia="楷体" w:hAnsi="楷体" w:cs="楷体" w:hint="eastAsia"/>
          <w:kern w:val="0"/>
          <w:szCs w:val="21"/>
        </w:rPr>
        <w:t>，</w:t>
      </w:r>
      <w:r w:rsidRPr="001D355D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1D355D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1D355D">
        <w:rPr>
          <w:rFonts w:ascii="楷体" w:eastAsia="楷体" w:hAnsi="楷体" w:cs="楷体" w:hint="eastAsia"/>
          <w:kern w:val="0"/>
          <w:szCs w:val="21"/>
        </w:rPr>
        <w:t>，</w:t>
      </w:r>
      <w:r w:rsidRPr="001D355D">
        <w:rPr>
          <w:rFonts w:ascii="楷体" w:eastAsia="楷体" w:hAnsi="楷体" w:cs="楷体" w:hint="eastAsia"/>
          <w:kern w:val="0"/>
          <w:szCs w:val="21"/>
          <w:u w:val="single"/>
        </w:rPr>
        <w:t xml:space="preserve"> </w:t>
      </w:r>
      <w:r w:rsidRPr="001D355D">
        <w:rPr>
          <w:rFonts w:ascii="楷体" w:eastAsia="楷体" w:hAnsi="楷体" w:cs="楷体"/>
          <w:kern w:val="0"/>
          <w:szCs w:val="21"/>
          <w:u w:val="single"/>
        </w:rPr>
        <w:t xml:space="preserve">   </w:t>
      </w:r>
      <w:r w:rsidRPr="001D355D">
        <w:rPr>
          <w:rFonts w:ascii="楷体" w:eastAsia="楷体" w:hAnsi="楷体" w:cs="楷体" w:hint="eastAsia"/>
          <w:kern w:val="0"/>
          <w:szCs w:val="21"/>
        </w:rPr>
        <w:t>，相约幸福，我们的亚细亚</w:t>
      </w:r>
    </w:p>
    <w:p w:rsidR="001D355D" w:rsidRPr="001D355D" w:rsidP="001D355D" w14:paraId="591A2F70" w14:textId="0B40005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 w:hint="eastAsia"/>
          <w:kern w:val="0"/>
          <w:szCs w:val="21"/>
        </w:rPr>
        <w:t>①山水相连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1D355D">
        <w:rPr>
          <w:rFonts w:ascii="宋体" w:eastAsia="宋体" w:hAnsi="宋体" w:cs="楷体" w:hint="eastAsia"/>
          <w:kern w:val="0"/>
          <w:szCs w:val="21"/>
        </w:rPr>
        <w:t>②青春活力的亚细亚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1D355D">
        <w:rPr>
          <w:rFonts w:ascii="宋体" w:eastAsia="宋体" w:hAnsi="宋体" w:cs="楷体" w:hint="eastAsia"/>
          <w:kern w:val="0"/>
          <w:szCs w:val="21"/>
        </w:rPr>
        <w:t>③亲密的亚细亚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1D355D">
        <w:rPr>
          <w:rFonts w:ascii="宋体" w:eastAsia="宋体" w:hAnsi="宋体" w:cs="楷体" w:hint="eastAsia"/>
          <w:kern w:val="0"/>
          <w:szCs w:val="21"/>
        </w:rPr>
        <w:t>④每一刻激励我变化</w:t>
      </w:r>
    </w:p>
    <w:p w:rsidR="006256A5" w:rsidRPr="001D355D" w:rsidP="001D355D" w14:paraId="64165CA0" w14:textId="33E95F79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>A.①③④②        B.①③②④        C.③①④②           D.</w:t>
      </w:r>
      <w:r w:rsidRPr="001D355D">
        <w:rPr>
          <w:rFonts w:ascii="宋体" w:eastAsia="宋体" w:hAnsi="宋体" w:cs="楷体" w:hint="eastAsia"/>
          <w:kern w:val="0"/>
          <w:szCs w:val="21"/>
        </w:rPr>
        <w:t>③①②④</w:t>
      </w:r>
    </w:p>
    <w:p w:rsidR="006256A5" w:rsidRPr="006256A5" w:rsidP="006256A5" w14:paraId="48EC59AA" w14:textId="7A760ECD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1D355D">
        <w:rPr>
          <w:rFonts w:ascii="宋体" w:eastAsia="宋体" w:hAnsi="宋体" w:cs="楷体"/>
          <w:color w:val="FF0000"/>
          <w:kern w:val="0"/>
          <w:szCs w:val="21"/>
        </w:rPr>
        <w:t>B</w:t>
      </w:r>
    </w:p>
    <w:p w:rsidR="006256A5" w:rsidRPr="006256A5" w:rsidP="006256A5" w14:paraId="2E38AC0C" w14:textId="42F4C52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1D355D" w:rsidR="001D355D">
        <w:rPr>
          <w:rFonts w:ascii="宋体" w:eastAsia="宋体" w:hAnsi="宋体" w:cs="楷体" w:hint="eastAsia"/>
          <w:color w:val="FF0000"/>
          <w:kern w:val="0"/>
          <w:szCs w:val="21"/>
        </w:rPr>
        <w:t>亲密的亚细亚，青春活力的亚细亚句式相同，由此可以判断③②应该相连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1D355D" w:rsidP="001D355D" w14:paraId="4F2D014E" w14:textId="01B79AD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7.</w:t>
      </w:r>
      <w:r w:rsidRPr="001D355D" w:rsidR="001D355D">
        <w:rPr>
          <w:rFonts w:hint="eastAsia"/>
        </w:rPr>
        <w:t xml:space="preserve"> </w:t>
      </w:r>
      <w:r w:rsidRPr="001D355D" w:rsidR="001D355D">
        <w:rPr>
          <w:rFonts w:ascii="宋体" w:eastAsia="宋体" w:hAnsi="宋体" w:cs="楷体" w:hint="eastAsia"/>
          <w:kern w:val="0"/>
          <w:szCs w:val="21"/>
        </w:rPr>
        <w:t>通感又称为“移觉”，是指利用诸种感觉相互交通的心理现象，以一种感觉来描述表现另一种感觉的修辞手法。朱自清在《荷塘月色》中使用大量通感的修辞手法，下列对通感运用的描述正确的一项是</w:t>
      </w:r>
    </w:p>
    <w:p w:rsidR="001D355D" w:rsidRPr="001D355D" w:rsidP="001D355D" w14:paraId="0456FA1E" w14:textId="4AEBB94A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A.“</w:t>
      </w:r>
      <w:r w:rsidRPr="001D355D">
        <w:rPr>
          <w:rFonts w:ascii="宋体" w:eastAsia="宋体" w:hAnsi="宋体" w:cs="楷体"/>
          <w:kern w:val="0"/>
          <w:szCs w:val="21"/>
        </w:rPr>
        <w:t>微风过处，送来缕缕清香，仿佛远处高楼上渺茫的歌声似的。”此句中，作者以听</w:t>
      </w:r>
      <w:r w:rsidRPr="001D355D">
        <w:rPr>
          <w:rFonts w:ascii="宋体" w:eastAsia="宋体" w:hAnsi="宋体" w:cs="楷体" w:hint="eastAsia"/>
          <w:kern w:val="0"/>
          <w:szCs w:val="21"/>
        </w:rPr>
        <w:t>觉来写嗅觉，表现荷香的若有若无。</w:t>
      </w:r>
    </w:p>
    <w:p w:rsidR="006256A5" w:rsidP="001D355D" w14:paraId="36FE6C59" w14:textId="50301C0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B.“</w:t>
      </w:r>
      <w:r w:rsidRPr="001D355D">
        <w:rPr>
          <w:rFonts w:ascii="宋体" w:eastAsia="宋体" w:hAnsi="宋体" w:cs="楷体"/>
          <w:kern w:val="0"/>
          <w:szCs w:val="21"/>
        </w:rPr>
        <w:t>塘中的月色并不均匀，但光与影有着和谐的旋律，如</w:t>
      </w:r>
      <w:r w:rsidRPr="001D355D">
        <w:rPr>
          <w:rFonts w:ascii="宋体" w:eastAsia="宋体" w:hAnsi="宋体" w:cs="楷体"/>
          <w:kern w:val="0"/>
          <w:szCs w:val="21"/>
        </w:rPr>
        <w:t>梵婀</w:t>
      </w:r>
      <w:r w:rsidRPr="001D355D">
        <w:rPr>
          <w:rFonts w:ascii="宋体" w:eastAsia="宋体" w:hAnsi="宋体" w:cs="楷体"/>
          <w:kern w:val="0"/>
          <w:szCs w:val="21"/>
        </w:rPr>
        <w:t>铃</w:t>
      </w:r>
      <w:r w:rsidRPr="001D355D">
        <w:rPr>
          <w:rFonts w:ascii="宋体" w:eastAsia="宋体" w:hAnsi="宋体" w:cs="楷体"/>
          <w:kern w:val="0"/>
          <w:szCs w:val="21"/>
        </w:rPr>
        <w:t>上奏着</w:t>
      </w:r>
      <w:r w:rsidRPr="001D355D">
        <w:rPr>
          <w:rFonts w:ascii="宋体" w:eastAsia="宋体" w:hAnsi="宋体" w:cs="楷体"/>
          <w:kern w:val="0"/>
          <w:szCs w:val="21"/>
        </w:rPr>
        <w:t>的名曲。”此句</w:t>
      </w:r>
      <w:r w:rsidRPr="001D355D">
        <w:rPr>
          <w:rFonts w:ascii="宋体" w:eastAsia="宋体" w:hAnsi="宋体" w:cs="楷体" w:hint="eastAsia"/>
          <w:kern w:val="0"/>
          <w:szCs w:val="21"/>
        </w:rPr>
        <w:t>中，作者以视觉来写听觉，表现光影的和谐。</w:t>
      </w:r>
    </w:p>
    <w:p w:rsidR="001D355D" w:rsidRPr="001D355D" w:rsidP="001D355D" w14:paraId="2B2CB5C2" w14:textId="7BB41F9A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C.“</w:t>
      </w:r>
      <w:r w:rsidRPr="001D355D">
        <w:rPr>
          <w:rFonts w:ascii="宋体" w:eastAsia="宋体" w:hAnsi="宋体" w:cs="楷体"/>
          <w:kern w:val="0"/>
          <w:szCs w:val="21"/>
        </w:rPr>
        <w:t>远处隐约飘来阵阵香味，似有似无，如有悠扬的乐声，时断时续。”此句中，作者</w:t>
      </w:r>
      <w:r w:rsidRPr="001D355D">
        <w:rPr>
          <w:rFonts w:ascii="宋体" w:eastAsia="宋体" w:hAnsi="宋体" w:cs="楷体" w:hint="eastAsia"/>
          <w:kern w:val="0"/>
          <w:szCs w:val="21"/>
        </w:rPr>
        <w:t>以嗅觉写听觉，写出乐声的悠扬。</w:t>
      </w:r>
    </w:p>
    <w:p w:rsidR="001D355D" w:rsidRPr="001D355D" w:rsidP="001D355D" w14:paraId="60B12C8F" w14:textId="482D4B16">
      <w:pPr>
        <w:spacing w:line="360" w:lineRule="auto"/>
        <w:rPr>
          <w:rFonts w:ascii="宋体" w:eastAsia="宋体" w:hAnsi="宋体" w:cs="楷体" w:hint="eastAsia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D.“</w:t>
      </w:r>
      <w:r w:rsidRPr="001D355D">
        <w:rPr>
          <w:rFonts w:ascii="宋体" w:eastAsia="宋体" w:hAnsi="宋体" w:cs="楷体"/>
          <w:kern w:val="0"/>
          <w:szCs w:val="21"/>
        </w:rPr>
        <w:t>叶子本是肩并肩密密地挨着，这便宛然有了一道凝碧的波痕。”此句中，作者以触</w:t>
      </w:r>
      <w:r w:rsidRPr="001D355D">
        <w:rPr>
          <w:rFonts w:ascii="宋体" w:eastAsia="宋体" w:hAnsi="宋体" w:cs="楷体" w:hint="eastAsia"/>
          <w:kern w:val="0"/>
          <w:szCs w:val="21"/>
        </w:rPr>
        <w:t>觉写视觉，写出荷叶的茂密。</w:t>
      </w:r>
    </w:p>
    <w:p w:rsidR="006256A5" w:rsidRPr="006256A5" w:rsidP="006256A5" w14:paraId="598F564A" w14:textId="19882BC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1D355D">
        <w:rPr>
          <w:rFonts w:ascii="宋体" w:eastAsia="宋体" w:hAnsi="宋体" w:cs="楷体"/>
          <w:color w:val="FF0000"/>
          <w:kern w:val="0"/>
          <w:szCs w:val="21"/>
        </w:rPr>
        <w:t>A</w:t>
      </w:r>
    </w:p>
    <w:p w:rsidR="006256A5" w:rsidRPr="006256A5" w:rsidP="006256A5" w14:paraId="6AEE4B6B" w14:textId="0CA0A54A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1D355D" w:rsidR="001D355D">
        <w:rPr>
          <w:rFonts w:ascii="宋体" w:eastAsia="宋体" w:hAnsi="宋体" w:cs="楷体"/>
          <w:color w:val="FF0000"/>
          <w:kern w:val="0"/>
          <w:szCs w:val="21"/>
        </w:rPr>
        <w:t>B 以听觉写视觉；C 以听觉写嗅觉，写出荷花的阵阵香味；D 没有使用通感的修辞</w:t>
      </w:r>
      <w:r w:rsidRPr="006256A5">
        <w:rPr>
          <w:rFonts w:ascii="宋体" w:eastAsia="宋体" w:hAnsi="宋体" w:cs="楷体"/>
          <w:color w:val="FF0000"/>
          <w:kern w:val="0"/>
          <w:szCs w:val="21"/>
        </w:rPr>
        <w:t>。</w:t>
      </w:r>
    </w:p>
    <w:p w:rsidR="006256A5" w:rsidRPr="006256A5" w:rsidP="006256A5" w14:paraId="52D02F59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8. 对下面诗作的赏析，</w:t>
      </w:r>
      <w:r w:rsidRPr="006256A5">
        <w:rPr>
          <w:rFonts w:ascii="宋体" w:eastAsia="宋体" w:hAnsi="宋体" w:cs="楷体"/>
          <w:kern w:val="0"/>
          <w:szCs w:val="21"/>
          <w:em w:val="dot"/>
        </w:rPr>
        <w:t>不正确</w:t>
      </w:r>
      <w:r w:rsidRPr="006256A5">
        <w:rPr>
          <w:rFonts w:ascii="宋体" w:eastAsia="宋体" w:hAnsi="宋体" w:cs="楷体"/>
          <w:kern w:val="0"/>
          <w:szCs w:val="21"/>
        </w:rPr>
        <w:t>的一项是</w:t>
      </w:r>
    </w:p>
    <w:p w:rsidR="001D355D" w:rsidRPr="001D355D" w:rsidP="001D355D" w14:paraId="31F96685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《繁星春水（节选）》</w:t>
      </w:r>
    </w:p>
    <w:p w:rsidR="001D355D" w:rsidRPr="001D355D" w:rsidP="001D355D" w14:paraId="47DEBCFB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零碎的诗句</w:t>
      </w:r>
    </w:p>
    <w:p w:rsidR="001D355D" w:rsidRPr="001D355D" w:rsidP="001D355D" w14:paraId="4704B9A8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是学海中的一点浪花罢</w:t>
      </w:r>
    </w:p>
    <w:p w:rsidR="001D355D" w:rsidRPr="001D355D" w:rsidP="001D355D" w14:paraId="1B533F05" w14:textId="77777777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然而他们是光明闪烁的</w:t>
      </w:r>
    </w:p>
    <w:p w:rsidR="006256A5" w:rsidRPr="006256A5" w:rsidP="001D355D" w14:paraId="55357BA5" w14:textId="63A56640">
      <w:pPr>
        <w:spacing w:line="360" w:lineRule="auto"/>
        <w:jc w:val="center"/>
        <w:rPr>
          <w:rFonts w:ascii="楷体" w:eastAsia="楷体" w:hAnsi="楷体" w:cs="楷体"/>
          <w:kern w:val="0"/>
          <w:szCs w:val="21"/>
        </w:rPr>
      </w:pPr>
      <w:r w:rsidRPr="001D355D">
        <w:rPr>
          <w:rFonts w:ascii="楷体" w:eastAsia="楷体" w:hAnsi="楷体" w:cs="楷体" w:hint="eastAsia"/>
          <w:kern w:val="0"/>
          <w:szCs w:val="21"/>
        </w:rPr>
        <w:t>繁星般嵌在心灵的天空里</w:t>
      </w:r>
    </w:p>
    <w:p w:rsidR="001D355D" w:rsidRPr="001D355D" w:rsidP="001D355D" w14:paraId="112575A4" w14:textId="6F8A334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A.作者将“零碎的诗句”比喻成“学海”中的浪花，其实隐喻的是自己的知识在思想的</w:t>
      </w:r>
      <w:r w:rsidRPr="001D355D">
        <w:rPr>
          <w:rFonts w:ascii="宋体" w:eastAsia="宋体" w:hAnsi="宋体" w:cs="楷体" w:hint="eastAsia"/>
          <w:kern w:val="0"/>
          <w:szCs w:val="21"/>
        </w:rPr>
        <w:t>大海中只是一片浪花，很快就会消失。</w:t>
      </w:r>
    </w:p>
    <w:p w:rsidR="001D355D" w:rsidRPr="001D355D" w:rsidP="001D355D" w14:paraId="690D3155" w14:textId="23DF56B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B.第三句继续说明，大海中的浪花在阳光的照耀下非常明亮闪耀，所以我们应该学习浪</w:t>
      </w:r>
      <w:r w:rsidRPr="001D355D">
        <w:rPr>
          <w:rFonts w:ascii="宋体" w:eastAsia="宋体" w:hAnsi="宋体" w:cs="楷体" w:hint="eastAsia"/>
          <w:kern w:val="0"/>
          <w:szCs w:val="21"/>
        </w:rPr>
        <w:t>花，要借助“阳光”让自己发光发亮。</w:t>
      </w:r>
    </w:p>
    <w:p w:rsidR="001D355D" w:rsidRPr="001D355D" w:rsidP="001D355D" w14:paraId="0BE3861C" w14:textId="207CFC9D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C.第四</w:t>
      </w:r>
      <w:r w:rsidRPr="001D355D">
        <w:rPr>
          <w:rFonts w:ascii="宋体" w:eastAsia="宋体" w:hAnsi="宋体" w:cs="楷体"/>
          <w:kern w:val="0"/>
          <w:szCs w:val="21"/>
        </w:rPr>
        <w:t>句点明</w:t>
      </w:r>
      <w:r w:rsidRPr="001D355D">
        <w:rPr>
          <w:rFonts w:ascii="宋体" w:eastAsia="宋体" w:hAnsi="宋体" w:cs="楷体"/>
          <w:kern w:val="0"/>
          <w:szCs w:val="21"/>
        </w:rPr>
        <w:t>中心，虽然“零碎的诗句”像一片“浪花”一样渺小，但是就像“繁星</w:t>
      </w:r>
      <w:r>
        <w:rPr>
          <w:rFonts w:ascii="宋体" w:eastAsia="宋体" w:hAnsi="宋体" w:cs="楷体"/>
          <w:kern w:val="0"/>
          <w:szCs w:val="21"/>
        </w:rPr>
        <w:t>”</w:t>
      </w:r>
      <w:r w:rsidRPr="001D355D">
        <w:rPr>
          <w:rFonts w:ascii="宋体" w:eastAsia="宋体" w:hAnsi="宋体" w:cs="楷体" w:hint="eastAsia"/>
          <w:kern w:val="0"/>
          <w:szCs w:val="21"/>
        </w:rPr>
        <w:t>闪耀夜空一样，这些“诗句”也会在人的心灵上留下深刻的影响。</w:t>
      </w:r>
    </w:p>
    <w:p w:rsidR="006256A5" w:rsidRPr="006256A5" w:rsidP="001D355D" w14:paraId="7EC29402" w14:textId="75F3DF8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1D355D">
        <w:rPr>
          <w:rFonts w:ascii="宋体" w:eastAsia="宋体" w:hAnsi="宋体" w:cs="楷体"/>
          <w:kern w:val="0"/>
          <w:szCs w:val="21"/>
        </w:rPr>
        <w:t>D.诗歌通过“诗句”“学海”“浪花”“繁星”“天空”等意象的运用，含蓄地表达了</w:t>
      </w:r>
      <w:r w:rsidRPr="001D355D">
        <w:rPr>
          <w:rFonts w:ascii="宋体" w:eastAsia="宋体" w:hAnsi="宋体" w:cs="楷体" w:hint="eastAsia"/>
          <w:kern w:val="0"/>
          <w:szCs w:val="21"/>
        </w:rPr>
        <w:t>作者希望通过自己思考，</w:t>
      </w:r>
      <w:r w:rsidRPr="001D355D">
        <w:rPr>
          <w:rFonts w:ascii="宋体" w:eastAsia="宋体" w:hAnsi="宋体" w:cs="楷体" w:hint="eastAsia"/>
          <w:kern w:val="0"/>
          <w:szCs w:val="21"/>
        </w:rPr>
        <w:t>即使的</w:t>
      </w:r>
      <w:r w:rsidRPr="001D355D">
        <w:rPr>
          <w:rFonts w:ascii="宋体" w:eastAsia="宋体" w:hAnsi="宋体" w:cs="楷体" w:hint="eastAsia"/>
          <w:kern w:val="0"/>
          <w:szCs w:val="21"/>
        </w:rPr>
        <w:t>微小的，也能给人们带来一丝心灵的慰藉。</w:t>
      </w:r>
    </w:p>
    <w:p w:rsidR="006256A5" w:rsidRPr="006256A5" w:rsidP="006256A5" w14:paraId="09B51EDF" w14:textId="14790E11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1D355D">
        <w:rPr>
          <w:rFonts w:ascii="宋体" w:eastAsia="宋体" w:hAnsi="宋体" w:cs="楷体"/>
          <w:color w:val="FF0000"/>
          <w:kern w:val="0"/>
          <w:szCs w:val="21"/>
        </w:rPr>
        <w:t>B</w:t>
      </w:r>
    </w:p>
    <w:p w:rsidR="006256A5" w:rsidRPr="006256A5" w:rsidP="006256A5" w14:paraId="046DF428" w14:textId="69B8E231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1D355D" w:rsidR="001D355D">
        <w:rPr>
          <w:rFonts w:ascii="宋体" w:eastAsia="宋体" w:hAnsi="宋体" w:cs="楷体" w:hint="eastAsia"/>
          <w:color w:val="FF0000"/>
          <w:kern w:val="0"/>
          <w:szCs w:val="21"/>
        </w:rPr>
        <w:t>根据全诗理解，“光明闪烁”的是上文的“诗句”</w:t>
      </w:r>
      <w:r w:rsidRPr="006256A5">
        <w:rPr>
          <w:rFonts w:ascii="宋体" w:eastAsia="宋体" w:hAnsi="宋体" w:cs="楷体"/>
          <w:color w:val="FF0000"/>
          <w:kern w:val="0"/>
          <w:szCs w:val="21"/>
        </w:rPr>
        <w:t>。</w:t>
      </w:r>
    </w:p>
    <w:p w:rsidR="006256A5" w:rsidRPr="006256A5" w:rsidP="006256A5" w14:paraId="093C5D47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/>
          <w:b/>
          <w:kern w:val="0"/>
          <w:szCs w:val="21"/>
        </w:rPr>
        <w:t>二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、</w:t>
      </w:r>
      <w:r w:rsidRPr="006256A5">
        <w:rPr>
          <w:rFonts w:ascii="宋体" w:eastAsia="宋体" w:hAnsi="宋体" w:cs="楷体"/>
          <w:b/>
          <w:kern w:val="0"/>
          <w:szCs w:val="21"/>
        </w:rPr>
        <w:t>文言文阅读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（本大题共5小题，共1</w:t>
      </w:r>
      <w:r w:rsidRPr="006256A5">
        <w:rPr>
          <w:rFonts w:ascii="宋体" w:eastAsia="宋体" w:hAnsi="宋体" w:cs="楷体"/>
          <w:b/>
          <w:kern w:val="0"/>
          <w:szCs w:val="21"/>
        </w:rPr>
        <w:t>6分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）</w:t>
      </w:r>
    </w:p>
    <w:p w:rsidR="003F1B11" w:rsidRPr="003F1B11" w:rsidP="003F1B11" w14:paraId="3F0F40B6" w14:textId="4B46FF3B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3F1B11">
        <w:rPr>
          <w:rFonts w:ascii="楷体" w:eastAsia="楷体" w:hAnsi="楷体" w:cs="楷体" w:hint="eastAsia"/>
          <w:kern w:val="0"/>
          <w:szCs w:val="21"/>
        </w:rPr>
        <w:t>【甲】</w:t>
      </w:r>
      <w:r w:rsidRPr="003F1B11">
        <w:rPr>
          <w:rFonts w:ascii="楷体" w:eastAsia="楷体" w:hAnsi="楷体" w:cs="楷体" w:hint="eastAsia"/>
          <w:kern w:val="0"/>
          <w:szCs w:val="21"/>
        </w:rPr>
        <w:t>陵败处</w:t>
      </w:r>
      <w:r w:rsidRPr="003F1B11">
        <w:rPr>
          <w:rFonts w:ascii="楷体" w:eastAsia="楷体" w:hAnsi="楷体" w:cs="楷体" w:hint="eastAsia"/>
          <w:kern w:val="0"/>
          <w:szCs w:val="21"/>
          <w:em w:val="dot"/>
        </w:rPr>
        <w:t>去</w:t>
      </w:r>
      <w:r w:rsidRPr="003F1B11">
        <w:rPr>
          <w:rFonts w:ascii="楷体" w:eastAsia="楷体" w:hAnsi="楷体" w:cs="楷体" w:hint="eastAsia"/>
          <w:kern w:val="0"/>
          <w:szCs w:val="21"/>
        </w:rPr>
        <w:t>塞百余里，边塞以闻。</w:t>
      </w:r>
      <w:r w:rsidRPr="003F1B11">
        <w:rPr>
          <w:rFonts w:ascii="楷体" w:eastAsia="楷体" w:hAnsi="楷体" w:cs="楷体" w:hint="eastAsia"/>
          <w:kern w:val="0"/>
          <w:szCs w:val="21"/>
        </w:rPr>
        <w:t>后闻陵降</w:t>
      </w:r>
      <w:r w:rsidRPr="003F1B11">
        <w:rPr>
          <w:rFonts w:ascii="楷体" w:eastAsia="楷体" w:hAnsi="楷体" w:cs="楷体" w:hint="eastAsia"/>
          <w:kern w:val="0"/>
          <w:szCs w:val="21"/>
        </w:rPr>
        <w:t>，上怒甚。上以问太史令司马迁，</w:t>
      </w:r>
      <w:r w:rsidRPr="003F1B11">
        <w:rPr>
          <w:rFonts w:ascii="楷体" w:eastAsia="楷体" w:hAnsi="楷体" w:cs="楷体" w:hint="eastAsia"/>
          <w:kern w:val="0"/>
          <w:szCs w:val="21"/>
        </w:rPr>
        <w:t>迁盛言</w:t>
      </w:r>
      <w:r w:rsidRPr="003F1B11">
        <w:rPr>
          <w:rFonts w:ascii="楷体" w:eastAsia="楷体" w:hAnsi="楷体" w:cs="楷体" w:hint="eastAsia"/>
          <w:kern w:val="0"/>
          <w:szCs w:val="21"/>
        </w:rPr>
        <w:t>：“</w:t>
      </w:r>
      <w:r w:rsidRPr="003F1B11">
        <w:rPr>
          <w:rFonts w:ascii="楷体" w:eastAsia="楷体" w:hAnsi="楷体" w:cs="楷体" w:hint="eastAsia"/>
          <w:kern w:val="0"/>
          <w:szCs w:val="21"/>
          <w:u w:val="single"/>
        </w:rPr>
        <w:t>陵事亲孝，与士信，常思奋不顾身以殉国家之急</w:t>
      </w:r>
      <w:r w:rsidRPr="003F1B11">
        <w:rPr>
          <w:rFonts w:ascii="楷体" w:eastAsia="楷体" w:hAnsi="楷体" w:cs="楷体" w:hint="eastAsia"/>
          <w:kern w:val="0"/>
          <w:szCs w:val="21"/>
        </w:rPr>
        <w:t>。其素所畜积也，有国士之风。今举事一不幸，全躯保妻子之臣随</w:t>
      </w:r>
      <w:r w:rsidRPr="003F1B11">
        <w:rPr>
          <w:rFonts w:ascii="楷体" w:eastAsia="楷体" w:hAnsi="楷体" w:cs="楷体" w:hint="eastAsia"/>
          <w:kern w:val="0"/>
          <w:szCs w:val="21"/>
          <w:u w:val="single"/>
        </w:rPr>
        <w:t>▲</w:t>
      </w:r>
      <w:r w:rsidRPr="003F1B11">
        <w:rPr>
          <w:rFonts w:ascii="楷体" w:eastAsia="楷体" w:hAnsi="楷体" w:cs="楷体"/>
          <w:kern w:val="0"/>
          <w:szCs w:val="21"/>
          <w:u w:val="single"/>
        </w:rPr>
        <w:t xml:space="preserve"> </w:t>
      </w:r>
      <w:r w:rsidRPr="003F1B11">
        <w:rPr>
          <w:rFonts w:ascii="楷体" w:eastAsia="楷体" w:hAnsi="楷体" w:cs="楷体" w:hint="eastAsia"/>
          <w:kern w:val="0"/>
          <w:szCs w:val="21"/>
        </w:rPr>
        <w:t>媒蘖</w:t>
      </w:r>
      <w:r w:rsidRPr="003F1B11">
        <w:rPr>
          <w:rFonts w:ascii="楷体" w:eastAsia="楷体" w:hAnsi="楷体" w:cs="楷体" w:hint="eastAsia"/>
          <w:kern w:val="0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kern w:val="0"/>
          <w:szCs w:val="21"/>
        </w:rPr>
        <w:t>其短，</w:t>
      </w:r>
      <w:r w:rsidRPr="003F1B11">
        <w:rPr>
          <w:rFonts w:ascii="楷体" w:eastAsia="楷体" w:hAnsi="楷体" w:cs="楷体" w:hint="eastAsia"/>
          <w:kern w:val="0"/>
          <w:szCs w:val="21"/>
          <w:em w:val="dot"/>
        </w:rPr>
        <w:t>诚</w:t>
      </w:r>
      <w:r w:rsidRPr="003F1B11">
        <w:rPr>
          <w:rFonts w:ascii="楷体" w:eastAsia="楷体" w:hAnsi="楷体" w:cs="楷体" w:hint="eastAsia"/>
          <w:kern w:val="0"/>
          <w:szCs w:val="21"/>
        </w:rPr>
        <w:t>可痛也！且陵提步卒不满五千，深輮戎马之地，抑数万之师，虏救死扶伤不暇，悉举引弓之民共围</w:t>
      </w:r>
      <w:r w:rsidRPr="003F1B11">
        <w:rPr>
          <w:rFonts w:ascii="楷体" w:eastAsia="楷体" w:hAnsi="楷体" w:cs="楷体" w:hint="eastAsia"/>
          <w:kern w:val="0"/>
          <w:szCs w:val="21"/>
          <w:u w:val="single"/>
        </w:rPr>
        <w:t>▲</w:t>
      </w:r>
      <w:r w:rsidRPr="003F1B11">
        <w:rPr>
          <w:rFonts w:ascii="楷体" w:eastAsia="楷体" w:hAnsi="楷体" w:cs="楷体" w:hint="eastAsia"/>
          <w:kern w:val="0"/>
          <w:szCs w:val="21"/>
        </w:rPr>
        <w:t>。转斗千里，矢尽道穷，士张空弮</w:t>
      </w:r>
      <w:r w:rsidRPr="003F1B11">
        <w:rPr>
          <w:rFonts w:ascii="楷体" w:eastAsia="楷体" w:hAnsi="楷体" w:cs="楷体" w:hint="eastAsia"/>
          <w:kern w:val="0"/>
          <w:szCs w:val="21"/>
          <w:vertAlign w:val="superscript"/>
        </w:rPr>
        <w:t>②</w:t>
      </w:r>
      <w:r w:rsidRPr="003F1B11">
        <w:rPr>
          <w:rFonts w:ascii="楷体" w:eastAsia="楷体" w:hAnsi="楷体" w:cs="楷体" w:hint="eastAsia"/>
          <w:kern w:val="0"/>
          <w:szCs w:val="21"/>
        </w:rPr>
        <w:t>，冒白刃，北首争死敌，得人之死力，虽古之名将不过也。身虽陷败，然其所摧败亦足暴于天下。彼</w:t>
      </w:r>
      <w:r w:rsidRPr="003F1B11">
        <w:rPr>
          <w:rFonts w:ascii="楷体" w:eastAsia="楷体" w:hAnsi="楷体" w:cs="楷体" w:hint="eastAsia"/>
          <w:kern w:val="0"/>
          <w:szCs w:val="21"/>
        </w:rPr>
        <w:t>之</w:t>
      </w:r>
      <w:r w:rsidRPr="003F1B11">
        <w:rPr>
          <w:rFonts w:ascii="楷体" w:eastAsia="楷体" w:hAnsi="楷体" w:cs="楷体" w:hint="eastAsia"/>
          <w:kern w:val="0"/>
          <w:szCs w:val="21"/>
        </w:rPr>
        <w:t>不死，宜欲得当以报汉也。”</w:t>
      </w:r>
      <w:r w:rsidRPr="003F1B11">
        <w:rPr>
          <w:rFonts w:ascii="楷体" w:eastAsia="楷体" w:hAnsi="楷体" w:cs="楷体"/>
          <w:kern w:val="0"/>
          <w:szCs w:val="21"/>
        </w:rPr>
        <w:t>(班固《汉书·李广苏建传》)</w:t>
      </w:r>
    </w:p>
    <w:p w:rsidR="003F1B11" w:rsidRPr="003F1B11" w:rsidP="003F1B11" w14:paraId="47326C65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3F1B11">
        <w:rPr>
          <w:rFonts w:ascii="楷体" w:eastAsia="楷体" w:hAnsi="楷体" w:cs="楷体"/>
          <w:kern w:val="0"/>
          <w:szCs w:val="21"/>
        </w:rPr>
        <w:t>[注] ①媒</w:t>
      </w:r>
      <w:r w:rsidRPr="003F1B11">
        <w:rPr>
          <w:rFonts w:ascii="楷体" w:eastAsia="楷体" w:hAnsi="楷体" w:cs="楷体"/>
          <w:kern w:val="0"/>
          <w:szCs w:val="21"/>
        </w:rPr>
        <w:t>蘖</w:t>
      </w:r>
      <w:r w:rsidRPr="003F1B11">
        <w:rPr>
          <w:rFonts w:ascii="楷体" w:eastAsia="楷体" w:hAnsi="楷体" w:cs="楷体"/>
          <w:kern w:val="0"/>
          <w:szCs w:val="21"/>
        </w:rPr>
        <w:t>：酝酿之意，喻构陷诬害，酿成其罪。②弮（</w:t>
      </w:r>
      <w:r w:rsidRPr="003F1B11">
        <w:rPr>
          <w:rFonts w:ascii="楷体" w:eastAsia="楷体" w:hAnsi="楷体" w:cs="楷体"/>
          <w:kern w:val="0"/>
          <w:szCs w:val="21"/>
        </w:rPr>
        <w:t>quān</w:t>
      </w:r>
      <w:r w:rsidRPr="003F1B11">
        <w:rPr>
          <w:rFonts w:ascii="楷体" w:eastAsia="楷体" w:hAnsi="楷体" w:cs="楷体"/>
          <w:kern w:val="0"/>
          <w:szCs w:val="21"/>
        </w:rPr>
        <w:t>）：弩弓</w:t>
      </w:r>
    </w:p>
    <w:p w:rsidR="003F1B11" w:rsidRPr="003F1B11" w:rsidP="003F1B11" w14:paraId="427EBFD7" w14:textId="1617CA99">
      <w:pPr>
        <w:spacing w:line="360" w:lineRule="auto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【乙】或曰：武帝不能明察而苟听流言，</w:t>
      </w:r>
      <w:r>
        <w:rPr>
          <w:rFonts w:ascii="楷体" w:eastAsia="楷体" w:hAnsi="楷体" w:cs="楷体" w:hint="eastAsia"/>
          <w:kern w:val="0"/>
          <w:szCs w:val="21"/>
        </w:rPr>
        <w:t>遽</w:t>
      </w:r>
      <w:r>
        <w:rPr>
          <w:rFonts w:ascii="楷体" w:eastAsia="楷体" w:hAnsi="楷体" w:cs="楷体" w:hint="eastAsia"/>
          <w:kern w:val="0"/>
          <w:szCs w:val="21"/>
        </w:rPr>
        <w:t>加厚</w:t>
      </w:r>
      <w:r>
        <w:rPr>
          <w:rFonts w:ascii="楷体" w:eastAsia="楷体" w:hAnsi="楷体" w:cs="楷体" w:hint="eastAsia"/>
          <w:kern w:val="0"/>
          <w:szCs w:val="21"/>
        </w:rPr>
        <w:t>诛</w:t>
      </w:r>
      <w:r>
        <w:rPr>
          <w:rFonts w:ascii="楷体" w:eastAsia="楷体" w:hAnsi="楷体" w:cs="楷体" w:hint="eastAsia"/>
          <w:kern w:val="0"/>
          <w:szCs w:val="21"/>
        </w:rPr>
        <w:t>，岂非负</w:t>
      </w:r>
      <w:r w:rsidRPr="003F1B11">
        <w:rPr>
          <w:rFonts w:ascii="楷体" w:eastAsia="楷体" w:hAnsi="楷体" w:cs="楷体" w:hint="eastAsia"/>
          <w:kern w:val="0"/>
          <w:szCs w:val="21"/>
          <w:em w:val="dot"/>
        </w:rPr>
        <w:t>德</w:t>
      </w:r>
      <w:r w:rsidRPr="003F1B11">
        <w:rPr>
          <w:rFonts w:ascii="楷体" w:eastAsia="楷体" w:hAnsi="楷体" w:cs="楷体" w:hint="eastAsia"/>
          <w:kern w:val="0"/>
          <w:szCs w:val="21"/>
        </w:rPr>
        <w:t>？答曰：</w:t>
      </w:r>
      <w:r w:rsidRPr="003F1B11">
        <w:rPr>
          <w:rFonts w:ascii="楷体" w:eastAsia="楷体" w:hAnsi="楷体" w:cs="楷体" w:hint="eastAsia"/>
          <w:kern w:val="0"/>
          <w:szCs w:val="21"/>
        </w:rPr>
        <w:t>设使陵</w:t>
      </w:r>
      <w:r w:rsidRPr="003F1B11">
        <w:rPr>
          <w:rFonts w:ascii="楷体" w:eastAsia="楷体" w:hAnsi="楷体" w:cs="楷体" w:hint="eastAsia"/>
          <w:kern w:val="0"/>
          <w:szCs w:val="21"/>
        </w:rPr>
        <w:t>不苟其生，能继</w:t>
      </w:r>
      <w:r w:rsidRPr="003F1B11">
        <w:rPr>
          <w:rFonts w:ascii="楷体" w:eastAsia="楷体" w:hAnsi="楷体" w:cs="楷体" w:hint="eastAsia"/>
          <w:kern w:val="0"/>
          <w:szCs w:val="21"/>
          <w:u w:val="single"/>
        </w:rPr>
        <w:t>▲</w:t>
      </w:r>
      <w:r w:rsidRPr="003F1B11">
        <w:rPr>
          <w:rFonts w:ascii="楷体" w:eastAsia="楷体" w:hAnsi="楷体" w:cs="楷体" w:hint="eastAsia"/>
          <w:kern w:val="0"/>
          <w:szCs w:val="21"/>
        </w:rPr>
        <w:t>死，则必</w:t>
      </w:r>
      <w:r w:rsidRPr="003F1B11">
        <w:rPr>
          <w:rFonts w:ascii="楷体" w:eastAsia="楷体" w:hAnsi="楷体" w:cs="楷体" w:hint="eastAsia"/>
          <w:kern w:val="0"/>
          <w:szCs w:val="21"/>
        </w:rPr>
        <w:t>赏延于世</w:t>
      </w:r>
      <w:r w:rsidRPr="003F1B11">
        <w:rPr>
          <w:rFonts w:ascii="楷体" w:eastAsia="楷体" w:hAnsi="楷体" w:cs="楷体" w:hint="eastAsia"/>
          <w:kern w:val="0"/>
          <w:szCs w:val="21"/>
        </w:rPr>
        <w:t>，刑不加亲；战功足以冠当时，壮节足以垂后代。忠、孝、智、勇四</w:t>
      </w:r>
      <w:r w:rsidRPr="003F1B11">
        <w:rPr>
          <w:rFonts w:ascii="楷体" w:eastAsia="楷体" w:hAnsi="楷体" w:cs="楷体" w:hint="eastAsia"/>
          <w:kern w:val="0"/>
          <w:szCs w:val="21"/>
          <w:u w:val="single"/>
        </w:rPr>
        <w:t>▲</w:t>
      </w:r>
      <w:r w:rsidRPr="003F1B11">
        <w:rPr>
          <w:rFonts w:ascii="楷体" w:eastAsia="楷体" w:hAnsi="楷体" w:cs="楷体" w:hint="eastAsia"/>
          <w:kern w:val="0"/>
          <w:szCs w:val="21"/>
        </w:rPr>
        <w:t>立，且死而不朽矣，</w:t>
      </w:r>
    </w:p>
    <w:p w:rsidR="006256A5" w:rsidRPr="006256A5" w:rsidP="003F1B11" w14:paraId="0BA00DDA" w14:textId="101B051C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3F1B11">
        <w:rPr>
          <w:rFonts w:ascii="楷体" w:eastAsia="楷体" w:hAnsi="楷体" w:cs="楷体" w:hint="eastAsia"/>
          <w:kern w:val="0"/>
          <w:szCs w:val="21"/>
        </w:rPr>
        <w:t>何流言之所及哉！呜呼！予闻之古人云：“人各有一死，死或重于泰山，或轻于鸿毛。”</w:t>
      </w:r>
      <w:r w:rsidRPr="003F1B11">
        <w:rPr>
          <w:rFonts w:ascii="楷体" w:eastAsia="楷体" w:hAnsi="楷体" w:cs="楷体" w:hint="eastAsia"/>
          <w:kern w:val="0"/>
          <w:szCs w:val="21"/>
          <w:u w:val="wave"/>
        </w:rPr>
        <w:t>若死重于义则视之如泰山</w:t>
      </w:r>
      <w:r w:rsidRPr="003F1B11">
        <w:rPr>
          <w:rFonts w:ascii="楷体" w:eastAsia="楷体" w:hAnsi="楷体" w:cs="楷体" w:hint="eastAsia"/>
          <w:kern w:val="0"/>
          <w:szCs w:val="21"/>
          <w:u w:val="wave"/>
        </w:rPr>
        <w:t>也若义</w:t>
      </w:r>
      <w:r w:rsidRPr="003F1B11">
        <w:rPr>
          <w:rFonts w:ascii="楷体" w:eastAsia="楷体" w:hAnsi="楷体" w:cs="楷体" w:hint="eastAsia"/>
          <w:kern w:val="0"/>
          <w:szCs w:val="21"/>
          <w:u w:val="wave"/>
        </w:rPr>
        <w:t>重于死则视之如鸿毛也</w:t>
      </w:r>
      <w:r w:rsidRPr="003F1B11">
        <w:rPr>
          <w:rFonts w:ascii="楷体" w:eastAsia="楷体" w:hAnsi="楷体" w:cs="楷体" w:hint="eastAsia"/>
          <w:kern w:val="0"/>
          <w:szCs w:val="21"/>
        </w:rPr>
        <w:t>。故非其义，君子不</w:t>
      </w:r>
      <w:r w:rsidRPr="003F1B11">
        <w:rPr>
          <w:rFonts w:ascii="楷体" w:eastAsia="楷体" w:hAnsi="楷体" w:cs="楷体" w:hint="eastAsia"/>
          <w:kern w:val="0"/>
          <w:szCs w:val="21"/>
          <w:em w:val="dot"/>
        </w:rPr>
        <w:t>轻</w:t>
      </w:r>
      <w:r w:rsidRPr="003F1B11">
        <w:rPr>
          <w:rFonts w:ascii="楷体" w:eastAsia="楷体" w:hAnsi="楷体" w:cs="楷体" w:hint="eastAsia"/>
          <w:kern w:val="0"/>
          <w:szCs w:val="21"/>
        </w:rPr>
        <w:t>其生；得其所，君子不爱其死。惜哉！陵之不死，失君子之道也。</w:t>
      </w:r>
      <w:r w:rsidRPr="003F1B11">
        <w:rPr>
          <w:rFonts w:ascii="楷体" w:eastAsia="楷体" w:hAnsi="楷体" w:cs="楷体"/>
          <w:kern w:val="0"/>
          <w:szCs w:val="21"/>
        </w:rPr>
        <w:t>(白居易《汉将李陵论》)</w:t>
      </w:r>
    </w:p>
    <w:p w:rsidR="006256A5" w:rsidRPr="006256A5" w:rsidP="006256A5" w14:paraId="164023E3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9.下列对加点实词含义的推断，</w:t>
      </w:r>
      <w:r w:rsidRPr="006256A5">
        <w:rPr>
          <w:rFonts w:ascii="宋体" w:eastAsia="宋体" w:hAnsi="宋体" w:cs="楷体"/>
          <w:kern w:val="0"/>
          <w:szCs w:val="21"/>
          <w:em w:val="dot"/>
        </w:rPr>
        <w:t>不正确</w:t>
      </w:r>
      <w:r w:rsidRPr="006256A5">
        <w:rPr>
          <w:rFonts w:ascii="宋体" w:eastAsia="宋体" w:hAnsi="宋体" w:cs="楷体"/>
          <w:kern w:val="0"/>
          <w:szCs w:val="21"/>
        </w:rPr>
        <w:t>的一项是（3分）</w:t>
      </w:r>
    </w:p>
    <w:p w:rsidR="003F1B11" w:rsidRPr="003F1B11" w:rsidP="003F1B11" w14:paraId="118C1216" w14:textId="0466C1F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A.</w:t>
      </w:r>
      <w:r>
        <w:rPr>
          <w:rFonts w:ascii="宋体" w:eastAsia="宋体" w:hAnsi="宋体" w:cs="楷体"/>
          <w:kern w:val="0"/>
          <w:szCs w:val="21"/>
        </w:rPr>
        <w:t>陵败处</w:t>
      </w:r>
      <w:r>
        <w:rPr>
          <w:rFonts w:ascii="宋体" w:eastAsia="宋体" w:hAnsi="宋体" w:cs="楷体"/>
          <w:kern w:val="0"/>
          <w:szCs w:val="21"/>
        </w:rPr>
        <w:t>去</w:t>
      </w:r>
      <w:r w:rsidRPr="003F1B11">
        <w:rPr>
          <w:rFonts w:ascii="宋体" w:eastAsia="宋体" w:hAnsi="宋体" w:cs="楷体"/>
          <w:kern w:val="0"/>
          <w:szCs w:val="21"/>
        </w:rPr>
        <w:t>塞百余里——此处“去”为古今异义，可理解为“距离”。</w:t>
      </w:r>
    </w:p>
    <w:p w:rsidR="003F1B11" w:rsidRPr="003F1B11" w:rsidP="003F1B11" w14:paraId="459E93E2" w14:textId="279C4A70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B.</w:t>
      </w:r>
      <w:r>
        <w:rPr>
          <w:rFonts w:ascii="宋体" w:eastAsia="宋体" w:hAnsi="宋体" w:cs="楷体"/>
          <w:kern w:val="0"/>
          <w:szCs w:val="21"/>
        </w:rPr>
        <w:t>诚</w:t>
      </w:r>
      <w:r w:rsidRPr="003F1B11">
        <w:rPr>
          <w:rFonts w:ascii="宋体" w:eastAsia="宋体" w:hAnsi="宋体" w:cs="楷体"/>
          <w:kern w:val="0"/>
          <w:szCs w:val="21"/>
        </w:rPr>
        <w:t>可痛也——由“帝感其诚”可推定，“诚”为“诚心”之义。</w:t>
      </w:r>
    </w:p>
    <w:p w:rsidR="003F1B11" w:rsidRPr="003F1B11" w:rsidP="003F1B11" w14:paraId="6F9C2049" w14:textId="07E53EC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C.</w:t>
      </w:r>
      <w:r>
        <w:rPr>
          <w:rFonts w:ascii="宋体" w:eastAsia="宋体" w:hAnsi="宋体" w:cs="楷体"/>
          <w:kern w:val="0"/>
          <w:szCs w:val="21"/>
        </w:rPr>
        <w:t>岂非负德</w:t>
      </w:r>
      <w:r w:rsidRPr="003F1B11">
        <w:rPr>
          <w:rFonts w:ascii="宋体" w:eastAsia="宋体" w:hAnsi="宋体" w:cs="楷体"/>
          <w:kern w:val="0"/>
          <w:szCs w:val="21"/>
        </w:rPr>
        <w:t>——结合上下文语境，可推测“徳”为“功绩、功劳”之义。</w:t>
      </w:r>
    </w:p>
    <w:p w:rsidR="006256A5" w:rsidRPr="006256A5" w:rsidP="003F1B11" w14:paraId="3816F744" w14:textId="1747E8E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D.</w:t>
      </w:r>
      <w:r>
        <w:rPr>
          <w:rFonts w:ascii="宋体" w:eastAsia="宋体" w:hAnsi="宋体" w:cs="楷体"/>
          <w:kern w:val="0"/>
          <w:szCs w:val="21"/>
        </w:rPr>
        <w:t>君子不轻</w:t>
      </w:r>
      <w:r w:rsidRPr="003F1B11">
        <w:rPr>
          <w:rFonts w:ascii="宋体" w:eastAsia="宋体" w:hAnsi="宋体" w:cs="楷体"/>
          <w:kern w:val="0"/>
          <w:szCs w:val="21"/>
        </w:rPr>
        <w:t>其生——此处“轻”活用为动词，可理解为“轻视”。</w:t>
      </w:r>
    </w:p>
    <w:p w:rsidR="006256A5" w:rsidRPr="006256A5" w:rsidP="006256A5" w14:paraId="6418C8FD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6256A5">
        <w:rPr>
          <w:rFonts w:ascii="宋体" w:eastAsia="宋体" w:hAnsi="宋体" w:cs="楷体"/>
          <w:color w:val="FF0000"/>
          <w:kern w:val="0"/>
          <w:szCs w:val="21"/>
        </w:rPr>
        <w:t>B</w:t>
      </w:r>
    </w:p>
    <w:p w:rsidR="006256A5" w:rsidRPr="006256A5" w:rsidP="006256A5" w14:paraId="25E37139" w14:textId="7927C995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="003F1B11">
        <w:rPr>
          <w:rFonts w:ascii="宋体" w:eastAsia="宋体" w:hAnsi="宋体" w:cs="楷体" w:hint="eastAsia"/>
          <w:color w:val="FF0000"/>
          <w:kern w:val="0"/>
          <w:szCs w:val="21"/>
        </w:rPr>
        <w:t>诚：实在</w:t>
      </w:r>
    </w:p>
    <w:p w:rsidR="006256A5" w:rsidRPr="006256A5" w:rsidP="006256A5" w14:paraId="217B4CFC" w14:textId="0F4A5658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10.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="003F1B11">
        <w:rPr>
          <w:rFonts w:ascii="宋体" w:eastAsia="宋体" w:hAnsi="宋体" w:cs="楷体" w:hint="eastAsia"/>
          <w:kern w:val="0"/>
          <w:szCs w:val="21"/>
        </w:rPr>
        <w:t>依次填入文中横线空白</w:t>
      </w:r>
      <w:r w:rsidRPr="006256A5">
        <w:rPr>
          <w:rFonts w:ascii="宋体" w:eastAsia="宋体" w:hAnsi="宋体" w:cs="楷体" w:hint="eastAsia"/>
          <w:kern w:val="0"/>
          <w:szCs w:val="21"/>
        </w:rPr>
        <w:t>处的虚词，正确的一项是</w:t>
      </w:r>
      <w:r w:rsidRPr="006256A5">
        <w:rPr>
          <w:rFonts w:ascii="宋体" w:eastAsia="宋体" w:hAnsi="宋体" w:cs="楷体"/>
          <w:kern w:val="0"/>
          <w:szCs w:val="21"/>
        </w:rPr>
        <w:t>（3分）</w:t>
      </w:r>
    </w:p>
    <w:p w:rsidR="006256A5" w:rsidRPr="006256A5" w:rsidP="003F1B11" w14:paraId="7FCF3526" w14:textId="16B8462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A.而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之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者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</w:t>
      </w:r>
      <w:r w:rsidRPr="003F1B11">
        <w:rPr>
          <w:rFonts w:ascii="宋体" w:eastAsia="宋体" w:hAnsi="宋体" w:cs="楷体"/>
          <w:kern w:val="0"/>
          <w:szCs w:val="21"/>
        </w:rPr>
        <w:t>B.以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之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而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者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</w:t>
      </w:r>
      <w:r w:rsidRPr="003F1B11">
        <w:rPr>
          <w:rFonts w:ascii="宋体" w:eastAsia="宋体" w:hAnsi="宋体" w:cs="楷体"/>
          <w:kern w:val="0"/>
          <w:szCs w:val="21"/>
        </w:rPr>
        <w:t>C.而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者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之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</w:t>
      </w:r>
      <w:r w:rsidRPr="003F1B11">
        <w:rPr>
          <w:rFonts w:ascii="宋体" w:eastAsia="宋体" w:hAnsi="宋体" w:cs="楷体"/>
          <w:kern w:val="0"/>
          <w:szCs w:val="21"/>
        </w:rPr>
        <w:t>D.以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者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而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3F1B11">
        <w:rPr>
          <w:rFonts w:ascii="宋体" w:eastAsia="宋体" w:hAnsi="宋体" w:cs="楷体" w:hint="eastAsia"/>
          <w:kern w:val="0"/>
          <w:szCs w:val="21"/>
        </w:rPr>
        <w:t>之</w:t>
      </w:r>
    </w:p>
    <w:p w:rsidR="006256A5" w:rsidRPr="006256A5" w:rsidP="006256A5" w14:paraId="4B36F062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6256A5">
        <w:rPr>
          <w:rFonts w:ascii="宋体" w:eastAsia="宋体" w:hAnsi="宋体" w:cs="楷体"/>
          <w:color w:val="FF0000"/>
          <w:kern w:val="0"/>
          <w:szCs w:val="21"/>
        </w:rPr>
        <w:t>A</w:t>
      </w:r>
    </w:p>
    <w:p w:rsidR="006256A5" w:rsidRPr="006256A5" w:rsidP="003F1B11" w14:paraId="15B0C9ED" w14:textId="207B2441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3F1B11" w:rsidR="003F1B11">
        <w:rPr>
          <w:rFonts w:ascii="宋体" w:eastAsia="宋体" w:hAnsi="宋体" w:cs="楷体" w:hint="eastAsia"/>
          <w:color w:val="FF0000"/>
          <w:kern w:val="0"/>
          <w:szCs w:val="21"/>
        </w:rPr>
        <w:t>“全躯保妻子之臣随而媒</w:t>
      </w:r>
      <w:r w:rsidRPr="003F1B11" w:rsidR="003F1B11">
        <w:rPr>
          <w:rFonts w:ascii="宋体" w:eastAsia="宋体" w:hAnsi="宋体" w:cs="楷体" w:hint="eastAsia"/>
          <w:color w:val="FF0000"/>
          <w:kern w:val="0"/>
          <w:szCs w:val="21"/>
        </w:rPr>
        <w:t>蘖</w:t>
      </w:r>
      <w:r w:rsidRPr="003F1B11" w:rsidR="003F1B11">
        <w:rPr>
          <w:rFonts w:ascii="宋体" w:eastAsia="宋体" w:hAnsi="宋体" w:cs="楷体" w:hint="eastAsia"/>
          <w:color w:val="FF0000"/>
          <w:kern w:val="0"/>
          <w:szCs w:val="21"/>
        </w:rPr>
        <w:t>其短”，而，表递进；“悉举引弓之民共围之”，之，代词，代李陵；“能继以死”，以，用；“忠、孝、智、勇四者立”，者，用在数词之后，指代上文所说的几种人或几件</w:t>
      </w:r>
      <w:r w:rsidRPr="003F1B11" w:rsidR="003F1B11">
        <w:rPr>
          <w:rFonts w:ascii="宋体" w:eastAsia="宋体" w:hAnsi="宋体" w:cs="楷体" w:hint="eastAsia"/>
          <w:color w:val="FF0000"/>
          <w:kern w:val="0"/>
          <w:szCs w:val="21"/>
        </w:rPr>
        <w:t>事</w:t>
      </w:r>
      <w:r w:rsidR="003F1B11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6256A5" w14:paraId="3A3F5946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11.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6256A5">
        <w:rPr>
          <w:rFonts w:ascii="宋体" w:eastAsia="宋体" w:hAnsi="宋体" w:cs="楷体" w:hint="eastAsia"/>
          <w:kern w:val="0"/>
          <w:szCs w:val="21"/>
        </w:rPr>
        <w:t>下列对文中句子句式的判断与分析，不正确的一项是（</w:t>
      </w:r>
      <w:r w:rsidRPr="006256A5">
        <w:rPr>
          <w:rFonts w:ascii="宋体" w:eastAsia="宋体" w:hAnsi="宋体" w:cs="楷体"/>
          <w:kern w:val="0"/>
          <w:szCs w:val="21"/>
        </w:rPr>
        <w:t>3分）</w:t>
      </w:r>
    </w:p>
    <w:p w:rsidR="003F1B11" w:rsidRPr="003F1B11" w:rsidP="003F1B11" w14:paraId="5E3C111C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A.“</w:t>
      </w:r>
      <w:r w:rsidRPr="003F1B11">
        <w:rPr>
          <w:rFonts w:ascii="宋体" w:eastAsia="宋体" w:hAnsi="宋体" w:cs="楷体"/>
          <w:kern w:val="0"/>
          <w:szCs w:val="21"/>
        </w:rPr>
        <w:t>上怒甚</w:t>
      </w:r>
      <w:r w:rsidRPr="003F1B11">
        <w:rPr>
          <w:rFonts w:ascii="宋体" w:eastAsia="宋体" w:hAnsi="宋体" w:cs="楷体"/>
          <w:kern w:val="0"/>
          <w:szCs w:val="21"/>
        </w:rPr>
        <w:t>”</w:t>
      </w:r>
      <w:r w:rsidRPr="003F1B11">
        <w:rPr>
          <w:rFonts w:ascii="宋体" w:eastAsia="宋体" w:hAnsi="宋体" w:cs="楷体"/>
          <w:kern w:val="0"/>
          <w:szCs w:val="21"/>
        </w:rPr>
        <w:t>改成“怒甚，上”，是宾语前置句。</w:t>
      </w:r>
    </w:p>
    <w:p w:rsidR="003F1B11" w:rsidRPr="003F1B11" w:rsidP="003F1B11" w14:paraId="41694347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B.“</w:t>
      </w:r>
      <w:r w:rsidRPr="003F1B11">
        <w:rPr>
          <w:rFonts w:ascii="宋体" w:eastAsia="宋体" w:hAnsi="宋体" w:cs="楷体"/>
          <w:kern w:val="0"/>
          <w:szCs w:val="21"/>
        </w:rPr>
        <w:t>然其</w:t>
      </w:r>
      <w:r w:rsidRPr="003F1B11">
        <w:rPr>
          <w:rFonts w:ascii="宋体" w:eastAsia="宋体" w:hAnsi="宋体" w:cs="楷体"/>
          <w:kern w:val="0"/>
          <w:szCs w:val="21"/>
        </w:rPr>
        <w:t>所摧败亦</w:t>
      </w:r>
      <w:r w:rsidRPr="003F1B11">
        <w:rPr>
          <w:rFonts w:ascii="宋体" w:eastAsia="宋体" w:hAnsi="宋体" w:cs="楷体"/>
          <w:kern w:val="0"/>
          <w:szCs w:val="21"/>
        </w:rPr>
        <w:t>足暴于天下</w:t>
      </w:r>
      <w:r w:rsidRPr="003F1B11">
        <w:rPr>
          <w:rFonts w:ascii="宋体" w:eastAsia="宋体" w:hAnsi="宋体" w:cs="楷体"/>
          <w:kern w:val="0"/>
          <w:szCs w:val="21"/>
        </w:rPr>
        <w:t>”</w:t>
      </w:r>
      <w:r w:rsidRPr="003F1B11">
        <w:rPr>
          <w:rFonts w:ascii="宋体" w:eastAsia="宋体" w:hAnsi="宋体" w:cs="楷体"/>
          <w:kern w:val="0"/>
          <w:szCs w:val="21"/>
        </w:rPr>
        <w:t>是带有典型标志的状语后置句。</w:t>
      </w:r>
    </w:p>
    <w:p w:rsidR="003F1B11" w:rsidRPr="003F1B11" w:rsidP="003F1B11" w14:paraId="7E46C80A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C.“</w:t>
      </w:r>
      <w:r w:rsidRPr="003F1B11">
        <w:rPr>
          <w:rFonts w:ascii="宋体" w:eastAsia="宋体" w:hAnsi="宋体" w:cs="楷体"/>
          <w:kern w:val="0"/>
          <w:szCs w:val="21"/>
        </w:rPr>
        <w:t>何流言之所及哉</w:t>
      </w:r>
      <w:r w:rsidRPr="003F1B11">
        <w:rPr>
          <w:rFonts w:ascii="宋体" w:eastAsia="宋体" w:hAnsi="宋体" w:cs="楷体"/>
          <w:kern w:val="0"/>
          <w:szCs w:val="21"/>
        </w:rPr>
        <w:t>”</w:t>
      </w:r>
      <w:r w:rsidRPr="003F1B11">
        <w:rPr>
          <w:rFonts w:ascii="宋体" w:eastAsia="宋体" w:hAnsi="宋体" w:cs="楷体"/>
          <w:kern w:val="0"/>
          <w:szCs w:val="21"/>
        </w:rPr>
        <w:t>是省略句，可理解为“何流言之所及（李陵）哉”。</w:t>
      </w:r>
    </w:p>
    <w:p w:rsidR="006256A5" w:rsidRPr="006256A5" w:rsidP="003F1B11" w14:paraId="2DD61E09" w14:textId="7C75323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/>
          <w:kern w:val="0"/>
          <w:szCs w:val="21"/>
        </w:rPr>
        <w:t>D.“</w:t>
      </w:r>
      <w:r w:rsidRPr="003F1B11">
        <w:rPr>
          <w:rFonts w:ascii="宋体" w:eastAsia="宋体" w:hAnsi="宋体" w:cs="楷体"/>
          <w:kern w:val="0"/>
          <w:szCs w:val="21"/>
        </w:rPr>
        <w:t>陵之不死，失君子之道也</w:t>
      </w:r>
      <w:r w:rsidRPr="003F1B11">
        <w:rPr>
          <w:rFonts w:ascii="宋体" w:eastAsia="宋体" w:hAnsi="宋体" w:cs="楷体"/>
          <w:kern w:val="0"/>
          <w:szCs w:val="21"/>
        </w:rPr>
        <w:t>”</w:t>
      </w:r>
      <w:r w:rsidRPr="003F1B11">
        <w:rPr>
          <w:rFonts w:ascii="宋体" w:eastAsia="宋体" w:hAnsi="宋体" w:cs="楷体"/>
          <w:kern w:val="0"/>
          <w:szCs w:val="21"/>
        </w:rPr>
        <w:t>是以“……也”为标志的判断句。</w:t>
      </w:r>
    </w:p>
    <w:p w:rsidR="006256A5" w:rsidRPr="006256A5" w:rsidP="006256A5" w14:paraId="0A4B1644" w14:textId="5DD41B15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3F1B11">
        <w:rPr>
          <w:rFonts w:ascii="宋体" w:eastAsia="宋体" w:hAnsi="宋体" w:cs="楷体"/>
          <w:color w:val="FF0000"/>
          <w:kern w:val="0"/>
          <w:szCs w:val="21"/>
        </w:rPr>
        <w:t>A</w:t>
      </w:r>
    </w:p>
    <w:p w:rsidR="006256A5" w:rsidRPr="006256A5" w:rsidP="006256A5" w14:paraId="7DA1DDC1" w14:textId="74C4E8A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3F1B11" w:rsidR="003F1B11">
        <w:rPr>
          <w:rFonts w:ascii="宋体" w:eastAsia="宋体" w:hAnsi="宋体" w:cs="楷体" w:hint="eastAsia"/>
          <w:color w:val="FF0000"/>
          <w:kern w:val="0"/>
          <w:szCs w:val="21"/>
        </w:rPr>
        <w:t>“上怒甚”改成“怒甚，上”，是主谓倒装句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6256A5" w14:paraId="45C53803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12.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6256A5">
        <w:rPr>
          <w:rFonts w:ascii="宋体" w:eastAsia="宋体" w:hAnsi="宋体" w:cs="楷体" w:hint="eastAsia"/>
          <w:kern w:val="0"/>
          <w:szCs w:val="21"/>
        </w:rPr>
        <w:t>对文中画线句子的断句或翻译，正确的一项是</w:t>
      </w:r>
      <w:r w:rsidRPr="006256A5">
        <w:rPr>
          <w:rFonts w:ascii="宋体" w:eastAsia="宋体" w:hAnsi="宋体" w:cs="楷体"/>
          <w:kern w:val="0"/>
          <w:szCs w:val="21"/>
        </w:rPr>
        <w:t>（</w:t>
      </w:r>
      <w:r w:rsidRPr="006256A5">
        <w:rPr>
          <w:rFonts w:ascii="宋体" w:eastAsia="宋体" w:hAnsi="宋体" w:cs="楷体" w:hint="eastAsia"/>
          <w:kern w:val="0"/>
          <w:szCs w:val="21"/>
        </w:rPr>
        <w:t>3分</w:t>
      </w:r>
      <w:r w:rsidRPr="006256A5">
        <w:rPr>
          <w:rFonts w:ascii="宋体" w:eastAsia="宋体" w:hAnsi="宋体" w:cs="楷体"/>
          <w:kern w:val="0"/>
          <w:szCs w:val="21"/>
        </w:rPr>
        <w:t xml:space="preserve">） </w:t>
      </w:r>
    </w:p>
    <w:p w:rsidR="003F1B11" w:rsidRPr="003F1B11" w:rsidP="003F1B11" w14:paraId="2D091516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3F1B11">
        <w:rPr>
          <w:rFonts w:ascii="楷体" w:eastAsia="楷体" w:hAnsi="楷体" w:cs="楷体" w:hint="eastAsia"/>
          <w:kern w:val="0"/>
          <w:szCs w:val="21"/>
        </w:rPr>
        <w:t>若死重于义则视之如泰山</w:t>
      </w:r>
      <w:r w:rsidRPr="003F1B11">
        <w:rPr>
          <w:rFonts w:ascii="楷体" w:eastAsia="楷体" w:hAnsi="楷体" w:cs="楷体" w:hint="eastAsia"/>
          <w:kern w:val="0"/>
          <w:szCs w:val="21"/>
        </w:rPr>
        <w:t>也若义</w:t>
      </w:r>
      <w:r w:rsidRPr="003F1B11">
        <w:rPr>
          <w:rFonts w:ascii="楷体" w:eastAsia="楷体" w:hAnsi="楷体" w:cs="楷体" w:hint="eastAsia"/>
          <w:kern w:val="0"/>
          <w:szCs w:val="21"/>
        </w:rPr>
        <w:t>重于死则视之如鸿毛也。</w:t>
      </w:r>
    </w:p>
    <w:p w:rsidR="003F1B11" w:rsidRPr="003F1B11" w:rsidP="003F1B11" w14:paraId="507ACB40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 w:hint="eastAsia"/>
          <w:kern w:val="0"/>
          <w:szCs w:val="21"/>
        </w:rPr>
        <w:t>①若死重于义则视之</w:t>
      </w:r>
      <w:r w:rsidRPr="003F1B11">
        <w:rPr>
          <w:rFonts w:ascii="宋体" w:eastAsia="宋体" w:hAnsi="宋体" w:cs="楷体"/>
          <w:kern w:val="0"/>
          <w:szCs w:val="21"/>
        </w:rPr>
        <w:t>/如泰山也/</w:t>
      </w:r>
      <w:r w:rsidRPr="003F1B11">
        <w:rPr>
          <w:rFonts w:ascii="宋体" w:eastAsia="宋体" w:hAnsi="宋体" w:cs="楷体"/>
          <w:kern w:val="0"/>
          <w:szCs w:val="21"/>
        </w:rPr>
        <w:t>若义重于</w:t>
      </w:r>
      <w:r w:rsidRPr="003F1B11">
        <w:rPr>
          <w:rFonts w:ascii="宋体" w:eastAsia="宋体" w:hAnsi="宋体" w:cs="楷体"/>
          <w:kern w:val="0"/>
          <w:szCs w:val="21"/>
        </w:rPr>
        <w:t>死则视之/如鸿毛也。</w:t>
      </w:r>
    </w:p>
    <w:p w:rsidR="003F1B11" w:rsidRPr="003F1B11" w:rsidP="003F1B11" w14:paraId="11D4436C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 w:hint="eastAsia"/>
          <w:kern w:val="0"/>
          <w:szCs w:val="21"/>
        </w:rPr>
        <w:t>②若死重于义</w:t>
      </w:r>
      <w:r w:rsidRPr="003F1B11">
        <w:rPr>
          <w:rFonts w:ascii="宋体" w:eastAsia="宋体" w:hAnsi="宋体" w:cs="楷体"/>
          <w:kern w:val="0"/>
          <w:szCs w:val="21"/>
        </w:rPr>
        <w:t>/则视之如泰山也/</w:t>
      </w:r>
      <w:r w:rsidRPr="003F1B11">
        <w:rPr>
          <w:rFonts w:ascii="宋体" w:eastAsia="宋体" w:hAnsi="宋体" w:cs="楷体"/>
          <w:kern w:val="0"/>
          <w:szCs w:val="21"/>
        </w:rPr>
        <w:t>若义重于</w:t>
      </w:r>
      <w:r w:rsidRPr="003F1B11">
        <w:rPr>
          <w:rFonts w:ascii="宋体" w:eastAsia="宋体" w:hAnsi="宋体" w:cs="楷体"/>
          <w:kern w:val="0"/>
          <w:szCs w:val="21"/>
        </w:rPr>
        <w:t>死/则视之如鸿毛也。</w:t>
      </w:r>
    </w:p>
    <w:p w:rsidR="003F1B11" w:rsidRPr="003F1B11" w:rsidP="003F1B11" w14:paraId="172B52AA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3F1B11">
        <w:rPr>
          <w:rFonts w:ascii="楷体" w:eastAsia="楷体" w:hAnsi="楷体" w:cs="楷体" w:hint="eastAsia"/>
          <w:kern w:val="0"/>
          <w:szCs w:val="21"/>
        </w:rPr>
        <w:t>陵事亲</w:t>
      </w:r>
      <w:r w:rsidRPr="003F1B11">
        <w:rPr>
          <w:rFonts w:ascii="楷体" w:eastAsia="楷体" w:hAnsi="楷体" w:cs="楷体" w:hint="eastAsia"/>
          <w:kern w:val="0"/>
          <w:szCs w:val="21"/>
        </w:rPr>
        <w:t>孝，与士信，常思奋不顾身以殉国家之急。</w:t>
      </w:r>
    </w:p>
    <w:p w:rsidR="003F1B11" w:rsidRPr="003F1B11" w:rsidP="003F1B11" w14:paraId="740F01B8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 w:hint="eastAsia"/>
          <w:kern w:val="0"/>
          <w:szCs w:val="21"/>
        </w:rPr>
        <w:t>③李陵侍奉亲人非常孝顺，与士卒相处很讲信义，常常想着奋不顾身为国家之急难而殉身。</w:t>
      </w:r>
    </w:p>
    <w:p w:rsidR="003F1B11" w:rsidRPr="003F1B11" w:rsidP="003F1B11" w14:paraId="7EC1F85C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 w:hint="eastAsia"/>
          <w:kern w:val="0"/>
          <w:szCs w:val="21"/>
        </w:rPr>
        <w:t>④李陵对待亲人非常孝顺，对待士卒业很信任，常常想着奋不顾身为国家的紧急而殉身。</w:t>
      </w:r>
    </w:p>
    <w:p w:rsidR="006256A5" w:rsidRPr="003F1B11" w:rsidP="003F1B11" w14:paraId="195A9D70" w14:textId="20A7354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/>
          <w:kern w:val="0"/>
          <w:szCs w:val="21"/>
        </w:rPr>
        <w:t xml:space="preserve">A. ①④          B.①③         C. ②③         </w:t>
      </w:r>
      <w:r w:rsidRPr="003F1B11">
        <w:rPr>
          <w:rFonts w:ascii="宋体" w:eastAsia="宋体" w:hAnsi="宋体" w:cs="楷体"/>
          <w:kern w:val="0"/>
          <w:szCs w:val="21"/>
        </w:rPr>
        <w:t>D. ②④</w:t>
      </w:r>
    </w:p>
    <w:p w:rsidR="006256A5" w:rsidRPr="006256A5" w:rsidP="006256A5" w14:paraId="4456A203" w14:textId="131C2A3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3F1B11">
        <w:rPr>
          <w:rFonts w:ascii="宋体" w:eastAsia="宋体" w:hAnsi="宋体" w:cs="楷体"/>
          <w:color w:val="FF0000"/>
          <w:kern w:val="0"/>
          <w:szCs w:val="21"/>
        </w:rPr>
        <w:t>C</w:t>
      </w:r>
    </w:p>
    <w:p w:rsidR="003F1B11" w:rsidRPr="003F1B11" w:rsidP="003F1B11" w14:paraId="23004BF3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断句为“若死重于义</w:t>
      </w:r>
      <w:r w:rsidRPr="003F1B11">
        <w:rPr>
          <w:rFonts w:ascii="宋体" w:eastAsia="宋体" w:hAnsi="宋体" w:cs="楷体"/>
          <w:color w:val="FF0000"/>
          <w:kern w:val="0"/>
          <w:szCs w:val="21"/>
        </w:rPr>
        <w:t>,则视之如泰山也;若义重于死,则视之如鸿毛也。”；(事：</w:t>
      </w:r>
      <w:r w:rsidRPr="003F1B11">
        <w:rPr>
          <w:rFonts w:ascii="宋体" w:eastAsia="宋体" w:hAnsi="宋体" w:cs="楷体"/>
          <w:color w:val="FF0000"/>
          <w:kern w:val="0"/>
          <w:szCs w:val="21"/>
        </w:rPr>
        <w:t>侍</w:t>
      </w:r>
    </w:p>
    <w:p w:rsidR="006256A5" w:rsidRPr="006256A5" w:rsidP="003F1B11" w14:paraId="4A921C24" w14:textId="5D6E61B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奉，信：讲信义，急：国家急难，形容词作名词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3F1B11" w14:paraId="7349437C" w14:textId="4B4FAF9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13.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3F1B11" w:rsidR="003F1B11">
        <w:rPr>
          <w:rFonts w:ascii="宋体" w:eastAsia="宋体" w:hAnsi="宋体" w:cs="楷体" w:hint="eastAsia"/>
          <w:kern w:val="0"/>
          <w:szCs w:val="21"/>
        </w:rPr>
        <w:t>对李陵投降匈奴一事，司马迁和白居易发表了自己的看法，他们的看法一致吗？并说明理由</w:t>
      </w:r>
      <w:r w:rsidR="003F1B11">
        <w:rPr>
          <w:rFonts w:ascii="宋体" w:eastAsia="宋体" w:hAnsi="宋体" w:cs="楷体" w:hint="eastAsia"/>
          <w:kern w:val="0"/>
          <w:szCs w:val="21"/>
        </w:rPr>
        <w:t>。</w:t>
      </w:r>
      <w:r w:rsidRPr="006256A5">
        <w:rPr>
          <w:rFonts w:ascii="宋体" w:eastAsia="宋体" w:hAnsi="宋体" w:cs="楷体" w:hint="eastAsia"/>
          <w:kern w:val="0"/>
          <w:szCs w:val="21"/>
        </w:rPr>
        <w:t>（</w:t>
      </w:r>
      <w:r w:rsidRPr="006256A5">
        <w:rPr>
          <w:rFonts w:ascii="宋体" w:eastAsia="宋体" w:hAnsi="宋体" w:cs="楷体"/>
          <w:kern w:val="0"/>
          <w:szCs w:val="21"/>
        </w:rPr>
        <w:t>4 分）</w:t>
      </w:r>
    </w:p>
    <w:p w:rsidR="003F1B11" w:rsidRPr="003F1B11" w:rsidP="003F1B11" w14:paraId="0D8ED013" w14:textId="4C07F4E6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不一致，理由：①司马迁认为李陵战功显赫，投降乃不得已；白居易则认为李陵当死不</w:t>
      </w:r>
    </w:p>
    <w:p w:rsidR="003F1B11" w:rsidRPr="003F1B11" w:rsidP="003F1B11" w14:paraId="3AD11E07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死，违背了君子做人的道理，不可原谅。②司马迁认为大臣们不应落井下石，所以他极力为</w:t>
      </w:r>
    </w:p>
    <w:p w:rsidR="003F1B11" w:rsidRPr="003F1B11" w:rsidP="003F1B11" w14:paraId="0379C412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李陵辩护；白居易则认为不能以小人的流言来掩盖李陵实质性的错误。③司马迁认为李陵虽</w:t>
      </w:r>
    </w:p>
    <w:p w:rsidR="003F1B11" w:rsidRPr="003F1B11" w:rsidP="003F1B11" w14:paraId="71638BA0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败，但他的战功显赫；白居易则认为李陵如果能在失败之后以死继之，那么战功就无人能比。</w:t>
      </w:r>
    </w:p>
    <w:p w:rsidR="003F1B11" w:rsidRPr="003F1B11" w:rsidP="003F1B11" w14:paraId="12F075F5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④司马迁说“诚可痛也”，痛的是李陵举事</w:t>
      </w: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一</w:t>
      </w: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不幸；白居易说“惜哉”，惜的是李陵兵败不</w:t>
      </w:r>
    </w:p>
    <w:p w:rsidR="006256A5" w:rsidRPr="006256A5" w:rsidP="003F1B11" w14:paraId="657F24D0" w14:textId="684AED13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3F1B11">
        <w:rPr>
          <w:rFonts w:ascii="宋体" w:eastAsia="宋体" w:hAnsi="宋体" w:cs="楷体" w:hint="eastAsia"/>
          <w:color w:val="FF0000"/>
          <w:kern w:val="0"/>
          <w:szCs w:val="21"/>
        </w:rPr>
        <w:t>死，违背了君子做人的道理</w:t>
      </w:r>
      <w:r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6256A5" w14:paraId="59B41F3F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【参考译文】</w:t>
      </w:r>
    </w:p>
    <w:p w:rsidR="003F1B11" w:rsidRPr="003F1B11" w:rsidP="003F1B11" w14:paraId="0DA90C05" w14:textId="68AAE114">
      <w:pPr>
        <w:spacing w:line="360" w:lineRule="auto"/>
        <w:rPr>
          <w:rFonts w:ascii="楷体" w:eastAsia="楷体" w:hAnsi="楷体" w:cs="楷体"/>
          <w:color w:val="FF0000"/>
          <w:kern w:val="0"/>
          <w:szCs w:val="21"/>
        </w:rPr>
      </w:pP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【甲】李陵失败的地方距离汉朝边塞只有一百多里。后来听说李陵投降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,不禁大怒。武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帝就问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太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史公司马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迁。司马迁极力说：“李陵侍奉亲人非常孝顺，与士卒相处很讲信义，常常想着奋不顾身为国家之急难而殉身。这种人的品德乃是国中出类拔萃的。现在他在外面刚遇到不幸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,那些只为自家性命着想的人就随声附和,从而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诟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陷诬害,说他的坏话,这实在是一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件令人痛心的事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!况且李陵这次所带的步兵不满五千人,深入匈奴国境,摧毁匈奴几万军队</w:t>
      </w:r>
      <w:r>
        <w:rPr>
          <w:rFonts w:ascii="楷体" w:eastAsia="楷体" w:hAnsi="楷体" w:cs="楷体"/>
          <w:color w:val="FF0000"/>
          <w:kern w:val="0"/>
          <w:szCs w:val="21"/>
        </w:rPr>
        <w:t>,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使敌人来不及救死扶伤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,单于聚集了全国的军队,对他实行包围进攻。李陵与他们辗转战斗了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一千多里路程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,最后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箭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射光了,退路被截断了,而他的士兵仍然赤手空拳,冒着匈奴的白刃,争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先恐后向北面敌人拼死。李陵如此得人心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,即便是古代著名将领也不如他呀。结果自己身陷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匈奴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,但他摧毁匈奴的战绩仍然可以昭示天下。我看他之所以不肯轻易地死,大概是想暂且忍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辱</w:t>
      </w:r>
      <w:r w:rsidRPr="003F1B11">
        <w:rPr>
          <w:rFonts w:ascii="楷体" w:eastAsia="楷体" w:hAnsi="楷体" w:cs="楷体"/>
          <w:color w:val="FF0000"/>
          <w:kern w:val="0"/>
          <w:szCs w:val="21"/>
        </w:rPr>
        <w:t>,等待机会再报答国家呀。”</w:t>
      </w:r>
    </w:p>
    <w:p w:rsidR="006256A5" w:rsidRPr="006256A5" w:rsidP="003F1B11" w14:paraId="4B4ACD37" w14:textId="2AC86DF2">
      <w:pPr>
        <w:spacing w:line="360" w:lineRule="auto"/>
        <w:rPr>
          <w:rFonts w:ascii="楷体" w:eastAsia="楷体" w:hAnsi="楷体" w:cs="楷体"/>
          <w:color w:val="FF0000"/>
          <w:kern w:val="0"/>
          <w:szCs w:val="21"/>
        </w:rPr>
      </w:pP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【乙】有人说：“汉武帝不能明白考察具体情况，而向下听取流言，立刻对李陵的家人施加重重的刑罚，难道不是对不起李陵对汉朝立下的功劳吗？”我回答说：假使李陵不苟且偷生，而能够接着去死，那么朝廷一定会将对他的赏赐延续到他的后代，刑罚也不会施加在他的父母身上，李陵的战功足以冠绝当时，他的豪壮气节足以为后世垂范，忠、孝、智、勇四者都成立了，那么他的死将永垂不朽，哪有流言能涉及他呢！唉！我听古人说：“人各有一死，有的人死得比泰山还重，有的人活着比鸿毛还轻。”如果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死比义重要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，那么我们看待自己的生命如同泰山一样崇高；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如果义比死</w:t>
      </w:r>
      <w:r w:rsidRPr="003F1B11">
        <w:rPr>
          <w:rFonts w:ascii="楷体" w:eastAsia="楷体" w:hAnsi="楷体" w:cs="楷体" w:hint="eastAsia"/>
          <w:color w:val="FF0000"/>
          <w:kern w:val="0"/>
          <w:szCs w:val="21"/>
        </w:rPr>
        <w:t>重要，那么我们看待自己的生命如同鸿毛一样轻微。所以不是该做的事，君子不会轻视自己的生命；到了该牺牲的时候，君子不会吝惜自己的生命去死。可惜啊，李陵没有死去，失去了君子该行的正道。</w:t>
      </w:r>
    </w:p>
    <w:p w:rsidR="006256A5" w:rsidRPr="006256A5" w:rsidP="006256A5" w14:paraId="0FAFA281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三、文字表述题</w:t>
      </w:r>
      <w:r w:rsidRPr="006256A5">
        <w:rPr>
          <w:rFonts w:ascii="宋体" w:eastAsia="宋体" w:hAnsi="宋体" w:cs="楷体"/>
          <w:b/>
          <w:kern w:val="0"/>
          <w:szCs w:val="21"/>
        </w:rPr>
        <w:t>(本大题共1小题，共12分)</w:t>
      </w:r>
    </w:p>
    <w:p w:rsidR="006256A5" w:rsidRPr="006256A5" w:rsidP="00C114F9" w14:paraId="5FF9FB70" w14:textId="5AC124C8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宋体" w:eastAsia="宋体" w:hAnsi="宋体" w:cs="楷体"/>
          <w:kern w:val="0"/>
          <w:szCs w:val="21"/>
        </w:rPr>
        <w:t>14.</w:t>
      </w:r>
      <w:r w:rsidRPr="006256A5">
        <w:rPr>
          <w:rFonts w:ascii="楷体" w:eastAsia="楷体" w:hAnsi="楷体" w:cs="楷体" w:hint="eastAsia"/>
          <w:kern w:val="0"/>
          <w:szCs w:val="21"/>
        </w:rPr>
        <w:t xml:space="preserve"> </w:t>
      </w:r>
      <w:r w:rsidRPr="00C114F9" w:rsidR="00C114F9">
        <w:rPr>
          <w:rFonts w:ascii="宋体" w:eastAsia="宋体" w:hAnsi="宋体" w:cs="楷体" w:hint="eastAsia"/>
          <w:kern w:val="0"/>
          <w:szCs w:val="21"/>
        </w:rPr>
        <w:t>“孝”是中华民族的传统美德。复兴中学学生会要组织一次“孝心文化进校园活动”，假如你是该校学生会的成员，请完成以下任务。</w:t>
      </w:r>
    </w:p>
    <w:p w:rsidR="00C114F9" w:rsidRPr="00C114F9" w:rsidP="00C114F9" w14:paraId="078B9B7E" w14:textId="7EDD954B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（</w:t>
      </w:r>
      <w:r w:rsidRPr="00C114F9">
        <w:rPr>
          <w:rFonts w:ascii="宋体" w:eastAsia="宋体" w:hAnsi="宋体" w:cs="楷体"/>
          <w:kern w:val="0"/>
          <w:szCs w:val="21"/>
        </w:rPr>
        <w:t>1）诵读经典诗词</w:t>
      </w:r>
    </w:p>
    <w:p w:rsidR="00C114F9" w:rsidRPr="00C114F9" w:rsidP="00C114F9" w14:paraId="11D8F69C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下面是活动主持词的片段，请根据情境补写诗句。（任选</w:t>
      </w:r>
      <w:r w:rsidRPr="00C114F9">
        <w:rPr>
          <w:rFonts w:ascii="宋体" w:eastAsia="宋体" w:hAnsi="宋体" w:cs="楷体"/>
          <w:kern w:val="0"/>
          <w:szCs w:val="21"/>
        </w:rPr>
        <w:t xml:space="preserve"> 2 句）</w:t>
      </w:r>
    </w:p>
    <w:p w:rsidR="006256A5" w:rsidRPr="00C114F9" w:rsidP="00C114F9" w14:paraId="61749339" w14:textId="3539CDBE">
      <w:pPr>
        <w:spacing w:line="360" w:lineRule="auto"/>
        <w:ind w:firstLine="420" w:firstLineChars="200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古语有云：“羊有跪乳之恩，</w:t>
      </w:r>
      <w:r w:rsidRPr="00C114F9">
        <w:rPr>
          <w:rFonts w:ascii="宋体" w:eastAsia="宋体" w:hAnsi="宋体" w:cs="楷体" w:hint="eastAsia"/>
          <w:kern w:val="0"/>
          <w:szCs w:val="21"/>
          <w:u w:val="single"/>
        </w:rPr>
        <w:t>①</w:t>
      </w:r>
      <w:r w:rsidRPr="00C114F9">
        <w:rPr>
          <w:rFonts w:ascii="宋体" w:eastAsia="宋体" w:hAnsi="宋体" w:cs="楷体" w:hint="eastAsia"/>
          <w:kern w:val="0"/>
          <w:szCs w:val="21"/>
        </w:rPr>
        <w:t>。”我们一点一滴的成长都离不开父母的帮助和爱护。我们的父母教育我们做人的道理，“纸上得来终觉浅，</w:t>
      </w:r>
      <w:r w:rsidRPr="00C114F9">
        <w:rPr>
          <w:rFonts w:ascii="宋体" w:eastAsia="宋体" w:hAnsi="宋体" w:cs="楷体" w:hint="eastAsia"/>
          <w:kern w:val="0"/>
          <w:szCs w:val="21"/>
          <w:u w:val="single"/>
        </w:rPr>
        <w:t>②</w:t>
      </w:r>
      <w:r w:rsidRPr="00C114F9">
        <w:rPr>
          <w:rFonts w:ascii="宋体" w:eastAsia="宋体" w:hAnsi="宋体" w:cs="楷体" w:hint="eastAsia"/>
          <w:kern w:val="0"/>
          <w:szCs w:val="21"/>
        </w:rPr>
        <w:t>”；我们的父母担心我们的远行，“</w:t>
      </w:r>
      <w:r w:rsidRPr="00C114F9">
        <w:rPr>
          <w:rFonts w:ascii="宋体" w:eastAsia="宋体" w:hAnsi="宋体" w:cs="楷体" w:hint="eastAsia"/>
          <w:kern w:val="0"/>
          <w:szCs w:val="21"/>
          <w:u w:val="single"/>
        </w:rPr>
        <w:t>③</w:t>
      </w:r>
      <w:r w:rsidRPr="00C114F9">
        <w:rPr>
          <w:rFonts w:ascii="宋体" w:eastAsia="宋体" w:hAnsi="宋体" w:cs="楷体" w:hint="eastAsia"/>
          <w:kern w:val="0"/>
          <w:szCs w:val="21"/>
        </w:rPr>
        <w:t>，意恐迟迟归”；我们的父母又时刻盼望着我们的归来，“</w:t>
      </w:r>
      <w:r w:rsidRPr="00C114F9">
        <w:rPr>
          <w:rFonts w:ascii="宋体" w:eastAsia="宋体" w:hAnsi="宋体" w:cs="楷体" w:hint="eastAsia"/>
          <w:kern w:val="0"/>
          <w:szCs w:val="21"/>
          <w:u w:val="single"/>
        </w:rPr>
        <w:t>④</w:t>
      </w:r>
      <w:r w:rsidRPr="00C114F9">
        <w:rPr>
          <w:rFonts w:ascii="宋体" w:eastAsia="宋体" w:hAnsi="宋体" w:cs="楷体" w:hint="eastAsia"/>
          <w:kern w:val="0"/>
          <w:szCs w:val="21"/>
        </w:rPr>
        <w:t>，归家喜及辰”。滴水之恩当涌泉相报，因此，我们应该懂得感恩，懂得感谢父母。</w:t>
      </w:r>
      <w:r w:rsidRPr="006256A5">
        <w:rPr>
          <w:rFonts w:ascii="楷体" w:eastAsia="楷体" w:hAnsi="楷体" w:cs="楷体"/>
          <w:kern w:val="0"/>
          <w:szCs w:val="21"/>
        </w:rPr>
        <w:t xml:space="preserve"> </w:t>
      </w:r>
    </w:p>
    <w:p w:rsidR="006256A5" w:rsidRPr="006256A5" w:rsidP="00C114F9" w14:paraId="5040ED57" w14:textId="2EAD8DEE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①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鸦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有反哺之义②绝知此事要躬行③临行密密缝</w:t>
      </w:r>
      <w:r w:rsidR="00C114F9">
        <w:rPr>
          <w:rFonts w:ascii="宋体" w:eastAsia="宋体" w:hAnsi="宋体" w:cs="楷体" w:hint="eastAsia"/>
          <w:color w:val="FF0000"/>
          <w:kern w:val="0"/>
          <w:szCs w:val="21"/>
        </w:rPr>
        <w:t>④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爱子心无尽</w:t>
      </w:r>
    </w:p>
    <w:p w:rsidR="00C114F9" w:rsidRPr="00C114F9" w:rsidP="00C114F9" w14:paraId="431AAA06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（</w:t>
      </w:r>
      <w:r w:rsidRPr="00C114F9">
        <w:rPr>
          <w:rFonts w:ascii="宋体" w:eastAsia="宋体" w:hAnsi="宋体" w:cs="楷体"/>
          <w:kern w:val="0"/>
          <w:szCs w:val="21"/>
        </w:rPr>
        <w:t>2）征集活动项目。</w:t>
      </w:r>
    </w:p>
    <w:p w:rsidR="006256A5" w:rsidRPr="006256A5" w:rsidP="00C114F9" w14:paraId="2A4BE0C9" w14:textId="0E021E7F">
      <w:pPr>
        <w:spacing w:line="360" w:lineRule="auto"/>
        <w:ind w:firstLine="420" w:firstLineChars="200"/>
        <w:rPr>
          <w:rFonts w:ascii="宋体" w:eastAsia="宋体" w:hAnsi="宋体" w:cs="楷体" w:hint="eastAsia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为了活动圆满展开，现征集活动项目，请你提供三个“金点子”。要求：每个“金点子”</w:t>
      </w:r>
      <w:r w:rsidRPr="00C114F9">
        <w:rPr>
          <w:rFonts w:ascii="宋体" w:eastAsia="宋体" w:hAnsi="宋体" w:cs="楷体"/>
          <w:kern w:val="0"/>
          <w:szCs w:val="21"/>
        </w:rPr>
        <w:t>10 字以内。</w:t>
      </w:r>
      <w:r w:rsidRPr="00C114F9">
        <w:rPr>
          <w:rFonts w:ascii="宋体" w:eastAsia="宋体" w:hAnsi="宋体" w:cs="楷体"/>
          <w:kern w:val="0"/>
          <w:szCs w:val="21"/>
        </w:rPr>
        <w:t>（</w:t>
      </w:r>
      <w:r>
        <w:rPr>
          <w:rFonts w:ascii="宋体" w:eastAsia="宋体" w:hAnsi="宋体" w:cs="楷体"/>
          <w:kern w:val="0"/>
          <w:szCs w:val="21"/>
        </w:rPr>
        <w:t>3</w:t>
      </w:r>
      <w:r w:rsidRPr="00C114F9">
        <w:rPr>
          <w:rFonts w:ascii="宋体" w:eastAsia="宋体" w:hAnsi="宋体" w:cs="楷体"/>
          <w:kern w:val="0"/>
          <w:szCs w:val="21"/>
        </w:rPr>
        <w:t>分）</w:t>
      </w:r>
    </w:p>
    <w:p w:rsidR="006256A5" w:rsidRPr="006256A5" w:rsidP="00C114F9" w14:paraId="4CD32E94" w14:textId="334F84EE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①评选“孝心”少年②开展“孝心”演讲赛③举行“孝文化”知识竞赛（</w:t>
      </w:r>
      <w:r w:rsidRPr="00C114F9" w:rsidR="00C114F9">
        <w:rPr>
          <w:rFonts w:ascii="宋体" w:eastAsia="宋体" w:hAnsi="宋体" w:cs="楷体"/>
          <w:color w:val="FF0000"/>
          <w:kern w:val="0"/>
          <w:szCs w:val="21"/>
        </w:rPr>
        <w:t>1 点</w:t>
      </w:r>
      <w:r w:rsidR="00C114F9">
        <w:rPr>
          <w:rFonts w:ascii="宋体" w:eastAsia="宋体" w:hAnsi="宋体" w:cs="楷体"/>
          <w:color w:val="FF0000"/>
          <w:kern w:val="0"/>
          <w:szCs w:val="21"/>
        </w:rPr>
        <w:t xml:space="preserve"> 1</w:t>
      </w:r>
      <w:r w:rsidRPr="00C114F9" w:rsidR="00C114F9">
        <w:rPr>
          <w:rFonts w:ascii="宋体" w:eastAsia="宋体" w:hAnsi="宋体" w:cs="楷体" w:hint="eastAsia"/>
          <w:color w:val="FF0000"/>
          <w:kern w:val="0"/>
          <w:szCs w:val="21"/>
        </w:rPr>
        <w:t>分，共</w:t>
      </w:r>
      <w:r w:rsidRPr="00C114F9" w:rsidR="00C114F9">
        <w:rPr>
          <w:rFonts w:ascii="宋体" w:eastAsia="宋体" w:hAnsi="宋体" w:cs="楷体"/>
          <w:color w:val="FF0000"/>
          <w:kern w:val="0"/>
          <w:szCs w:val="21"/>
        </w:rPr>
        <w:t xml:space="preserve"> 3 分）</w:t>
      </w:r>
    </w:p>
    <w:p w:rsidR="00C114F9" w:rsidRPr="00C114F9" w:rsidP="00C114F9" w14:paraId="42A86E99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（</w:t>
      </w:r>
      <w:r w:rsidRPr="00C114F9">
        <w:rPr>
          <w:rFonts w:ascii="宋体" w:eastAsia="宋体" w:hAnsi="宋体" w:cs="楷体"/>
          <w:kern w:val="0"/>
          <w:szCs w:val="21"/>
        </w:rPr>
        <w:t>3）完成海报设计。</w:t>
      </w:r>
    </w:p>
    <w:p w:rsidR="00C114F9" w:rsidRPr="00C114F9" w:rsidP="00C114F9" w14:paraId="08964459" w14:textId="3D45C76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①为了让同学们广泛参与进来，学生会需要制作一张海报。请你为宣传海报拟写一条标语。要求：</w:t>
      </w:r>
      <w:r w:rsidRPr="00C114F9">
        <w:rPr>
          <w:rFonts w:ascii="宋体" w:eastAsia="宋体" w:hAnsi="宋体" w:cs="楷体"/>
          <w:kern w:val="0"/>
          <w:szCs w:val="21"/>
        </w:rPr>
        <w:t>30 字以内，</w:t>
      </w:r>
      <w:r w:rsidRPr="00C114F9">
        <w:rPr>
          <w:rFonts w:ascii="宋体" w:eastAsia="宋体" w:hAnsi="宋体" w:cs="楷体" w:hint="eastAsia"/>
          <w:kern w:val="0"/>
          <w:szCs w:val="21"/>
        </w:rPr>
        <w:t>运用一种修辞。（</w:t>
      </w:r>
      <w:r w:rsidRPr="00C114F9">
        <w:rPr>
          <w:rFonts w:ascii="宋体" w:eastAsia="宋体" w:hAnsi="宋体" w:cs="楷体"/>
          <w:kern w:val="0"/>
          <w:szCs w:val="21"/>
        </w:rPr>
        <w:t>2 分）</w:t>
      </w:r>
    </w:p>
    <w:p w:rsidR="006256A5" w:rsidRPr="006256A5" w:rsidP="00C114F9" w14:paraId="35DDBE4B" w14:textId="07C8CBF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C114F9">
        <w:rPr>
          <w:rFonts w:ascii="宋体" w:eastAsia="宋体" w:hAnsi="宋体" w:cs="楷体" w:hint="eastAsia"/>
          <w:kern w:val="0"/>
          <w:szCs w:val="21"/>
        </w:rPr>
        <w:t>②你会选择什么内容的图片，作为海报的配图？请说明理由。（</w:t>
      </w:r>
      <w:r w:rsidRPr="00C114F9">
        <w:rPr>
          <w:rFonts w:ascii="宋体" w:eastAsia="宋体" w:hAnsi="宋体" w:cs="楷体"/>
          <w:kern w:val="0"/>
          <w:szCs w:val="21"/>
        </w:rPr>
        <w:t>5 分）</w:t>
      </w:r>
    </w:p>
    <w:p w:rsidR="00C114F9" w:rsidRPr="00C114F9" w:rsidP="00C114F9" w14:paraId="26485041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C114F9">
        <w:rPr>
          <w:rFonts w:ascii="宋体" w:eastAsia="宋体" w:hAnsi="宋体" w:cs="楷体" w:hint="eastAsia"/>
          <w:color w:val="FF0000"/>
          <w:kern w:val="0"/>
          <w:szCs w:val="21"/>
        </w:rPr>
        <w:t>①示例：弘扬传统文化，传递人间真情。（符合主题，有修辞手法，</w:t>
      </w:r>
      <w:r w:rsidRPr="00C114F9">
        <w:rPr>
          <w:rFonts w:ascii="宋体" w:eastAsia="宋体" w:hAnsi="宋体" w:cs="楷体"/>
          <w:color w:val="FF0000"/>
          <w:kern w:val="0"/>
          <w:szCs w:val="21"/>
        </w:rPr>
        <w:t>2 分）</w:t>
      </w:r>
    </w:p>
    <w:p w:rsidR="006256A5" w:rsidRPr="006256A5" w:rsidP="00C114F9" w14:paraId="16DA1273" w14:textId="3F3B90E6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C114F9">
        <w:rPr>
          <w:rFonts w:ascii="宋体" w:eastAsia="宋体" w:hAnsi="宋体" w:cs="楷体" w:hint="eastAsia"/>
          <w:color w:val="FF0000"/>
          <w:kern w:val="0"/>
          <w:szCs w:val="21"/>
        </w:rPr>
        <w:t>②略。（符合主题，图片内容</w:t>
      </w:r>
      <w:r w:rsidRPr="00C114F9">
        <w:rPr>
          <w:rFonts w:ascii="宋体" w:eastAsia="宋体" w:hAnsi="宋体" w:cs="楷体"/>
          <w:color w:val="FF0000"/>
          <w:kern w:val="0"/>
          <w:szCs w:val="21"/>
        </w:rPr>
        <w:t xml:space="preserve"> 2 分，理由 3 分）</w:t>
      </w:r>
    </w:p>
    <w:p w:rsidR="006256A5" w:rsidRPr="006256A5" w:rsidP="006256A5" w14:paraId="47027907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四、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媒体文</w:t>
      </w:r>
      <w:r w:rsidRPr="006256A5">
        <w:rPr>
          <w:rFonts w:ascii="宋体" w:eastAsia="宋体" w:hAnsi="宋体" w:cs="楷体" w:hint="eastAsia"/>
          <w:b/>
          <w:kern w:val="0"/>
          <w:szCs w:val="21"/>
        </w:rPr>
        <w:t>阅读（本大题共</w:t>
      </w:r>
      <w:r w:rsidRPr="006256A5">
        <w:rPr>
          <w:rFonts w:ascii="宋体" w:eastAsia="宋体" w:hAnsi="宋体" w:cs="楷体"/>
          <w:b/>
          <w:kern w:val="0"/>
          <w:szCs w:val="21"/>
        </w:rPr>
        <w:t>5小题，共18分）</w:t>
      </w:r>
    </w:p>
    <w:p w:rsidR="00BC498C" w:rsidRPr="00BC498C" w:rsidP="00BC498C" w14:paraId="352436FD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材料一</w:t>
      </w:r>
    </w:p>
    <w:p w:rsidR="00BC498C" w:rsidRPr="00BC498C" w:rsidP="00BC498C" w14:paraId="495E51CA" w14:textId="77777777">
      <w:pPr>
        <w:spacing w:line="360" w:lineRule="auto"/>
        <w:ind w:firstLine="1260" w:firstLineChars="6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二十四节气歌</w:t>
      </w:r>
    </w:p>
    <w:p w:rsidR="00BC498C" w:rsidRPr="00BC498C" w:rsidP="00BC498C" w14:paraId="42748FF8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春雨</w:t>
      </w:r>
      <w:r w:rsidRPr="00BC498C">
        <w:rPr>
          <w:rFonts w:ascii="楷体" w:eastAsia="楷体" w:hAnsi="楷体" w:cs="楷体" w:hint="eastAsia"/>
          <w:kern w:val="0"/>
          <w:szCs w:val="21"/>
        </w:rPr>
        <w:t>惊春清谷天</w:t>
      </w:r>
      <w:r w:rsidRPr="00BC498C">
        <w:rPr>
          <w:rFonts w:ascii="楷体" w:eastAsia="楷体" w:hAnsi="楷体" w:cs="楷体"/>
          <w:kern w:val="0"/>
          <w:szCs w:val="21"/>
        </w:rPr>
        <w:t xml:space="preserve">, </w:t>
      </w:r>
      <w:r w:rsidRPr="00BC498C">
        <w:rPr>
          <w:rFonts w:ascii="楷体" w:eastAsia="楷体" w:hAnsi="楷体" w:cs="楷体"/>
          <w:kern w:val="0"/>
          <w:szCs w:val="21"/>
        </w:rPr>
        <w:t>夏满芒夏</w:t>
      </w:r>
      <w:r w:rsidRPr="00BC498C">
        <w:rPr>
          <w:rFonts w:ascii="楷体" w:eastAsia="楷体" w:hAnsi="楷体" w:cs="楷体"/>
          <w:kern w:val="0"/>
          <w:szCs w:val="21"/>
        </w:rPr>
        <w:t>暑相连。</w:t>
      </w:r>
    </w:p>
    <w:p w:rsidR="00BC498C" w:rsidRPr="00BC498C" w:rsidP="00BC498C" w14:paraId="0CC3F1EB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秋处露秋寒霜降</w:t>
      </w:r>
      <w:r w:rsidRPr="00BC498C">
        <w:rPr>
          <w:rFonts w:ascii="楷体" w:eastAsia="楷体" w:hAnsi="楷体" w:cs="楷体"/>
          <w:kern w:val="0"/>
          <w:szCs w:val="21"/>
        </w:rPr>
        <w:t>, 冬雪雪冬小大寒。</w:t>
      </w:r>
    </w:p>
    <w:p w:rsidR="00BC498C" w:rsidRPr="00BC498C" w:rsidP="00BC498C" w14:paraId="54246929" w14:textId="77777777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每月两节不变更，最多相差一两天。</w:t>
      </w:r>
    </w:p>
    <w:p w:rsidR="006256A5" w:rsidP="00BC498C" w14:paraId="1AA27144" w14:textId="13E32ADB">
      <w:pPr>
        <w:spacing w:line="360" w:lineRule="auto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上半年来六廿</w:t>
      </w:r>
      <w:r w:rsidRPr="00BC498C">
        <w:rPr>
          <w:rFonts w:ascii="楷体" w:eastAsia="楷体" w:hAnsi="楷体" w:cs="楷体" w:hint="eastAsia"/>
          <w:kern w:val="0"/>
          <w:szCs w:val="21"/>
        </w:rPr>
        <w:t>一</w:t>
      </w:r>
      <w:r w:rsidRPr="00BC498C">
        <w:rPr>
          <w:rFonts w:ascii="楷体" w:eastAsia="楷体" w:hAnsi="楷体" w:cs="楷体" w:hint="eastAsia"/>
          <w:kern w:val="0"/>
          <w:szCs w:val="21"/>
        </w:rPr>
        <w:t>，下半年</w:t>
      </w:r>
      <w:r w:rsidRPr="00BC498C">
        <w:rPr>
          <w:rFonts w:ascii="楷体" w:eastAsia="楷体" w:hAnsi="楷体" w:cs="楷体" w:hint="eastAsia"/>
          <w:kern w:val="0"/>
          <w:szCs w:val="21"/>
        </w:rPr>
        <w:t>是八廿三</w:t>
      </w:r>
      <w:r w:rsidRPr="00BC498C">
        <w:rPr>
          <w:rFonts w:ascii="楷体" w:eastAsia="楷体" w:hAnsi="楷体" w:cs="楷体" w:hint="eastAsia"/>
          <w:kern w:val="0"/>
          <w:szCs w:val="21"/>
        </w:rPr>
        <w:t>。</w:t>
      </w:r>
    </w:p>
    <w:p w:rsidR="00BC498C" w:rsidRPr="00BC498C" w:rsidP="00BC498C" w14:paraId="0CEFC8B0" w14:textId="738EAA3E">
      <w:pPr>
        <w:spacing w:line="360" w:lineRule="auto"/>
        <w:rPr>
          <w:rFonts w:ascii="楷体" w:eastAsia="楷体" w:hAnsi="楷体" w:cs="楷体" w:hint="eastAsia"/>
          <w:kern w:val="0"/>
          <w:szCs w:val="21"/>
        </w:rPr>
      </w:pPr>
      <w:r>
        <w:rPr>
          <w:noProof/>
        </w:rPr>
        <w:drawing>
          <wp:inline distT="0" distB="0" distL="0" distR="0">
            <wp:extent cx="2354580" cy="23545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7405" cy="23088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793" cy="232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8C" w:rsidRPr="00BC498C" w:rsidP="00BC498C" w14:paraId="1F3C45DE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材料二</w:t>
      </w:r>
    </w:p>
    <w:p w:rsidR="00BC498C" w:rsidP="00BC498C" w14:paraId="771F4CBB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二十四节气，是历法中表示自然节律变化以及确立“十二月建”的特定节令。二十四节气准确的反映了自然节律变化，在人们日常生活中发挥了极为重要的作用。它不仅是指导农耕生产的时间体系，更是包含有丰富民俗事</w:t>
      </w:r>
      <w:r w:rsidRPr="00BC498C">
        <w:rPr>
          <w:rFonts w:ascii="楷体" w:eastAsia="楷体" w:hAnsi="楷体" w:cs="楷体" w:hint="eastAsia"/>
          <w:kern w:val="0"/>
          <w:szCs w:val="21"/>
        </w:rPr>
        <w:t>象</w:t>
      </w:r>
      <w:r w:rsidRPr="00BC498C">
        <w:rPr>
          <w:rFonts w:ascii="楷体" w:eastAsia="楷体" w:hAnsi="楷体" w:cs="楷体" w:hint="eastAsia"/>
          <w:kern w:val="0"/>
          <w:szCs w:val="21"/>
        </w:rPr>
        <w:t>的民俗系统。</w:t>
      </w:r>
    </w:p>
    <w:p w:rsidR="006256A5" w:rsidRPr="006256A5" w:rsidP="00BC498C" w14:paraId="771C6F20" w14:textId="4C1A416E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二十四节气蕴含着悠久的文化内涵和历史积淀，是中华民族悠久历史文化的重要组成部分。二十四个</w:t>
      </w:r>
      <w:r w:rsidRPr="00BC498C">
        <w:rPr>
          <w:rFonts w:ascii="楷体" w:eastAsia="楷体" w:hAnsi="楷体" w:cs="楷体" w:hint="eastAsia"/>
          <w:kern w:val="0"/>
          <w:szCs w:val="21"/>
        </w:rPr>
        <w:t>节气对于后世历书制作影响很大，它是中国传统气象学的核心理论之一。在国际气象界，二十四节气被誉为“中国的第五大发明”。</w:t>
      </w:r>
      <w:r>
        <w:rPr>
          <w:rFonts w:ascii="楷体" w:eastAsia="楷体" w:hAnsi="楷体" w:cs="楷体"/>
          <w:kern w:val="0"/>
          <w:szCs w:val="21"/>
        </w:rPr>
        <w:t>2016</w:t>
      </w:r>
      <w:r w:rsidRPr="00BC498C">
        <w:rPr>
          <w:rFonts w:ascii="楷体" w:eastAsia="楷体" w:hAnsi="楷体" w:cs="楷体"/>
          <w:kern w:val="0"/>
          <w:szCs w:val="21"/>
        </w:rPr>
        <w:t>年</w:t>
      </w:r>
      <w:r>
        <w:rPr>
          <w:rFonts w:ascii="楷体" w:eastAsia="楷体" w:hAnsi="楷体" w:cs="楷体"/>
          <w:kern w:val="0"/>
          <w:szCs w:val="21"/>
        </w:rPr>
        <w:t>11</w:t>
      </w:r>
      <w:r w:rsidRPr="00BC498C">
        <w:rPr>
          <w:rFonts w:ascii="楷体" w:eastAsia="楷体" w:hAnsi="楷体" w:cs="楷体"/>
          <w:kern w:val="0"/>
          <w:szCs w:val="21"/>
        </w:rPr>
        <w:t>月</w:t>
      </w:r>
      <w:r>
        <w:rPr>
          <w:rFonts w:ascii="楷体" w:eastAsia="楷体" w:hAnsi="楷体" w:cs="楷体"/>
          <w:kern w:val="0"/>
          <w:szCs w:val="21"/>
        </w:rPr>
        <w:t>30</w:t>
      </w:r>
      <w:r w:rsidRPr="00BC498C">
        <w:rPr>
          <w:rFonts w:ascii="楷体" w:eastAsia="楷体" w:hAnsi="楷体" w:cs="楷体"/>
          <w:kern w:val="0"/>
          <w:szCs w:val="21"/>
        </w:rPr>
        <w:t>日，二十四节气被</w:t>
      </w:r>
      <w:r w:rsidRPr="00BC498C">
        <w:rPr>
          <w:rFonts w:ascii="楷体" w:eastAsia="楷体" w:hAnsi="楷体" w:cs="楷体" w:hint="eastAsia"/>
          <w:kern w:val="0"/>
          <w:szCs w:val="21"/>
        </w:rPr>
        <w:t>正式列入联合国教科文组织人类非物质文化遗产代表作名录。</w:t>
      </w:r>
      <w:r>
        <w:rPr>
          <w:rFonts w:ascii="楷体" w:eastAsia="楷体" w:hAnsi="楷体" w:cs="楷体" w:hint="eastAsia"/>
          <w:kern w:val="0"/>
          <w:szCs w:val="21"/>
        </w:rPr>
        <w:t xml:space="preserve"> </w:t>
      </w:r>
      <w:r>
        <w:rPr>
          <w:rFonts w:ascii="楷体" w:eastAsia="楷体" w:hAnsi="楷体" w:cs="楷体"/>
          <w:kern w:val="0"/>
          <w:szCs w:val="21"/>
        </w:rPr>
        <w:t xml:space="preserve">                           </w:t>
      </w:r>
      <w:r w:rsidRPr="00BC498C">
        <w:rPr>
          <w:rFonts w:ascii="楷体" w:eastAsia="楷体" w:hAnsi="楷体" w:cs="楷体" w:hint="eastAsia"/>
          <w:kern w:val="0"/>
          <w:szCs w:val="21"/>
        </w:rPr>
        <w:t>（选自百度百科）</w:t>
      </w:r>
    </w:p>
    <w:p w:rsidR="006256A5" w:rsidRPr="006256A5" w:rsidP="00BC498C" w14:paraId="6A6FECB9" w14:textId="3E2ED70A">
      <w:pPr>
        <w:spacing w:line="360" w:lineRule="auto"/>
        <w:ind w:firstLine="420"/>
        <w:rPr>
          <w:rFonts w:ascii="楷体" w:eastAsia="楷体" w:hAnsi="楷体" w:cs="楷体" w:hint="eastAsia"/>
          <w:kern w:val="0"/>
          <w:szCs w:val="21"/>
        </w:rPr>
      </w:pPr>
      <w:r w:rsidRPr="006256A5">
        <w:rPr>
          <w:rFonts w:ascii="楷体" w:eastAsia="楷体" w:hAnsi="楷体" w:cs="楷体"/>
          <w:kern w:val="0"/>
          <w:szCs w:val="21"/>
        </w:rPr>
        <w:t>材料三</w:t>
      </w:r>
    </w:p>
    <w:p w:rsidR="00BC498C" w:rsidRPr="00BC498C" w:rsidP="00BC498C" w14:paraId="0139D319" w14:textId="0E9CBC31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在适应不同时代变迁的过程中不断再创造，是非物质文化遗产传承发展的基本规律和重要任务。二十四节气正是通过与各地生产生活实践相结合，不断丰富自身样貌，焕发出活泼泼的生命力。</w:t>
      </w:r>
    </w:p>
    <w:p w:rsidR="00BC498C" w:rsidRPr="00BC498C" w:rsidP="00BC498C" w14:paraId="40869B5C" w14:textId="2BA5E3BE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/>
          <w:kern w:val="0"/>
          <w:szCs w:val="21"/>
        </w:rPr>
        <w:t>作为中华优秀传统文化的一部分，二十四节气如何融入当代生活？</w:t>
      </w:r>
      <w:r w:rsidRPr="00BC498C">
        <w:rPr>
          <w:rFonts w:ascii="楷体" w:eastAsia="楷体" w:hAnsi="楷体" w:cs="楷体"/>
          <w:kern w:val="0"/>
          <w:szCs w:val="21"/>
        </w:rPr>
        <w:t>花知时而</w:t>
      </w:r>
      <w:r w:rsidRPr="00BC498C">
        <w:rPr>
          <w:rFonts w:ascii="楷体" w:eastAsia="楷体" w:hAnsi="楷体" w:cs="楷体"/>
          <w:kern w:val="0"/>
          <w:szCs w:val="21"/>
        </w:rPr>
        <w:t>开，</w:t>
      </w:r>
      <w:r w:rsidRPr="00BC498C">
        <w:rPr>
          <w:rFonts w:ascii="楷体" w:eastAsia="楷体" w:hAnsi="楷体" w:cs="楷体" w:hint="eastAsia"/>
          <w:kern w:val="0"/>
          <w:szCs w:val="21"/>
        </w:rPr>
        <w:t>人顺势而为，与天地唱和，与万物相</w:t>
      </w:r>
      <w:r w:rsidRPr="00BC498C">
        <w:rPr>
          <w:rFonts w:ascii="楷体" w:eastAsia="楷体" w:hAnsi="楷体" w:cs="楷体" w:hint="eastAsia"/>
          <w:kern w:val="0"/>
          <w:szCs w:val="21"/>
        </w:rPr>
        <w:t>谐</w:t>
      </w:r>
      <w:r w:rsidRPr="00BC498C">
        <w:rPr>
          <w:rFonts w:ascii="楷体" w:eastAsia="楷体" w:hAnsi="楷体" w:cs="楷体" w:hint="eastAsia"/>
          <w:kern w:val="0"/>
          <w:szCs w:val="21"/>
        </w:rPr>
        <w:t>——二十四节气体现出的“天人合一”理念，如何助益当代人的生活？近年来伴随中华优秀传统文化升温，人们文化自觉意识日渐增强，二十四节气以多种面貌和形态在当代生活中展现出蓬勃生机。</w:t>
      </w:r>
    </w:p>
    <w:p w:rsidR="00B25515" w:rsidP="00BC498C" w14:paraId="501556EE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/>
          <w:kern w:val="0"/>
          <w:szCs w:val="21"/>
        </w:rPr>
        <w:t>结合节庆民俗，实现价值聚力。二十四节气不仅自身内涵丰富，而且与春节、端午、</w:t>
      </w:r>
      <w:r w:rsidRPr="00BC498C">
        <w:rPr>
          <w:rFonts w:ascii="楷体" w:eastAsia="楷体" w:hAnsi="楷体" w:cs="楷体" w:hint="eastAsia"/>
          <w:kern w:val="0"/>
          <w:szCs w:val="21"/>
        </w:rPr>
        <w:t>中秋等传统节庆、传统民俗之间存在密切关系。传承发展二十四节气文化，应结合重要节庆与各地民俗，拓展文化内涵，强化情感纽带。每到立秋，湖南省花垣县都会迎来盛大的赶秋节。庄稼成熟，丰收在即，人们吹笙、歌唱、舞蹈，庆丰年、</w:t>
      </w:r>
      <w:r w:rsidRPr="00BC498C">
        <w:rPr>
          <w:rFonts w:ascii="楷体" w:eastAsia="楷体" w:hAnsi="楷体" w:cs="楷体" w:hint="eastAsia"/>
          <w:kern w:val="0"/>
          <w:szCs w:val="21"/>
        </w:rPr>
        <w:t>祈</w:t>
      </w:r>
      <w:r w:rsidRPr="00BC498C">
        <w:rPr>
          <w:rFonts w:ascii="楷体" w:eastAsia="楷体" w:hAnsi="楷体" w:cs="楷体" w:hint="eastAsia"/>
          <w:kern w:val="0"/>
          <w:szCs w:val="21"/>
        </w:rPr>
        <w:t>幸福。而今，</w:t>
      </w:r>
      <w:r w:rsidRPr="00BC498C">
        <w:rPr>
          <w:rFonts w:ascii="楷体" w:eastAsia="楷体" w:hAnsi="楷体" w:cs="楷体" w:hint="eastAsia"/>
          <w:kern w:val="0"/>
          <w:szCs w:val="21"/>
        </w:rPr>
        <w:t>花垣赶秋活动</w:t>
      </w:r>
      <w:r w:rsidRPr="00BC498C">
        <w:rPr>
          <w:rFonts w:ascii="楷体" w:eastAsia="楷体" w:hAnsi="楷体" w:cs="楷体" w:hint="eastAsia"/>
          <w:kern w:val="0"/>
          <w:szCs w:val="21"/>
        </w:rPr>
        <w:t>丰富多彩，周边群众也纷纷聚集在“秋场”，观赏和参与舞龙舞狮、八人秋千、上刀梯、武术等活动。</w:t>
      </w:r>
      <w:r w:rsidRPr="00BC498C">
        <w:rPr>
          <w:rFonts w:ascii="楷体" w:eastAsia="楷体" w:hAnsi="楷体" w:cs="楷体" w:hint="eastAsia"/>
          <w:kern w:val="0"/>
          <w:szCs w:val="21"/>
        </w:rPr>
        <w:t>花垣赶秋还</w:t>
      </w:r>
      <w:r w:rsidRPr="00BC498C">
        <w:rPr>
          <w:rFonts w:ascii="楷体" w:eastAsia="楷体" w:hAnsi="楷体" w:cs="楷体" w:hint="eastAsia"/>
          <w:kern w:val="0"/>
          <w:szCs w:val="21"/>
        </w:rPr>
        <w:t>与中国农民丰收节、全域旅游等相结合，吸引众多游客参与其间。在礼敬“秋”的节气文化基础上，焕发更多文化活力，创造更多经济价值。这些活动释放了农村生产生活的活力，也丰富了二十四节气的文化内涵和情感内涵。</w:t>
      </w:r>
    </w:p>
    <w:p w:rsidR="00B25515" w:rsidP="00B25515" w14:paraId="7C43C1FC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着眼群众需求，融入日常生活。博物馆中的文物要“活起来”，体现中华民族独特智慧和生产生活方式的非物质文化遗产更应如此。二十四节气只有着眼群众需求，和当下生产生活有机交织，才能焕发生机。立夏之际，暑气来袭，在我国南方一些地区不仅保持着在立夏时节吃乌饭蚕豆、喝立夏茶等传统习俗，而且转化创新，进一步发挥立夏习俗在休闲娱乐、饮食养生等方面的功用。这一系列丰富多彩的活动，都有助于加强社区凝聚力，满足人民群众的身心健康需求，提高生活品质。</w:t>
      </w:r>
    </w:p>
    <w:p w:rsidR="00B25515" w:rsidP="00B25515" w14:paraId="1947CE01" w14:textId="77777777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借</w:t>
      </w:r>
      <w:r w:rsidRPr="00BC498C">
        <w:rPr>
          <w:rFonts w:ascii="楷体" w:eastAsia="楷体" w:hAnsi="楷体" w:cs="楷体" w:hint="eastAsia"/>
          <w:kern w:val="0"/>
          <w:szCs w:val="21"/>
        </w:rPr>
        <w:t>力文艺</w:t>
      </w:r>
      <w:r w:rsidRPr="00BC498C">
        <w:rPr>
          <w:rFonts w:ascii="楷体" w:eastAsia="楷体" w:hAnsi="楷体" w:cs="楷体" w:hint="eastAsia"/>
          <w:kern w:val="0"/>
          <w:szCs w:val="21"/>
        </w:rPr>
        <w:t>形式，实现多元传播。作为中华优秀传统文化的重要组成部分，二十四节气渗透在诗歌、绘画、音乐、舞蹈以及传统工艺中。近年来，以二十四节气为主题的文化产品日渐丰富。电视节目《二十四节气》讲述人与自然的相处智慧，把二十四节气的知识画面化、具象化；图书《黄小厨的春夏秋冬》以讲述美食与二十四节气的历史文化故事为亮点，受到人们喜爱；纪实节目《</w:t>
      </w:r>
      <w:r w:rsidRPr="00BC498C">
        <w:rPr>
          <w:rFonts w:ascii="楷体" w:eastAsia="楷体" w:hAnsi="楷体" w:cs="楷体"/>
          <w:kern w:val="0"/>
          <w:szCs w:val="21"/>
        </w:rPr>
        <w:t>24 节气生活》采用实景场地拍摄的记录方式，呈现日常生活中的二</w:t>
      </w:r>
      <w:r w:rsidRPr="00BC498C">
        <w:rPr>
          <w:rFonts w:ascii="楷体" w:eastAsia="楷体" w:hAnsi="楷体" w:cs="楷体" w:hint="eastAsia"/>
          <w:kern w:val="0"/>
          <w:szCs w:val="21"/>
        </w:rPr>
        <w:t>十四节气文化。二十四节气在物候、风景、人文等层面上的丰富内涵，发挥不同文艺形式所长，利用多媒体传播格局，二十四节气文化传承传播的形式、内容和渠道得以拓展，</w:t>
      </w:r>
      <w:r w:rsidRPr="00BC498C">
        <w:rPr>
          <w:rFonts w:ascii="楷体" w:eastAsia="楷体" w:hAnsi="楷体" w:cs="楷体" w:hint="eastAsia"/>
          <w:kern w:val="0"/>
          <w:szCs w:val="21"/>
        </w:rPr>
        <w:t>其内蕴的文化生命力也得到激活。</w:t>
      </w:r>
    </w:p>
    <w:p w:rsidR="006256A5" w:rsidRPr="006256A5" w:rsidP="00B25515" w14:paraId="0D59A116" w14:textId="72B6AA84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BC498C">
        <w:rPr>
          <w:rFonts w:ascii="楷体" w:eastAsia="楷体" w:hAnsi="楷体" w:cs="楷体" w:hint="eastAsia"/>
          <w:kern w:val="0"/>
          <w:szCs w:val="21"/>
        </w:rPr>
        <w:t>丰富教育形式，深化育人内涵。传承发展二十四节气文化，青少年群体是不可或缺的新生力量。“春雨惊春清谷天，夏满芒夏暑相连。秋处露秋寒霜降，冬雪雪冬小大寒。”《二十四节气歌》将知识融于通俗晓畅、朗朗上口的童谣中，深受欢迎。与二十四节气相关的古典诗词、传统绘画、刺绣、编织等，也能够以润物细无声的方式，在未成年群体中进行优秀传统文化教育，帮助广大青少年树立正确的世界观、人生观、价值观。这些活动不仅生动介绍了二十四节气知识，而且培养了青少年爱祖国、爱家乡、爱人民的情感。（《二十四节气在当代——让古老智慧绽放生机》</w:t>
      </w:r>
      <w:r w:rsidRPr="00BC498C">
        <w:rPr>
          <w:rFonts w:ascii="楷体" w:eastAsia="楷体" w:hAnsi="楷体" w:cs="楷体" w:hint="eastAsia"/>
          <w:kern w:val="0"/>
          <w:szCs w:val="21"/>
        </w:rPr>
        <w:t>林继富</w:t>
      </w:r>
      <w:r w:rsidRPr="00BC498C">
        <w:rPr>
          <w:rFonts w:ascii="楷体" w:eastAsia="楷体" w:hAnsi="楷体" w:cs="楷体" w:hint="eastAsia"/>
          <w:kern w:val="0"/>
          <w:szCs w:val="21"/>
        </w:rPr>
        <w:t>）有删改</w:t>
      </w:r>
    </w:p>
    <w:p w:rsidR="00B25515" w:rsidRPr="00B25515" w:rsidP="00B25515" w14:paraId="49C42AE4" w14:textId="5EE5E4BC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15.对材料一中诗和图的分析，距离高考</w:t>
      </w:r>
      <w:r>
        <w:rPr>
          <w:rFonts w:ascii="宋体" w:eastAsia="宋体" w:hAnsi="宋体" w:cs="楷体"/>
          <w:kern w:val="0"/>
          <w:szCs w:val="21"/>
        </w:rPr>
        <w:t xml:space="preserve"> 6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7</w:t>
      </w:r>
      <w:r w:rsidRPr="00B25515">
        <w:rPr>
          <w:rFonts w:ascii="宋体" w:eastAsia="宋体" w:hAnsi="宋体" w:cs="楷体"/>
          <w:kern w:val="0"/>
          <w:szCs w:val="21"/>
        </w:rPr>
        <w:t>日最近的节气应为</w:t>
      </w:r>
      <w:r w:rsidRPr="00B25515"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 w:rsidRPr="00B25515">
        <w:rPr>
          <w:rFonts w:ascii="宋体" w:eastAsia="宋体" w:hAnsi="宋体" w:cs="楷体"/>
          <w:kern w:val="0"/>
          <w:szCs w:val="21"/>
          <w:u w:val="single"/>
        </w:rPr>
        <w:t xml:space="preserve">     </w:t>
      </w:r>
      <w:r w:rsidRPr="00B25515">
        <w:rPr>
          <w:rFonts w:ascii="宋体" w:eastAsia="宋体" w:hAnsi="宋体" w:cs="楷体" w:hint="eastAsia"/>
          <w:kern w:val="0"/>
          <w:szCs w:val="21"/>
        </w:rPr>
        <w:t>，对应公历日期应是</w:t>
      </w:r>
      <w:r w:rsidRPr="00B25515">
        <w:rPr>
          <w:rFonts w:ascii="宋体" w:eastAsia="宋体" w:hAnsi="宋体" w:cs="楷体" w:hint="eastAsia"/>
          <w:kern w:val="0"/>
          <w:szCs w:val="21"/>
          <w:u w:val="single"/>
        </w:rPr>
        <w:t xml:space="preserve"> </w:t>
      </w:r>
      <w:r w:rsidRPr="00B25515">
        <w:rPr>
          <w:rFonts w:ascii="宋体" w:eastAsia="宋体" w:hAnsi="宋体" w:cs="楷体"/>
          <w:kern w:val="0"/>
          <w:szCs w:val="21"/>
          <w:u w:val="single"/>
        </w:rPr>
        <w:t xml:space="preserve">     </w:t>
      </w:r>
      <w:r w:rsidRPr="00B25515">
        <w:rPr>
          <w:rFonts w:ascii="宋体" w:eastAsia="宋体" w:hAnsi="宋体" w:cs="楷体" w:hint="eastAsia"/>
          <w:kern w:val="0"/>
          <w:szCs w:val="21"/>
        </w:rPr>
        <w:t>，所对应的</w:t>
      </w:r>
      <w:r w:rsidRPr="00B25515">
        <w:rPr>
          <w:rFonts w:ascii="宋体" w:eastAsia="宋体" w:hAnsi="宋体" w:cs="楷体" w:hint="eastAsia"/>
          <w:kern w:val="0"/>
          <w:szCs w:val="21"/>
        </w:rPr>
        <w:t>地支月</w:t>
      </w:r>
      <w:r w:rsidRPr="00B25515">
        <w:rPr>
          <w:rFonts w:ascii="宋体" w:eastAsia="宋体" w:hAnsi="宋体" w:cs="楷体" w:hint="eastAsia"/>
          <w:kern w:val="0"/>
          <w:szCs w:val="21"/>
        </w:rPr>
        <w:t>是？（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B25515">
        <w:rPr>
          <w:rFonts w:ascii="宋体" w:eastAsia="宋体" w:hAnsi="宋体" w:cs="楷体" w:hint="eastAsia"/>
          <w:kern w:val="0"/>
          <w:szCs w:val="21"/>
        </w:rPr>
        <w:t>）（</w:t>
      </w:r>
      <w:r w:rsidRPr="00B25515">
        <w:rPr>
          <w:rFonts w:ascii="宋体" w:eastAsia="宋体" w:hAnsi="宋体" w:cs="楷体"/>
          <w:kern w:val="0"/>
          <w:szCs w:val="21"/>
        </w:rPr>
        <w:t>3 分）</w:t>
      </w:r>
    </w:p>
    <w:p w:rsidR="00B25515" w:rsidRPr="00B25515" w:rsidP="00B25515" w14:paraId="651D3A31" w14:textId="1D4EE131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A.芒种</w:t>
      </w:r>
      <w:r>
        <w:rPr>
          <w:rFonts w:ascii="宋体" w:eastAsia="宋体" w:hAnsi="宋体" w:cs="楷体"/>
          <w:kern w:val="0"/>
          <w:szCs w:val="21"/>
        </w:rPr>
        <w:t xml:space="preserve"> 6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21-22</w:t>
      </w:r>
      <w:r w:rsidRPr="00B25515">
        <w:rPr>
          <w:rFonts w:ascii="宋体" w:eastAsia="宋体" w:hAnsi="宋体" w:cs="楷体"/>
          <w:kern w:val="0"/>
          <w:szCs w:val="21"/>
        </w:rPr>
        <w:t xml:space="preserve">日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B25515">
        <w:rPr>
          <w:rFonts w:ascii="宋体" w:eastAsia="宋体" w:hAnsi="宋体" w:cs="楷体"/>
          <w:kern w:val="0"/>
          <w:szCs w:val="21"/>
        </w:rPr>
        <w:t>午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     </w:t>
      </w:r>
      <w:r w:rsidRPr="00B25515">
        <w:rPr>
          <w:rFonts w:ascii="宋体" w:eastAsia="宋体" w:hAnsi="宋体" w:cs="楷体"/>
          <w:kern w:val="0"/>
          <w:szCs w:val="21"/>
        </w:rPr>
        <w:t>B.</w:t>
      </w:r>
      <w:r w:rsidRPr="00B25515">
        <w:rPr>
          <w:rFonts w:ascii="宋体" w:eastAsia="宋体" w:hAnsi="宋体" w:cs="楷体"/>
          <w:kern w:val="0"/>
          <w:szCs w:val="21"/>
        </w:rPr>
        <w:t>夏芒</w:t>
      </w:r>
      <w:r>
        <w:rPr>
          <w:rFonts w:ascii="宋体" w:eastAsia="宋体" w:hAnsi="宋体" w:cs="楷体"/>
          <w:kern w:val="0"/>
          <w:szCs w:val="21"/>
        </w:rPr>
        <w:t xml:space="preserve"> 5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5-7</w:t>
      </w:r>
      <w:r w:rsidRPr="00B25515">
        <w:rPr>
          <w:rFonts w:ascii="宋体" w:eastAsia="宋体" w:hAnsi="宋体" w:cs="楷体"/>
          <w:kern w:val="0"/>
          <w:szCs w:val="21"/>
        </w:rPr>
        <w:t>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B25515">
        <w:rPr>
          <w:rFonts w:ascii="宋体" w:eastAsia="宋体" w:hAnsi="宋体" w:cs="楷体" w:hint="eastAsia"/>
          <w:kern w:val="0"/>
          <w:szCs w:val="21"/>
        </w:rPr>
        <w:t>巳</w:t>
      </w:r>
    </w:p>
    <w:p w:rsidR="006256A5" w:rsidRPr="006256A5" w:rsidP="00B25515" w14:paraId="170A6D80" w14:textId="647BE443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C.芒种</w:t>
      </w:r>
      <w:r>
        <w:rPr>
          <w:rFonts w:ascii="宋体" w:eastAsia="宋体" w:hAnsi="宋体" w:cs="楷体"/>
          <w:kern w:val="0"/>
          <w:szCs w:val="21"/>
        </w:rPr>
        <w:t xml:space="preserve"> 6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5-7</w:t>
      </w:r>
      <w:r w:rsidRPr="00B25515">
        <w:rPr>
          <w:rFonts w:ascii="宋体" w:eastAsia="宋体" w:hAnsi="宋体" w:cs="楷体"/>
          <w:kern w:val="0"/>
          <w:szCs w:val="21"/>
        </w:rPr>
        <w:t>日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B25515">
        <w:rPr>
          <w:rFonts w:ascii="宋体" w:eastAsia="宋体" w:hAnsi="宋体" w:cs="楷体" w:hint="eastAsia"/>
          <w:kern w:val="0"/>
          <w:szCs w:val="21"/>
        </w:rPr>
        <w:t>午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        </w:t>
      </w:r>
      <w:r w:rsidRPr="00B25515">
        <w:rPr>
          <w:rFonts w:ascii="宋体" w:eastAsia="宋体" w:hAnsi="宋体" w:cs="楷体"/>
          <w:kern w:val="0"/>
          <w:szCs w:val="21"/>
        </w:rPr>
        <w:t>D.</w:t>
      </w:r>
      <w:r w:rsidRPr="00B25515">
        <w:rPr>
          <w:rFonts w:ascii="宋体" w:eastAsia="宋体" w:hAnsi="宋体" w:cs="楷体"/>
          <w:kern w:val="0"/>
          <w:szCs w:val="21"/>
        </w:rPr>
        <w:t>夏芒</w:t>
      </w:r>
      <w:r>
        <w:rPr>
          <w:rFonts w:ascii="宋体" w:eastAsia="宋体" w:hAnsi="宋体" w:cs="楷体"/>
          <w:kern w:val="0"/>
          <w:szCs w:val="21"/>
        </w:rPr>
        <w:t xml:space="preserve"> 5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21-22</w:t>
      </w:r>
      <w:r w:rsidRPr="00B25515">
        <w:rPr>
          <w:rFonts w:ascii="宋体" w:eastAsia="宋体" w:hAnsi="宋体" w:cs="楷体"/>
          <w:kern w:val="0"/>
          <w:szCs w:val="21"/>
        </w:rPr>
        <w:t xml:space="preserve">日 </w:t>
      </w:r>
      <w:r>
        <w:rPr>
          <w:rFonts w:ascii="宋体" w:eastAsia="宋体" w:hAnsi="宋体" w:cs="楷体"/>
          <w:kern w:val="0"/>
          <w:szCs w:val="21"/>
        </w:rPr>
        <w:t xml:space="preserve"> </w:t>
      </w:r>
      <w:r w:rsidRPr="00B25515">
        <w:rPr>
          <w:rFonts w:ascii="宋体" w:eastAsia="宋体" w:hAnsi="宋体" w:cs="楷体"/>
          <w:kern w:val="0"/>
          <w:szCs w:val="21"/>
        </w:rPr>
        <w:t>巳</w:t>
      </w:r>
    </w:p>
    <w:p w:rsidR="006256A5" w:rsidRPr="006256A5" w:rsidP="006256A5" w14:paraId="06178326" w14:textId="55B8B64E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B25515">
        <w:rPr>
          <w:rFonts w:ascii="宋体" w:eastAsia="宋体" w:hAnsi="宋体" w:cs="楷体"/>
          <w:color w:val="FF0000"/>
          <w:kern w:val="0"/>
          <w:szCs w:val="21"/>
        </w:rPr>
        <w:t>C</w:t>
      </w:r>
    </w:p>
    <w:p w:rsidR="006256A5" w:rsidRPr="006256A5" w:rsidP="006256A5" w14:paraId="4F0EEC65" w14:textId="3E98019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芒种</w:t>
      </w:r>
      <w:r w:rsidR="00B25515">
        <w:rPr>
          <w:rFonts w:ascii="宋体" w:eastAsia="宋体" w:hAnsi="宋体" w:cs="楷体"/>
          <w:color w:val="FF0000"/>
          <w:kern w:val="0"/>
          <w:szCs w:val="21"/>
        </w:rPr>
        <w:t xml:space="preserve"> 6</w:t>
      </w:r>
      <w:r w:rsidRPr="00B25515" w:rsidR="00B25515">
        <w:rPr>
          <w:rFonts w:ascii="宋体" w:eastAsia="宋体" w:hAnsi="宋体" w:cs="楷体"/>
          <w:color w:val="FF0000"/>
          <w:kern w:val="0"/>
          <w:szCs w:val="21"/>
        </w:rPr>
        <w:t>月</w:t>
      </w:r>
      <w:r w:rsidR="00B25515">
        <w:rPr>
          <w:rFonts w:ascii="宋体" w:eastAsia="宋体" w:hAnsi="宋体" w:cs="楷体"/>
          <w:color w:val="FF0000"/>
          <w:kern w:val="0"/>
          <w:szCs w:val="21"/>
        </w:rPr>
        <w:t>5-7</w:t>
      </w:r>
      <w:r w:rsidRPr="00B25515" w:rsidR="00B25515">
        <w:rPr>
          <w:rFonts w:ascii="宋体" w:eastAsia="宋体" w:hAnsi="宋体" w:cs="楷体"/>
          <w:color w:val="FF0000"/>
          <w:kern w:val="0"/>
          <w:szCs w:val="21"/>
        </w:rPr>
        <w:t>日 午</w:t>
      </w:r>
    </w:p>
    <w:p w:rsidR="00B25515" w:rsidRPr="00B25515" w:rsidP="00B25515" w14:paraId="12FFA909" w14:textId="6C9EDB2E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16.下列选项中，关于“二十四节气”的说法，有误的一项是（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B25515">
        <w:rPr>
          <w:rFonts w:ascii="宋体" w:eastAsia="宋体" w:hAnsi="宋体" w:cs="楷体" w:hint="eastAsia"/>
          <w:kern w:val="0"/>
          <w:szCs w:val="21"/>
        </w:rPr>
        <w:t>）（</w:t>
      </w:r>
      <w:r w:rsidRPr="00B25515">
        <w:rPr>
          <w:rFonts w:ascii="宋体" w:eastAsia="宋体" w:hAnsi="宋体" w:cs="楷体"/>
          <w:kern w:val="0"/>
          <w:szCs w:val="21"/>
        </w:rPr>
        <w:t>3 分）</w:t>
      </w:r>
    </w:p>
    <w:p w:rsidR="00B25515" w:rsidRPr="00B25515" w:rsidP="00B25515" w14:paraId="48ABC59E" w14:textId="254B6F58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A.二十四节气是古人对自然时间与农耕生产关系的精准把握，体现了中华民族传统农耕社</w:t>
      </w:r>
      <w:r w:rsidRPr="00B25515">
        <w:rPr>
          <w:rFonts w:ascii="宋体" w:eastAsia="宋体" w:hAnsi="宋体" w:cs="楷体" w:hint="eastAsia"/>
          <w:kern w:val="0"/>
          <w:szCs w:val="21"/>
        </w:rPr>
        <w:t>会的生活经验和文化记忆。</w:t>
      </w:r>
    </w:p>
    <w:p w:rsidR="00B25515" w:rsidRPr="00B25515" w:rsidP="00B25515" w14:paraId="3BE7C286" w14:textId="59FB51B8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B.中国古人通过观察太阳周年运动，参照天象、气象和物象等自然现象，总结一年中时令、</w:t>
      </w:r>
      <w:r w:rsidRPr="00B25515">
        <w:rPr>
          <w:rFonts w:ascii="宋体" w:eastAsia="宋体" w:hAnsi="宋体" w:cs="楷体" w:hint="eastAsia"/>
          <w:kern w:val="0"/>
          <w:szCs w:val="21"/>
        </w:rPr>
        <w:t>气候等方面的变化规律，形成了二十四节气的时间知识体系。</w:t>
      </w:r>
    </w:p>
    <w:p w:rsidR="00B25515" w:rsidRPr="00B25515" w:rsidP="00B25515" w14:paraId="3B9F47D0" w14:textId="197AD604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C.二十四节气是古人对自然时间与农耕生产关系的精准把握，体现了中华民族传统农耕社</w:t>
      </w:r>
      <w:r w:rsidRPr="00B25515">
        <w:rPr>
          <w:rFonts w:ascii="宋体" w:eastAsia="宋体" w:hAnsi="宋体" w:cs="楷体" w:hint="eastAsia"/>
          <w:kern w:val="0"/>
          <w:szCs w:val="21"/>
        </w:rPr>
        <w:t>会的生活经验和文化记忆，蕴含着中国人传统的生存智慧与生命哲学。</w:t>
      </w:r>
    </w:p>
    <w:p w:rsidR="006256A5" w:rsidRPr="006256A5" w:rsidP="00B25515" w14:paraId="5BC0FB7E" w14:textId="18710696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D.2016 年 11 月，“二十四节气”开始申报入选联合国教科文组织人类非物质文化遗产代</w:t>
      </w:r>
      <w:r w:rsidRPr="00B25515">
        <w:rPr>
          <w:rFonts w:ascii="宋体" w:eastAsia="宋体" w:hAnsi="宋体" w:cs="楷体" w:hint="eastAsia"/>
          <w:kern w:val="0"/>
          <w:szCs w:val="21"/>
        </w:rPr>
        <w:t>表作名录，充分展示了中华优秀传统文化的魅力。</w:t>
      </w:r>
    </w:p>
    <w:p w:rsidR="006256A5" w:rsidRPr="006256A5" w:rsidP="006256A5" w14:paraId="157D0A89" w14:textId="723B53E9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B25515">
        <w:rPr>
          <w:rFonts w:ascii="宋体" w:eastAsia="宋体" w:hAnsi="宋体" w:cs="楷体"/>
          <w:color w:val="FF0000"/>
          <w:kern w:val="0"/>
          <w:szCs w:val="21"/>
        </w:rPr>
        <w:t>D</w:t>
      </w:r>
    </w:p>
    <w:p w:rsidR="006256A5" w:rsidRPr="006256A5" w:rsidP="00B25515" w14:paraId="7909E39C" w14:textId="036B09FE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原文是“正式入选联合国教科文组织人类非物质文化遗产代表作名录”，不是“开始申报”</w:t>
      </w: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B25515" w:rsidRPr="00B25515" w:rsidP="00B25515" w14:paraId="73E3B7D4" w14:textId="16BC149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17.“花知时而开，人顺势而为，与天地唱和，与万物相</w:t>
      </w:r>
      <w:r w:rsidRPr="00B25515">
        <w:rPr>
          <w:rFonts w:ascii="宋体" w:eastAsia="宋体" w:hAnsi="宋体" w:cs="楷体"/>
          <w:kern w:val="0"/>
          <w:szCs w:val="21"/>
        </w:rPr>
        <w:t>谐</w:t>
      </w:r>
      <w:r w:rsidRPr="00B25515">
        <w:rPr>
          <w:rFonts w:ascii="宋体" w:eastAsia="宋体" w:hAnsi="宋体" w:cs="楷体"/>
          <w:kern w:val="0"/>
          <w:szCs w:val="21"/>
        </w:rPr>
        <w:t>——二十四节气体现出的‘天人</w:t>
      </w:r>
      <w:r w:rsidRPr="00B25515">
        <w:rPr>
          <w:rFonts w:ascii="宋体" w:eastAsia="宋体" w:hAnsi="宋体" w:cs="楷体" w:hint="eastAsia"/>
          <w:kern w:val="0"/>
          <w:szCs w:val="21"/>
        </w:rPr>
        <w:t>合一’理念”，下列选项描述的事件，不能体现二十四节气“天人合一”理念的一项是（</w:t>
      </w:r>
      <w:r>
        <w:rPr>
          <w:rFonts w:ascii="宋体" w:eastAsia="宋体" w:hAnsi="宋体" w:cs="楷体" w:hint="eastAsia"/>
          <w:kern w:val="0"/>
          <w:szCs w:val="21"/>
        </w:rPr>
        <w:t xml:space="preserve"> </w:t>
      </w:r>
      <w:r>
        <w:rPr>
          <w:rFonts w:ascii="宋体" w:eastAsia="宋体" w:hAnsi="宋体" w:cs="楷体"/>
          <w:kern w:val="0"/>
          <w:szCs w:val="21"/>
        </w:rPr>
        <w:t xml:space="preserve">   </w:t>
      </w:r>
      <w:r w:rsidRPr="00B25515">
        <w:rPr>
          <w:rFonts w:ascii="宋体" w:eastAsia="宋体" w:hAnsi="宋体" w:cs="楷体" w:hint="eastAsia"/>
          <w:kern w:val="0"/>
          <w:szCs w:val="21"/>
        </w:rPr>
        <w:t>）（</w:t>
      </w:r>
      <w:r w:rsidRPr="00B25515">
        <w:rPr>
          <w:rFonts w:ascii="宋体" w:eastAsia="宋体" w:hAnsi="宋体" w:cs="楷体"/>
          <w:kern w:val="0"/>
          <w:szCs w:val="21"/>
        </w:rPr>
        <w:t>3 分）</w:t>
      </w:r>
    </w:p>
    <w:p w:rsidR="00B25515" w:rsidRPr="00B25515" w:rsidP="00B25515" w14:paraId="406BE4E8" w14:textId="486EA212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A.清明春意盎然，天气清朗，四野明净，大自然处处显示出勃勃生机，陈大伯一家去野外</w:t>
      </w:r>
      <w:r w:rsidRPr="00B25515">
        <w:rPr>
          <w:rFonts w:ascii="宋体" w:eastAsia="宋体" w:hAnsi="宋体" w:cs="楷体" w:hint="eastAsia"/>
          <w:kern w:val="0"/>
          <w:szCs w:val="21"/>
        </w:rPr>
        <w:t>踏青、插柳、放风筝。</w:t>
      </w:r>
    </w:p>
    <w:p w:rsidR="00B25515" w:rsidRPr="00B25515" w:rsidP="00B25515" w14:paraId="0639744D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B.谷雨这一天，陈大伯在自己的菜园子里播种移苗、</w:t>
      </w:r>
      <w:r w:rsidRPr="00B25515">
        <w:rPr>
          <w:rFonts w:ascii="宋体" w:eastAsia="宋体" w:hAnsi="宋体" w:cs="楷体"/>
          <w:kern w:val="0"/>
          <w:szCs w:val="21"/>
        </w:rPr>
        <w:t>埯瓜点</w:t>
      </w:r>
      <w:r w:rsidRPr="00B25515">
        <w:rPr>
          <w:rFonts w:ascii="宋体" w:eastAsia="宋体" w:hAnsi="宋体" w:cs="楷体"/>
          <w:kern w:val="0"/>
          <w:szCs w:val="21"/>
        </w:rPr>
        <w:t>豆，陈大妈则上山采茶去了。</w:t>
      </w:r>
    </w:p>
    <w:p w:rsidR="00B25515" w:rsidRPr="00B25515" w:rsidP="00B25515" w14:paraId="63BD8157" w14:textId="574C75BD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C.大暑节气，是一年中最热时期，人们喜静厌动。陈大妈中午煮了萝卜汤，夏天易多吃萝</w:t>
      </w:r>
      <w:r w:rsidRPr="00B25515">
        <w:rPr>
          <w:rFonts w:ascii="宋体" w:eastAsia="宋体" w:hAnsi="宋体" w:cs="楷体" w:hint="eastAsia"/>
          <w:kern w:val="0"/>
          <w:szCs w:val="21"/>
        </w:rPr>
        <w:t>卜，清淡解暑。</w:t>
      </w:r>
    </w:p>
    <w:p w:rsidR="006256A5" w:rsidRPr="006256A5" w:rsidP="00B25515" w14:paraId="170A9395" w14:textId="7817C084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D.在小雪这一天，陈大伯和陈大妈一起去集市上采买冬储白菜，为过冬做准备。</w:t>
      </w:r>
    </w:p>
    <w:p w:rsidR="006256A5" w:rsidRPr="006256A5" w:rsidP="006256A5" w14:paraId="0BCC77E6" w14:textId="704BFE3B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B25515">
        <w:rPr>
          <w:rFonts w:ascii="宋体" w:eastAsia="宋体" w:hAnsi="宋体" w:cs="楷体"/>
          <w:color w:val="FF0000"/>
          <w:kern w:val="0"/>
          <w:szCs w:val="21"/>
        </w:rPr>
        <w:t>C</w:t>
      </w:r>
    </w:p>
    <w:p w:rsidR="006256A5" w:rsidRPr="006256A5" w:rsidP="006256A5" w14:paraId="3E2071F2" w14:textId="0178283F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【解析】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俗话“冬吃萝卜夏吃姜”，大暑季节应该吃姜，不是萝卜</w:t>
      </w:r>
      <w:r w:rsidR="00B25515">
        <w:rPr>
          <w:rFonts w:ascii="宋体" w:eastAsia="宋体" w:hAnsi="宋体" w:cs="楷体" w:hint="eastAsia"/>
          <w:color w:val="FF0000"/>
          <w:kern w:val="0"/>
          <w:szCs w:val="21"/>
        </w:rPr>
        <w:t>。</w:t>
      </w:r>
    </w:p>
    <w:p w:rsidR="006256A5" w:rsidRPr="006256A5" w:rsidP="00B25515" w14:paraId="7DC01E03" w14:textId="7A48E419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18.结合文章内容，谈谈二十四节应当以何种面貌和形态在当代生活中展现出蓬勃生机？（</w:t>
      </w:r>
      <w:r>
        <w:rPr>
          <w:rFonts w:ascii="宋体" w:eastAsia="宋体" w:hAnsi="宋体" w:cs="楷体"/>
          <w:kern w:val="0"/>
          <w:szCs w:val="21"/>
        </w:rPr>
        <w:t>4</w:t>
      </w:r>
      <w:r w:rsidRPr="00B25515">
        <w:rPr>
          <w:rFonts w:ascii="宋体" w:eastAsia="宋体" w:hAnsi="宋体" w:cs="楷体" w:hint="eastAsia"/>
          <w:kern w:val="0"/>
          <w:szCs w:val="21"/>
        </w:rPr>
        <w:t>分）</w:t>
      </w:r>
    </w:p>
    <w:p w:rsidR="006256A5" w:rsidRPr="006256A5" w:rsidP="00B25515" w14:paraId="4E4C55C5" w14:textId="1CD9C855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①二十四节气是通过与各地生产生活实践相结合，不断丰富自身样貌，焕发出活泼泼的生命力。②结合节庆民俗，实现价值聚力。传承发展二十四节气文化，应结合重要节庆与各地民俗，拓展文化内涵，强化情感纽带。③着眼群众需求，融入日常生活。二十四节气只有着眼群众需求，和当下生产生活有机交织，才能焕发生机。④借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力文艺</w:t>
      </w:r>
      <w:r w:rsidRPr="00B25515" w:rsidR="00B25515">
        <w:rPr>
          <w:rFonts w:ascii="宋体" w:eastAsia="宋体" w:hAnsi="宋体" w:cs="楷体" w:hint="eastAsia"/>
          <w:color w:val="FF0000"/>
          <w:kern w:val="0"/>
          <w:szCs w:val="21"/>
        </w:rPr>
        <w:t>形式，实现多元传播。二十四节气渗透在诗歌、绘画、音乐、舞蹈以及传统工艺中。⑤丰富教育形式，深化育人内涵。传承发展二十四节气文化，青少年群体是不可或缺的新生力量。</w:t>
      </w:r>
    </w:p>
    <w:p w:rsidR="006256A5" w:rsidRPr="006256A5" w:rsidP="00B25515" w14:paraId="618349FF" w14:textId="71357C93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B25515">
        <w:rPr>
          <w:rFonts w:ascii="宋体" w:eastAsia="宋体" w:hAnsi="宋体" w:cs="楷体"/>
          <w:kern w:val="0"/>
          <w:szCs w:val="21"/>
        </w:rPr>
        <w:t>19.XX 职校为了让学生跟多的了解中华传统文化，针对二十四节气做了一个专题活动。恰好</w:t>
      </w:r>
      <w:r w:rsidRPr="00B25515">
        <w:rPr>
          <w:rFonts w:ascii="宋体" w:eastAsia="宋体" w:hAnsi="宋体" w:cs="楷体" w:hint="eastAsia"/>
          <w:kern w:val="0"/>
          <w:szCs w:val="21"/>
        </w:rPr>
        <w:t>最近的一个节气是冬至（</w:t>
      </w:r>
      <w:r>
        <w:rPr>
          <w:rFonts w:ascii="宋体" w:eastAsia="宋体" w:hAnsi="宋体" w:cs="楷体"/>
          <w:kern w:val="0"/>
          <w:szCs w:val="21"/>
        </w:rPr>
        <w:t>12</w:t>
      </w:r>
      <w:r w:rsidRPr="00B25515">
        <w:rPr>
          <w:rFonts w:ascii="宋体" w:eastAsia="宋体" w:hAnsi="宋体" w:cs="楷体"/>
          <w:kern w:val="0"/>
          <w:szCs w:val="21"/>
        </w:rPr>
        <w:t>月</w:t>
      </w:r>
      <w:r>
        <w:rPr>
          <w:rFonts w:ascii="宋体" w:eastAsia="宋体" w:hAnsi="宋体" w:cs="楷体"/>
          <w:kern w:val="0"/>
          <w:szCs w:val="21"/>
        </w:rPr>
        <w:t>22</w:t>
      </w:r>
      <w:r w:rsidRPr="00B25515">
        <w:rPr>
          <w:rFonts w:ascii="宋体" w:eastAsia="宋体" w:hAnsi="宋体" w:cs="楷体"/>
          <w:kern w:val="0"/>
          <w:szCs w:val="21"/>
        </w:rPr>
        <w:t>日），于是想要在冬至这一天的中午 11 点，让同学们以</w:t>
      </w:r>
      <w:r w:rsidRPr="00B25515">
        <w:rPr>
          <w:rFonts w:ascii="宋体" w:eastAsia="宋体" w:hAnsi="宋体" w:cs="楷体" w:hint="eastAsia"/>
          <w:kern w:val="0"/>
          <w:szCs w:val="21"/>
        </w:rPr>
        <w:t>班级为单位，在学校食堂进行主题为“冬至，吃饺子喽”的民俗活动，请你以学校团委的名义，给全校同学发一个通知。要求：内容完整，格式正确，字数</w:t>
      </w:r>
      <w:r w:rsidRPr="00B25515">
        <w:rPr>
          <w:rFonts w:ascii="宋体" w:eastAsia="宋体" w:hAnsi="宋体" w:cs="楷体"/>
          <w:kern w:val="0"/>
          <w:szCs w:val="21"/>
        </w:rPr>
        <w:t xml:space="preserve"> 100 字左右。（5 分）</w:t>
      </w:r>
      <w:r w:rsidRPr="006256A5">
        <w:rPr>
          <w:rFonts w:ascii="楷体" w:eastAsia="楷体" w:hAnsi="楷体" w:cs="楷体"/>
          <w:kern w:val="0"/>
          <w:szCs w:val="21"/>
        </w:rPr>
        <w:t xml:space="preserve">  </w:t>
      </w:r>
    </w:p>
    <w:p w:rsidR="00B25515" w:rsidRPr="00B25515" w:rsidP="00B25515" w14:paraId="6DBDE546" w14:textId="6C3709F9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>
        <w:rPr>
          <w:rFonts w:ascii="宋体" w:eastAsia="宋体" w:hAnsi="宋体" w:cs="楷体" w:hint="eastAsia"/>
          <w:color w:val="FF0000"/>
          <w:kern w:val="0"/>
          <w:szCs w:val="21"/>
        </w:rPr>
        <w:t xml:space="preserve"> </w:t>
      </w:r>
      <w:r>
        <w:rPr>
          <w:rFonts w:ascii="宋体" w:eastAsia="宋体" w:hAnsi="宋体" w:cs="楷体"/>
          <w:color w:val="FF0000"/>
          <w:kern w:val="0"/>
          <w:szCs w:val="21"/>
        </w:rPr>
        <w:t xml:space="preserve">                       </w:t>
      </w:r>
      <w:r w:rsidRPr="00B25515">
        <w:rPr>
          <w:rFonts w:ascii="宋体" w:eastAsia="宋体" w:hAnsi="宋体" w:cs="楷体" w:hint="eastAsia"/>
          <w:color w:val="FF0000"/>
          <w:kern w:val="0"/>
          <w:szCs w:val="21"/>
        </w:rPr>
        <w:t>通</w:t>
      </w:r>
      <w:r w:rsidRPr="00B25515">
        <w:rPr>
          <w:rFonts w:ascii="宋体" w:eastAsia="宋体" w:hAnsi="宋体" w:cs="楷体"/>
          <w:color w:val="FF0000"/>
          <w:kern w:val="0"/>
          <w:szCs w:val="21"/>
        </w:rPr>
        <w:t xml:space="preserve"> 知</w:t>
      </w:r>
    </w:p>
    <w:p w:rsidR="00B25515" w:rsidRPr="00B25515" w:rsidP="00B25515" w14:paraId="2911AE8F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B25515">
        <w:rPr>
          <w:rFonts w:ascii="宋体" w:eastAsia="宋体" w:hAnsi="宋体" w:cs="楷体" w:hint="eastAsia"/>
          <w:color w:val="FF0000"/>
          <w:kern w:val="0"/>
          <w:szCs w:val="21"/>
        </w:rPr>
        <w:t>全体同学：</w:t>
      </w:r>
    </w:p>
    <w:p w:rsidR="00B25515" w:rsidRPr="00B25515" w:rsidP="00B25515" w14:paraId="54BAB858" w14:textId="43311143">
      <w:pPr>
        <w:spacing w:line="360" w:lineRule="auto"/>
        <w:ind w:firstLine="420" w:firstLineChars="200"/>
        <w:rPr>
          <w:rFonts w:ascii="宋体" w:eastAsia="宋体" w:hAnsi="宋体" w:cs="楷体"/>
          <w:color w:val="FF0000"/>
          <w:kern w:val="0"/>
          <w:szCs w:val="21"/>
        </w:rPr>
      </w:pPr>
      <w:r w:rsidRPr="00B25515">
        <w:rPr>
          <w:rFonts w:ascii="宋体" w:eastAsia="宋体" w:hAnsi="宋体" w:cs="楷体" w:hint="eastAsia"/>
          <w:color w:val="FF0000"/>
          <w:kern w:val="0"/>
          <w:szCs w:val="21"/>
        </w:rPr>
        <w:t>二十四节气是我国优秀传统文化，在即将到来冬至日，学校特地策划了“冬至，吃饺子喽”的民俗活动。请各班以班级为单位，于冬至日（</w:t>
      </w:r>
      <w:r w:rsidRPr="00B25515">
        <w:rPr>
          <w:rFonts w:ascii="宋体" w:eastAsia="宋体" w:hAnsi="宋体" w:cs="楷体"/>
          <w:color w:val="FF0000"/>
          <w:kern w:val="0"/>
          <w:szCs w:val="21"/>
        </w:rPr>
        <w:t>12 月 22 日）中午 11 点，到学校食堂</w:t>
      </w:r>
      <w:r w:rsidRPr="00B25515">
        <w:rPr>
          <w:rFonts w:ascii="宋体" w:eastAsia="宋体" w:hAnsi="宋体" w:cs="楷体" w:hint="eastAsia"/>
          <w:color w:val="FF0000"/>
          <w:kern w:val="0"/>
          <w:szCs w:val="21"/>
        </w:rPr>
        <w:t>参加活动。期待大家的到来！</w:t>
      </w:r>
    </w:p>
    <w:p w:rsidR="00B25515" w:rsidRPr="00B25515" w:rsidP="00B25515" w14:paraId="1A3ED7FF" w14:textId="77777777">
      <w:pPr>
        <w:spacing w:line="360" w:lineRule="auto"/>
        <w:ind w:firstLine="8400" w:firstLineChars="4000"/>
        <w:rPr>
          <w:rFonts w:ascii="宋体" w:eastAsia="宋体" w:hAnsi="宋体" w:cs="楷体"/>
          <w:color w:val="FF0000"/>
          <w:kern w:val="0"/>
          <w:szCs w:val="21"/>
        </w:rPr>
      </w:pPr>
      <w:r w:rsidRPr="00B25515">
        <w:rPr>
          <w:rFonts w:ascii="宋体" w:eastAsia="宋体" w:hAnsi="宋体" w:cs="楷体"/>
          <w:color w:val="FF0000"/>
          <w:kern w:val="0"/>
          <w:szCs w:val="21"/>
        </w:rPr>
        <w:t>XX 学校团委</w:t>
      </w:r>
    </w:p>
    <w:p w:rsidR="006256A5" w:rsidRPr="006256A5" w:rsidP="00B25515" w14:paraId="63EED795" w14:textId="77F104CF">
      <w:pPr>
        <w:spacing w:line="360" w:lineRule="auto"/>
        <w:ind w:firstLine="8400" w:firstLineChars="4000"/>
        <w:rPr>
          <w:rFonts w:ascii="宋体" w:eastAsia="宋体" w:hAnsi="宋体" w:cs="楷体"/>
          <w:color w:val="FF0000"/>
          <w:kern w:val="0"/>
          <w:szCs w:val="21"/>
        </w:rPr>
      </w:pPr>
      <w:r w:rsidRPr="00B25515">
        <w:rPr>
          <w:rFonts w:ascii="宋体" w:eastAsia="宋体" w:hAnsi="宋体" w:cs="楷体"/>
          <w:color w:val="FF0000"/>
          <w:kern w:val="0"/>
          <w:szCs w:val="21"/>
        </w:rPr>
        <w:t>12 月 11 日</w:t>
      </w:r>
    </w:p>
    <w:p w:rsidR="006256A5" w:rsidRPr="006256A5" w:rsidP="006256A5" w14:paraId="5CD16AD6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五、文学作品阅读（本大题共</w:t>
      </w:r>
      <w:r w:rsidRPr="006256A5">
        <w:rPr>
          <w:rFonts w:ascii="宋体" w:eastAsia="宋体" w:hAnsi="宋体" w:cs="楷体"/>
          <w:b/>
          <w:kern w:val="0"/>
          <w:szCs w:val="21"/>
        </w:rPr>
        <w:t>5小题，每小题4分，共20分）</w:t>
      </w:r>
    </w:p>
    <w:p w:rsidR="006256A5" w:rsidRPr="006256A5" w:rsidP="006256A5" w14:paraId="68FC694F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256A5">
        <w:rPr>
          <w:rFonts w:ascii="Times New Roman" w:eastAsia="宋体" w:hAnsi="Times New Roman" w:cs="Times New Roman"/>
        </w:rPr>
        <w:t>阅读下面的文章，完成小题。</w:t>
      </w:r>
    </w:p>
    <w:p w:rsidR="00C150D3" w:rsidRPr="00C150D3" w:rsidP="00C150D3" w14:paraId="6EFD5897" w14:textId="77777777">
      <w:pPr>
        <w:shd w:val="clear" w:color="auto" w:fill="FFFFFF"/>
        <w:spacing w:line="360" w:lineRule="auto"/>
        <w:ind w:firstLine="2520" w:firstLineChars="1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如意楼和得意楼（节选）</w:t>
      </w:r>
    </w:p>
    <w:p w:rsidR="00C150D3" w:rsidRPr="00C150D3" w:rsidP="00C150D3" w14:paraId="1544C32B" w14:textId="72BC40A6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  <w:u w:val="single"/>
        </w:rPr>
      </w:pPr>
      <w:r w:rsidRPr="00C150D3">
        <w:rPr>
          <w:rFonts w:ascii="楷体" w:eastAsia="楷体" w:hAnsi="楷体" w:cs="楷体" w:hint="eastAsia"/>
          <w:bCs/>
          <w:u w:val="single"/>
        </w:rPr>
        <w:t>竺</w:t>
      </w:r>
      <w:r w:rsidRPr="00C150D3">
        <w:rPr>
          <w:rFonts w:ascii="楷体" w:eastAsia="楷体" w:hAnsi="楷体" w:cs="楷体" w:hint="eastAsia"/>
          <w:bCs/>
          <w:u w:val="single"/>
        </w:rPr>
        <w:t>家巷是一条不很长，也不宽的巷子，巷口就有两家茶馆。一家叫如意楼，一家叫得意楼，如意楼的老板姓胡，人称胡二老板或胡老二；得意楼的老板姓吴，</w:t>
      </w:r>
      <w:r w:rsidRPr="00C150D3">
        <w:rPr>
          <w:rFonts w:ascii="楷体" w:eastAsia="楷体" w:hAnsi="楷体" w:cs="楷体" w:hint="eastAsia"/>
          <w:bCs/>
          <w:u w:val="single"/>
        </w:rPr>
        <w:t>人称吴</w:t>
      </w:r>
      <w:r w:rsidRPr="00C150D3">
        <w:rPr>
          <w:rFonts w:ascii="楷体" w:eastAsia="楷体" w:hAnsi="楷体" w:cs="楷体" w:hint="eastAsia"/>
          <w:bCs/>
          <w:u w:val="single"/>
        </w:rPr>
        <w:t>老板或吴老二。</w:t>
      </w:r>
    </w:p>
    <w:p w:rsidR="00C150D3" w:rsidRPr="00C150D3" w:rsidP="00C150D3" w14:paraId="3DCD2D5D" w14:textId="740951C8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上茶馆并不是专为喝茶。茶当然是要喝的，但主要是去吃点心。茶馆又是人们交际应酬的场所。我们那个县里茶馆的点心不如扬州富</w:t>
      </w:r>
      <w:r w:rsidRPr="00C150D3">
        <w:rPr>
          <w:rFonts w:ascii="楷体" w:eastAsia="楷体" w:hAnsi="楷体" w:cs="楷体" w:hint="eastAsia"/>
          <w:bCs/>
        </w:rPr>
        <w:t>春那样</w:t>
      </w:r>
      <w:r w:rsidRPr="00C150D3">
        <w:rPr>
          <w:rFonts w:ascii="楷体" w:eastAsia="楷体" w:hAnsi="楷体" w:cs="楷体" w:hint="eastAsia"/>
          <w:bCs/>
        </w:rPr>
        <w:t>的齐全，但是品目也不少，计有：</w:t>
      </w:r>
    </w:p>
    <w:p w:rsidR="00C150D3" w:rsidRPr="00C150D3" w:rsidP="00C150D3" w14:paraId="7601E503" w14:textId="4F087FCA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包子。这是主要的。包子是肉馅的（不像北方的包子往往掺了白菜或韭菜）。到了秋天，螃蟹下来的时候，则在包子嘴上加一撮蟹肉，谓之“加蟹”。我们那里的包子是不收口的。捏了褶子，留一个小圆洞，可以看到里面的馅。“加蟹”包子每一个的口上都可以看到一块通红的蟹黄，油汪汪的，逗引人们的食欲。野鸭肥壮时，有几家大茶馆卖野鸭馅的包子，一般馆没有。</w:t>
      </w:r>
    </w:p>
    <w:p w:rsidR="00C150D3" w:rsidP="00C150D3" w14:paraId="1AA5461E" w14:textId="7777777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蒸饺。皮极薄，皮里一包汤汁。吃蒸饺须先咬破</w:t>
      </w:r>
      <w:r w:rsidRPr="00C150D3">
        <w:rPr>
          <w:rFonts w:ascii="楷体" w:eastAsia="楷体" w:hAnsi="楷体" w:cs="楷体" w:hint="eastAsia"/>
          <w:bCs/>
        </w:rPr>
        <w:t>一</w:t>
      </w:r>
      <w:r w:rsidRPr="00C150D3">
        <w:rPr>
          <w:rFonts w:ascii="楷体" w:eastAsia="楷体" w:hAnsi="楷体" w:cs="楷体" w:hint="eastAsia"/>
          <w:bCs/>
        </w:rPr>
        <w:t>小口，将汤汁吸去。吸时要小心，否则烫嘴。蒸饺也是肉馅，也可以加笋，加切成米粒的冬笋细末，则须于正价之外，另加笋钱。</w:t>
      </w:r>
    </w:p>
    <w:p w:rsidR="00C150D3" w:rsidRPr="00C150D3" w:rsidP="00C150D3" w14:paraId="29CDCBBD" w14:textId="1B4E9130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烧麦。烧麦通常是糯米肉末为馅。别有一种“清糖菜”烧麦，乃以青菜煮至稀烂，菜叶菜梗，都已溶化，略无渣滓，少加一点盐，加大量白糖、猪油，搅成糊状，用为馅。这种烧麦蒸熟后皮子是透明的，从外面可以看到里面碧绿的馅，故又谓之翡翠烧麦。</w:t>
      </w:r>
    </w:p>
    <w:p w:rsidR="00C150D3" w:rsidRPr="00C150D3" w:rsidP="00C150D3" w14:paraId="570DE8F3" w14:textId="7777777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千层油糕。</w:t>
      </w:r>
    </w:p>
    <w:p w:rsidR="00C150D3" w:rsidRPr="00C150D3" w:rsidP="00C150D3" w14:paraId="4BAEA392" w14:textId="7777777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糖油蝴蝶花卷。</w:t>
      </w:r>
    </w:p>
    <w:p w:rsidR="00C150D3" w:rsidRPr="00C150D3" w:rsidP="00C150D3" w14:paraId="05C5E418" w14:textId="7777777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蜂糖糕。</w:t>
      </w:r>
    </w:p>
    <w:p w:rsidR="00C150D3" w:rsidRPr="00C150D3" w:rsidP="00C150D3" w14:paraId="13CC2E36" w14:textId="7777777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开花馒头。</w:t>
      </w:r>
    </w:p>
    <w:p w:rsidR="00C150D3" w:rsidRPr="00C150D3" w:rsidP="00C150D3" w14:paraId="439E63E9" w14:textId="31360F4C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胡二老板有三十五六了。他是个矮胖子，生得五短，但是</w:t>
      </w:r>
      <w:r w:rsidRPr="00C150D3">
        <w:rPr>
          <w:rFonts w:ascii="楷体" w:eastAsia="楷体" w:hAnsi="楷体" w:cs="楷体" w:hint="eastAsia"/>
          <w:bCs/>
        </w:rPr>
        <w:t>很</w:t>
      </w:r>
      <w:r w:rsidRPr="00C150D3">
        <w:rPr>
          <w:rFonts w:ascii="楷体" w:eastAsia="楷体" w:hAnsi="楷体" w:cs="楷体" w:hint="eastAsia"/>
          <w:bCs/>
        </w:rPr>
        <w:t>精神。双眼皮，大眼睛，满面红光，一头乌黑的短头发。他是个很勤劳的人。每天早起，店门才开，他即到店。各处巡视，尝尝肉馅咸淡，切开</w:t>
      </w:r>
      <w:r w:rsidRPr="00C150D3">
        <w:rPr>
          <w:rFonts w:ascii="楷体" w:eastAsia="楷体" w:hAnsi="楷体" w:cs="楷体" w:hint="eastAsia"/>
          <w:bCs/>
        </w:rPr>
        <w:t>揉</w:t>
      </w:r>
      <w:r w:rsidRPr="00C150D3">
        <w:rPr>
          <w:rFonts w:ascii="楷体" w:eastAsia="楷体" w:hAnsi="楷体" w:cs="楷体" w:hint="eastAsia"/>
          <w:bCs/>
        </w:rPr>
        <w:t>好的面，看看蜂窝眼的大小，然后，切下一小块面，在烧红的火叉上烙一烙，闻闻面香，看兑碱兑得合适不合适。其实师傅们调馅兑碱都已很有经验，准保咸淡适中，酸碱合度，不会有差，但是胡老二还是每天</w:t>
      </w:r>
      <w:r w:rsidRPr="00C150D3">
        <w:rPr>
          <w:rFonts w:ascii="楷体" w:eastAsia="楷体" w:hAnsi="楷体" w:cs="楷体" w:hint="eastAsia"/>
          <w:bCs/>
        </w:rPr>
        <w:t>要视验一下</w:t>
      </w:r>
      <w:r w:rsidRPr="00C150D3">
        <w:rPr>
          <w:rFonts w:ascii="楷体" w:eastAsia="楷体" w:hAnsi="楷体" w:cs="楷体" w:hint="eastAsia"/>
          <w:bCs/>
        </w:rPr>
        <w:t>，方才放心，然后，就坐下来和师傅们一同</w:t>
      </w:r>
      <w:r w:rsidRPr="00C150D3">
        <w:rPr>
          <w:rFonts w:ascii="楷体" w:eastAsia="楷体" w:hAnsi="楷体" w:cs="楷体" w:hint="eastAsia"/>
          <w:bCs/>
        </w:rPr>
        <w:t>擀</w:t>
      </w:r>
      <w:r w:rsidRPr="00C150D3">
        <w:rPr>
          <w:rFonts w:ascii="楷体" w:eastAsia="楷体" w:hAnsi="楷体" w:cs="楷体" w:hint="eastAsia"/>
          <w:bCs/>
        </w:rPr>
        <w:t>皮子，刮馅儿，包包子、烧麦、蒸饺……（他是学过这行手艺的，是城里最大的茶馆小蓬莱出身）如意楼做点心的有三个人，连胡老二自己，四个。胡二老板坐在靠外的一张矮板凳上，为的是有熟客来时，</w:t>
      </w:r>
      <w:r w:rsidRPr="00C150D3">
        <w:rPr>
          <w:rFonts w:ascii="楷体" w:eastAsia="楷体" w:hAnsi="楷体" w:cs="楷体" w:hint="eastAsia"/>
          <w:bCs/>
        </w:rPr>
        <w:t>好欠起</w:t>
      </w:r>
      <w:r w:rsidRPr="00C150D3">
        <w:rPr>
          <w:rFonts w:ascii="楷体" w:eastAsia="楷体" w:hAnsi="楷体" w:cs="楷体" w:hint="eastAsia"/>
          <w:bCs/>
        </w:rPr>
        <w:t>屁股来打个招呼：“您来啦！您请楼上坐！”客人点点头，就一步一步登上了楼梯。</w:t>
      </w:r>
    </w:p>
    <w:p w:rsidR="00C150D3" w:rsidRPr="00C150D3" w:rsidP="00C150D3" w14:paraId="3B30E932" w14:textId="480C2E22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胡老二在东街不算是财主，他自己总是很谦虚地说他的买卖本小利微，经不起风雨。他既是财东，又是耍手艺的。他穿短衣时多，很少有穿了长衫，摇着扇子从街上走的时候，但是大家都知道他手里很足实，这些年正走旺字。“如意楼”这块招牌不大，但是很亮堂。</w:t>
      </w:r>
    </w:p>
    <w:p w:rsidR="00C150D3" w:rsidRPr="00C150D3" w:rsidP="00C150D3" w14:paraId="647F4EED" w14:textId="1652A247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相形之下，对面的得意楼就显得颇为暗淡。如意楼高朋满座，得意楼茶客不多。其实两家卖的东西差不多，但是大家都爱上如意楼，</w:t>
      </w:r>
      <w:r w:rsidRPr="00C150D3">
        <w:rPr>
          <w:rFonts w:ascii="楷体" w:eastAsia="楷体" w:hAnsi="楷体" w:cs="楷体" w:hint="eastAsia"/>
          <w:bCs/>
        </w:rPr>
        <w:t>不</w:t>
      </w:r>
      <w:r w:rsidRPr="00C150D3">
        <w:rPr>
          <w:rFonts w:ascii="楷体" w:eastAsia="楷体" w:hAnsi="楷体" w:cs="楷体" w:hint="eastAsia"/>
          <w:bCs/>
        </w:rPr>
        <w:t>爱上得意楼。这真是没有办法的事。</w:t>
      </w:r>
    </w:p>
    <w:p w:rsidR="006256A5" w:rsidP="0027502C" w14:paraId="196DB07A" w14:textId="1C08800E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/>
          <w:bCs/>
        </w:rPr>
      </w:pPr>
      <w:r w:rsidRPr="00C150D3">
        <w:rPr>
          <w:rFonts w:ascii="楷体" w:eastAsia="楷体" w:hAnsi="楷体" w:cs="楷体" w:hint="eastAsia"/>
          <w:bCs/>
        </w:rPr>
        <w:t>得意楼的老板吴老二有四十多了，是个细高条儿，</w:t>
      </w:r>
      <w:r w:rsidRPr="00C150D3">
        <w:rPr>
          <w:rFonts w:ascii="楷体" w:eastAsia="楷体" w:hAnsi="楷体" w:cs="楷体" w:hint="eastAsia"/>
          <w:bCs/>
        </w:rPr>
        <w:t>疏眉细</w:t>
      </w:r>
      <w:r w:rsidRPr="00C150D3">
        <w:rPr>
          <w:rFonts w:ascii="楷体" w:eastAsia="楷体" w:hAnsi="楷体" w:cs="楷体" w:hint="eastAsia"/>
          <w:bCs/>
        </w:rPr>
        <w:t>眼。他自己不会做点心的手艺，整天只是坐在账桌边写账，——其实茶馆是没有多少</w:t>
      </w:r>
      <w:r w:rsidRPr="00C150D3">
        <w:rPr>
          <w:rFonts w:ascii="楷体" w:eastAsia="楷体" w:hAnsi="楷体" w:cs="楷体" w:hint="eastAsia"/>
          <w:bCs/>
        </w:rPr>
        <w:t>账</w:t>
      </w:r>
      <w:r w:rsidRPr="00C150D3">
        <w:rPr>
          <w:rFonts w:ascii="楷体" w:eastAsia="楷体" w:hAnsi="楷体" w:cs="楷体" w:hint="eastAsia"/>
          <w:bCs/>
        </w:rPr>
        <w:t>好写的。见有人来，必起身为礼：“楼上请。”然后扬声吆喝：“上来，一位。”这是招呼楼上的跑堂的。他倒是穿长衫的。</w:t>
      </w:r>
      <w:r w:rsidRPr="00C150D3">
        <w:rPr>
          <w:rFonts w:ascii="楷体" w:eastAsia="楷体" w:hAnsi="楷体" w:cs="楷体" w:hint="eastAsia"/>
          <w:bCs/>
        </w:rPr>
        <w:t>账</w:t>
      </w:r>
      <w:r w:rsidRPr="00C150D3">
        <w:rPr>
          <w:rFonts w:ascii="楷体" w:eastAsia="楷体" w:hAnsi="楷体" w:cs="楷体" w:hint="eastAsia"/>
          <w:bCs/>
        </w:rPr>
        <w:t>桌上放着</w:t>
      </w:r>
      <w:r w:rsidRPr="00C150D3">
        <w:rPr>
          <w:rFonts w:ascii="楷体" w:eastAsia="楷体" w:hAnsi="楷体" w:cs="楷体" w:hint="eastAsia"/>
          <w:bCs/>
        </w:rPr>
        <w:t>一</w:t>
      </w:r>
      <w:r w:rsidRPr="00C150D3">
        <w:rPr>
          <w:rFonts w:ascii="楷体" w:eastAsia="楷体" w:hAnsi="楷体" w:cs="楷体" w:hint="eastAsia"/>
          <w:bCs/>
        </w:rPr>
        <w:t>包哈德门香烟，不时点火抽一根，蹙着眉头想心事。得意楼年年亏本，混不下去了。吴老二只好改弦更张，另辟蹊径，茶馆改酒馆。旧店新开，不换招牌，还叫做得意楼。开张三天，半卖半送。鸡鸭鱼肉，煎炒烹炸，面饭两便，气象一新。同街店铺送了大红对子，</w:t>
      </w:r>
      <w:r w:rsidRPr="00C150D3">
        <w:rPr>
          <w:rFonts w:ascii="楷体" w:eastAsia="楷体" w:hAnsi="楷体" w:cs="楷体" w:hint="eastAsia"/>
          <w:bCs/>
        </w:rPr>
        <w:t>道喜兼来尝新</w:t>
      </w:r>
      <w:r w:rsidRPr="00C150D3">
        <w:rPr>
          <w:rFonts w:ascii="楷体" w:eastAsia="楷体" w:hAnsi="楷体" w:cs="楷体" w:hint="eastAsia"/>
          <w:bCs/>
        </w:rPr>
        <w:t>的络绎不绝，颇为热闹。过了不到二十天，就又冷落下来了。门前的桌案上摆了几盘煎熟了的鱼，看样子都不怎么新鲜。灶上的铁钩上挂了两只鸡，颜色灰白。</w:t>
      </w:r>
      <w:r w:rsidRPr="00C150D3">
        <w:rPr>
          <w:rFonts w:ascii="楷体" w:eastAsia="楷体" w:hAnsi="楷体" w:cs="楷体" w:hint="eastAsia"/>
          <w:bCs/>
        </w:rPr>
        <w:t>纱厨里</w:t>
      </w:r>
      <w:r w:rsidRPr="00C150D3">
        <w:rPr>
          <w:rFonts w:ascii="楷体" w:eastAsia="楷体" w:hAnsi="楷体" w:cs="楷体" w:hint="eastAsia"/>
          <w:bCs/>
        </w:rPr>
        <w:t>的猪肝、腰子，全都瘪塌</w:t>
      </w:r>
      <w:r w:rsidRPr="00C150D3">
        <w:rPr>
          <w:rFonts w:ascii="楷体" w:eastAsia="楷体" w:hAnsi="楷体" w:cs="楷体" w:hint="eastAsia"/>
          <w:bCs/>
        </w:rPr>
        <w:t>塌</w:t>
      </w:r>
      <w:r w:rsidRPr="00C150D3">
        <w:rPr>
          <w:rFonts w:ascii="楷体" w:eastAsia="楷体" w:hAnsi="楷体" w:cs="楷体" w:hint="eastAsia"/>
          <w:bCs/>
        </w:rPr>
        <w:t>地摊在盘子里，吴老二脱去了长衫，穿了短袄，系了一条白布围裙，从老板降格成了跑堂的了。他肩上搭了一条抹布，围裙的腰里别了一把筷子。——这不知是一种什么规矩，酒馆的跑堂的要把筷子别在腰里。他面色黄白，两眼无神，好像害了一种什么不易治疗的慢性病。</w:t>
      </w:r>
    </w:p>
    <w:p w:rsidR="0027502C" w:rsidRPr="0027502C" w:rsidP="0027502C" w14:paraId="0D2556D5" w14:textId="7A309B0B">
      <w:pPr>
        <w:shd w:val="clear" w:color="auto" w:fill="FFFFFF"/>
        <w:spacing w:line="360" w:lineRule="auto"/>
        <w:ind w:firstLine="420" w:firstLineChars="200"/>
        <w:jc w:val="left"/>
        <w:textAlignment w:val="center"/>
        <w:rPr>
          <w:rFonts w:ascii="楷体" w:eastAsia="楷体" w:hAnsi="楷体" w:cs="楷体" w:hint="eastAsia"/>
          <w:bCs/>
        </w:rPr>
      </w:pPr>
      <w:r w:rsidRPr="0027502C">
        <w:rPr>
          <w:rFonts w:ascii="楷体" w:eastAsia="楷体" w:hAnsi="楷体" w:cs="楷体" w:hint="eastAsia"/>
          <w:bCs/>
        </w:rPr>
        <w:t>得意楼酒馆看来又要开不下去，一街的人都预言，用不了多久，就会关张的。吴老二蹙着眉头想：我怎么就这么不走运呢？</w:t>
      </w:r>
      <w:r>
        <w:rPr>
          <w:rFonts w:ascii="楷体" w:eastAsia="楷体" w:hAnsi="楷体" w:cs="楷体" w:hint="eastAsia"/>
          <w:bCs/>
        </w:rPr>
        <w:t xml:space="preserve"> </w:t>
      </w:r>
      <w:r>
        <w:rPr>
          <w:rFonts w:ascii="楷体" w:eastAsia="楷体" w:hAnsi="楷体" w:cs="楷体"/>
          <w:bCs/>
        </w:rPr>
        <w:t xml:space="preserve">                                      </w:t>
      </w:r>
      <w:r w:rsidRPr="0027502C">
        <w:rPr>
          <w:rFonts w:ascii="楷体" w:eastAsia="楷体" w:hAnsi="楷体" w:cs="楷体" w:hint="eastAsia"/>
          <w:bCs/>
        </w:rPr>
        <w:t>（作者汪曾祺，有删改）</w:t>
      </w:r>
    </w:p>
    <w:p w:rsidR="0027502C" w:rsidRPr="0027502C" w:rsidP="0027502C" w14:paraId="6DAE519F" w14:textId="77777777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20.</w:t>
      </w:r>
      <w:r w:rsidRPr="0027502C">
        <w:rPr>
          <w:rFonts w:ascii="Times New Roman" w:eastAsia="宋体" w:hAnsi="Times New Roman" w:cs="Times New Roman"/>
        </w:rPr>
        <w:t>下列对文本内容和艺术特色的分析鉴赏，不正确的两项是（</w:t>
      </w:r>
      <w:r w:rsidRPr="0027502C">
        <w:rPr>
          <w:rFonts w:ascii="Times New Roman" w:eastAsia="宋体" w:hAnsi="Times New Roman" w:cs="Times New Roman"/>
        </w:rPr>
        <w:t xml:space="preserve"> </w:t>
      </w:r>
      <w:r w:rsidRPr="0027502C">
        <w:rPr>
          <w:rFonts w:ascii="Times New Roman" w:eastAsia="宋体" w:hAnsi="Times New Roman" w:cs="Times New Roman"/>
        </w:rPr>
        <w:t>）（</w:t>
      </w:r>
      <w:r w:rsidRPr="0027502C">
        <w:rPr>
          <w:rFonts w:ascii="Times New Roman" w:eastAsia="宋体" w:hAnsi="Times New Roman" w:cs="Times New Roman"/>
        </w:rPr>
        <w:t xml:space="preserve"> </w:t>
      </w:r>
      <w:r w:rsidRPr="0027502C">
        <w:rPr>
          <w:rFonts w:ascii="Times New Roman" w:eastAsia="宋体" w:hAnsi="Times New Roman" w:cs="Times New Roman"/>
        </w:rPr>
        <w:t>）（</w:t>
      </w:r>
      <w:r w:rsidRPr="0027502C">
        <w:rPr>
          <w:rFonts w:ascii="Times New Roman" w:eastAsia="宋体" w:hAnsi="Times New Roman" w:cs="Times New Roman"/>
        </w:rPr>
        <w:t xml:space="preserve">4 </w:t>
      </w:r>
      <w:r w:rsidRPr="0027502C">
        <w:rPr>
          <w:rFonts w:ascii="Times New Roman" w:eastAsia="宋体" w:hAnsi="Times New Roman" w:cs="Times New Roman"/>
        </w:rPr>
        <w:t>分）</w:t>
      </w:r>
    </w:p>
    <w:p w:rsidR="0027502C" w:rsidRPr="0027502C" w:rsidP="0027502C" w14:paraId="2BB1EAF2" w14:textId="3D94FB92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A.</w:t>
      </w:r>
      <w:r w:rsidRPr="0027502C">
        <w:rPr>
          <w:rFonts w:ascii="Times New Roman" w:eastAsia="宋体" w:hAnsi="Times New Roman" w:cs="Times New Roman"/>
        </w:rPr>
        <w:t>作者先介绍两家茶馆和茶馆美食，茶点描述色香味俱全，读来令人满口生津，再引出两个茶馆老板的故事，激发</w:t>
      </w:r>
      <w:r w:rsidRPr="0027502C">
        <w:rPr>
          <w:rFonts w:ascii="Times New Roman" w:eastAsia="宋体" w:hAnsi="Times New Roman" w:cs="Times New Roman" w:hint="eastAsia"/>
        </w:rPr>
        <w:t>了读者的阅读兴趣。</w:t>
      </w:r>
    </w:p>
    <w:p w:rsidR="0027502C" w:rsidRPr="0027502C" w:rsidP="0027502C" w14:paraId="04C4E0A9" w14:textId="1783E2C3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B.</w:t>
      </w:r>
      <w:r w:rsidRPr="0027502C">
        <w:rPr>
          <w:rFonts w:ascii="Times New Roman" w:eastAsia="宋体" w:hAnsi="Times New Roman" w:cs="Times New Roman"/>
        </w:rPr>
        <w:t>文章用详略结合的手法来介绍茶馆点心，先不吝笔墨，详细描述包子、蒸饺、烧麦，</w:t>
      </w:r>
      <w:r w:rsidRPr="0027502C">
        <w:rPr>
          <w:rFonts w:ascii="Times New Roman" w:eastAsia="宋体" w:hAnsi="Times New Roman" w:cs="Times New Roman"/>
        </w:rPr>
        <w:t>再极精炼</w:t>
      </w:r>
      <w:r w:rsidRPr="0027502C">
        <w:rPr>
          <w:rFonts w:ascii="Times New Roman" w:eastAsia="宋体" w:hAnsi="Times New Roman" w:cs="Times New Roman"/>
        </w:rPr>
        <w:t>地点出千层油糕、</w:t>
      </w:r>
      <w:r w:rsidRPr="0027502C">
        <w:rPr>
          <w:rFonts w:ascii="Times New Roman" w:eastAsia="宋体" w:hAnsi="Times New Roman" w:cs="Times New Roman" w:hint="eastAsia"/>
        </w:rPr>
        <w:t>糖油蝴蝶花卷等。</w:t>
      </w:r>
    </w:p>
    <w:p w:rsidR="0027502C" w:rsidRPr="0027502C" w:rsidP="0027502C" w14:paraId="5426F292" w14:textId="399F1AB2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C.</w:t>
      </w:r>
      <w:r w:rsidRPr="0027502C">
        <w:rPr>
          <w:rFonts w:ascii="Times New Roman" w:eastAsia="宋体" w:hAnsi="Times New Roman" w:cs="Times New Roman"/>
        </w:rPr>
        <w:t>胡老板</w:t>
      </w:r>
      <w:r w:rsidRPr="0027502C">
        <w:rPr>
          <w:rFonts w:ascii="Times New Roman" w:eastAsia="宋体" w:hAnsi="Times New Roman" w:cs="Times New Roman"/>
        </w:rPr>
        <w:t>“</w:t>
      </w:r>
      <w:r w:rsidRPr="0027502C">
        <w:rPr>
          <w:rFonts w:ascii="Times New Roman" w:eastAsia="宋体" w:hAnsi="Times New Roman" w:cs="Times New Roman"/>
        </w:rPr>
        <w:t>这些年正走旺字</w:t>
      </w:r>
      <w:r w:rsidRPr="0027502C">
        <w:rPr>
          <w:rFonts w:ascii="Times New Roman" w:eastAsia="宋体" w:hAnsi="Times New Roman" w:cs="Times New Roman"/>
        </w:rPr>
        <w:t>”</w:t>
      </w:r>
      <w:r w:rsidRPr="0027502C">
        <w:rPr>
          <w:rFonts w:ascii="Times New Roman" w:eastAsia="宋体" w:hAnsi="Times New Roman" w:cs="Times New Roman"/>
        </w:rPr>
        <w:t>，生意红火，吴老板却不走运，生意因而暗淡，文章以</w:t>
      </w:r>
      <w:r w:rsidRPr="0027502C">
        <w:rPr>
          <w:rFonts w:ascii="Times New Roman" w:eastAsia="宋体" w:hAnsi="Times New Roman" w:cs="Times New Roman"/>
        </w:rPr>
        <w:t>“</w:t>
      </w:r>
      <w:r w:rsidRPr="0027502C">
        <w:rPr>
          <w:rFonts w:ascii="Times New Roman" w:eastAsia="宋体" w:hAnsi="Times New Roman" w:cs="Times New Roman"/>
        </w:rPr>
        <w:t>如意楼和得意楼</w:t>
      </w:r>
      <w:r w:rsidRPr="0027502C">
        <w:rPr>
          <w:rFonts w:ascii="Times New Roman" w:eastAsia="宋体" w:hAnsi="Times New Roman" w:cs="Times New Roman"/>
        </w:rPr>
        <w:t>”</w:t>
      </w:r>
      <w:r w:rsidRPr="0027502C">
        <w:rPr>
          <w:rFonts w:ascii="Times New Roman" w:eastAsia="宋体" w:hAnsi="Times New Roman" w:cs="Times New Roman"/>
        </w:rPr>
        <w:t>为题，暗</w:t>
      </w:r>
      <w:r w:rsidRPr="0027502C">
        <w:rPr>
          <w:rFonts w:ascii="Times New Roman" w:eastAsia="宋体" w:hAnsi="Times New Roman" w:cs="Times New Roman" w:hint="eastAsia"/>
        </w:rPr>
        <w:t>示了人物不同的命运。</w:t>
      </w:r>
    </w:p>
    <w:p w:rsidR="0027502C" w:rsidRPr="0027502C" w:rsidP="0027502C" w14:paraId="02C25997" w14:textId="27CFFFEC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D.</w:t>
      </w:r>
      <w:r w:rsidRPr="0027502C">
        <w:rPr>
          <w:rFonts w:ascii="Times New Roman" w:eastAsia="宋体" w:hAnsi="Times New Roman" w:cs="Times New Roman"/>
        </w:rPr>
        <w:t>近在咫尺的两家茶馆，精致诱人的点心，行事迥异的老板，平淡的叙述中隐藏着作者的情感和观点，文章风格淡</w:t>
      </w:r>
      <w:r w:rsidRPr="0027502C">
        <w:rPr>
          <w:rFonts w:ascii="Times New Roman" w:eastAsia="宋体" w:hAnsi="Times New Roman" w:cs="Times New Roman" w:hint="eastAsia"/>
        </w:rPr>
        <w:t>中有味，飘而不散。</w:t>
      </w:r>
    </w:p>
    <w:p w:rsidR="006256A5" w:rsidRPr="006256A5" w:rsidP="0027502C" w14:paraId="249D9764" w14:textId="7199D1BB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27502C">
        <w:rPr>
          <w:rFonts w:ascii="Times New Roman" w:eastAsia="宋体" w:hAnsi="Times New Roman" w:cs="Times New Roman"/>
        </w:rPr>
        <w:t>E.</w:t>
      </w:r>
      <w:r w:rsidRPr="0027502C">
        <w:rPr>
          <w:rFonts w:ascii="Times New Roman" w:eastAsia="宋体" w:hAnsi="Times New Roman" w:cs="Times New Roman"/>
        </w:rPr>
        <w:t>鲁迅的《故乡》和《社戏》两篇小说都回忆了过去美好的生活，都表现了现在故乡人情的冷漠与隔膜，带有散文</w:t>
      </w:r>
      <w:r w:rsidRPr="0027502C">
        <w:rPr>
          <w:rFonts w:ascii="Times New Roman" w:eastAsia="宋体" w:hAnsi="Times New Roman" w:cs="Times New Roman" w:hint="eastAsia"/>
        </w:rPr>
        <w:t>的特点。</w:t>
      </w:r>
    </w:p>
    <w:p w:rsidR="006256A5" w:rsidRPr="006256A5" w:rsidP="006256A5" w14:paraId="4CC58FF9" w14:textId="4DFD01C4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27502C">
        <w:rPr>
          <w:rFonts w:ascii="宋体" w:eastAsia="宋体" w:hAnsi="宋体" w:cs="楷体"/>
          <w:color w:val="FF0000"/>
          <w:kern w:val="0"/>
          <w:szCs w:val="21"/>
        </w:rPr>
        <w:t>C  E</w:t>
      </w:r>
    </w:p>
    <w:p w:rsidR="006256A5" w:rsidRPr="006256A5" w:rsidP="0027502C" w14:paraId="52312995" w14:textId="17E0B43E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/>
          <w:color w:val="FF0000"/>
          <w:kern w:val="0"/>
          <w:szCs w:val="21"/>
        </w:rPr>
        <w:t>【解析】</w:t>
      </w:r>
      <w:r w:rsidR="0027502C">
        <w:rPr>
          <w:rFonts w:ascii="宋体" w:eastAsia="宋体" w:hAnsi="宋体" w:cs="楷体"/>
          <w:color w:val="FF0000"/>
          <w:kern w:val="0"/>
          <w:szCs w:val="21"/>
        </w:rPr>
        <w:t>C项</w:t>
      </w:r>
      <w:r w:rsidRPr="0027502C" w:rsidR="0027502C">
        <w:rPr>
          <w:rFonts w:ascii="宋体" w:eastAsia="宋体" w:hAnsi="宋体" w:cs="楷体"/>
          <w:color w:val="FF0000"/>
          <w:kern w:val="0"/>
          <w:szCs w:val="21"/>
        </w:rPr>
        <w:t>“吴老板却不走运，生意因而暗淡”错误。两家茶馆的生意截然相反不是因为运气的好坏，而是因为两</w:t>
      </w:r>
      <w:r w:rsidRPr="0027502C" w:rsidR="0027502C">
        <w:rPr>
          <w:rFonts w:ascii="宋体" w:eastAsia="宋体" w:hAnsi="宋体" w:cs="楷体" w:hint="eastAsia"/>
          <w:color w:val="FF0000"/>
          <w:kern w:val="0"/>
          <w:szCs w:val="21"/>
        </w:rPr>
        <w:t>个老板待客方式的不同。吴老板不如胡老板勤快，有精神，所以生意暗淡。小说借两个老板开茶馆不同的结局表达了“一个人要兴旺发达，得有那么一点精气神”的主题。</w:t>
      </w:r>
      <w:r w:rsidR="0027502C">
        <w:rPr>
          <w:rFonts w:ascii="宋体" w:eastAsia="宋体" w:hAnsi="宋体" w:cs="楷体"/>
          <w:color w:val="FF0000"/>
          <w:kern w:val="0"/>
          <w:szCs w:val="21"/>
        </w:rPr>
        <w:t>E项</w:t>
      </w:r>
      <w:r w:rsidRPr="0027502C" w:rsidR="0027502C">
        <w:rPr>
          <w:rFonts w:ascii="宋体" w:eastAsia="宋体" w:hAnsi="宋体" w:cs="楷体"/>
          <w:color w:val="FF0000"/>
          <w:kern w:val="0"/>
          <w:szCs w:val="21"/>
        </w:rPr>
        <w:t>“鲁迅……《社戏》……</w:t>
      </w:r>
      <w:r w:rsidRPr="0027502C" w:rsidR="0027502C">
        <w:rPr>
          <w:rFonts w:ascii="宋体" w:eastAsia="宋体" w:hAnsi="宋体" w:cs="楷体"/>
          <w:color w:val="FF0000"/>
          <w:kern w:val="0"/>
          <w:szCs w:val="21"/>
        </w:rPr>
        <w:t>表现了现在</w:t>
      </w:r>
      <w:r w:rsidRPr="0027502C" w:rsidR="0027502C">
        <w:rPr>
          <w:rFonts w:ascii="宋体" w:eastAsia="宋体" w:hAnsi="宋体" w:cs="楷体" w:hint="eastAsia"/>
          <w:color w:val="FF0000"/>
          <w:kern w:val="0"/>
          <w:szCs w:val="21"/>
        </w:rPr>
        <w:t>故乡人情的冷漠与隔膜”错误。《社戏》以作者少年时代的生活经历为依据，刻画了一群农家少年朋友的形象，表现了劳动人民淳朴、善良、友爱、无私的好品德，表达了作者对少年时代生活的怀念，特别是对农家朋友诚挚情谊的眷念。</w:t>
      </w:r>
    </w:p>
    <w:p w:rsidR="006256A5" w:rsidRPr="006256A5" w:rsidP="006256A5" w14:paraId="43152912" w14:textId="5C0EBBDE">
      <w:pPr>
        <w:spacing w:line="360" w:lineRule="auto"/>
        <w:rPr>
          <w:rFonts w:ascii="Times New Roman" w:eastAsia="宋体" w:hAnsi="Times New Roman" w:cs="Times New Roman"/>
        </w:rPr>
      </w:pPr>
      <w:r w:rsidRPr="006256A5">
        <w:rPr>
          <w:rFonts w:ascii="Times New Roman" w:eastAsia="宋体" w:hAnsi="Times New Roman" w:cs="Times New Roman"/>
        </w:rPr>
        <w:t>21</w:t>
      </w:r>
      <w:r w:rsidRPr="006256A5">
        <w:rPr>
          <w:rFonts w:ascii="Times New Roman" w:eastAsia="宋体" w:hAnsi="Times New Roman" w:cs="Times New Roman"/>
        </w:rPr>
        <w:t>．</w:t>
      </w:r>
      <w:r w:rsidRPr="00664F62" w:rsidR="00664F62">
        <w:rPr>
          <w:rFonts w:ascii="Times New Roman" w:eastAsia="宋体" w:hAnsi="Times New Roman" w:cs="Times New Roman" w:hint="eastAsia"/>
        </w:rPr>
        <w:t>相比得意楼的老板吴老二，如意楼老板胡老二有哪些优点？请根据文本</w:t>
      </w:r>
      <w:r w:rsidRPr="00664F62" w:rsidR="00664F62">
        <w:rPr>
          <w:rFonts w:ascii="Times New Roman" w:eastAsia="宋体" w:hAnsi="Times New Roman" w:cs="Times New Roman" w:hint="eastAsia"/>
        </w:rPr>
        <w:t>一</w:t>
      </w:r>
      <w:r w:rsidRPr="00664F62" w:rsidR="00664F62">
        <w:rPr>
          <w:rFonts w:ascii="Times New Roman" w:eastAsia="宋体" w:hAnsi="Times New Roman" w:cs="Times New Roman" w:hint="eastAsia"/>
        </w:rPr>
        <w:t>进行概括。</w:t>
      </w:r>
      <w:r w:rsidRPr="006256A5">
        <w:rPr>
          <w:rFonts w:ascii="Times New Roman" w:eastAsia="宋体" w:hAnsi="Times New Roman" w:cs="Times New Roman" w:hint="eastAsia"/>
        </w:rPr>
        <w:t>（</w:t>
      </w:r>
      <w:r w:rsidRPr="006256A5">
        <w:rPr>
          <w:rFonts w:ascii="Times New Roman" w:eastAsia="宋体" w:hAnsi="Times New Roman" w:cs="Times New Roman"/>
        </w:rPr>
        <w:t xml:space="preserve">4 </w:t>
      </w:r>
      <w:r w:rsidRPr="006256A5">
        <w:rPr>
          <w:rFonts w:ascii="Times New Roman" w:eastAsia="宋体" w:hAnsi="Times New Roman" w:cs="Times New Roman"/>
        </w:rPr>
        <w:t>分）</w:t>
      </w:r>
    </w:p>
    <w:p w:rsidR="006256A5" w:rsidRPr="006256A5" w:rsidP="00664F62" w14:paraId="1D82C106" w14:textId="157F2D42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①真诚热情；②谦虚随和；③认真勤勉；④有精气神。</w:t>
      </w:r>
    </w:p>
    <w:p w:rsidR="006256A5" w:rsidRPr="006256A5" w:rsidP="006256A5" w14:paraId="3C33BE00" w14:textId="02BF2C60">
      <w:pPr>
        <w:spacing w:line="360" w:lineRule="auto"/>
        <w:rPr>
          <w:rFonts w:ascii="Times New Roman" w:eastAsia="宋体" w:hAnsi="Times New Roman" w:cs="Times New Roman"/>
        </w:rPr>
      </w:pPr>
      <w:r w:rsidRPr="006256A5">
        <w:rPr>
          <w:rFonts w:ascii="Times New Roman" w:eastAsia="宋体" w:hAnsi="Times New Roman" w:cs="Times New Roman"/>
        </w:rPr>
        <w:t>22</w:t>
      </w:r>
      <w:r w:rsidRPr="006256A5">
        <w:rPr>
          <w:rFonts w:ascii="Times New Roman" w:eastAsia="宋体" w:hAnsi="Times New Roman" w:cs="Times New Roman"/>
        </w:rPr>
        <w:t>．</w:t>
      </w:r>
      <w:r w:rsidRPr="00664F62" w:rsidR="00664F62">
        <w:rPr>
          <w:rFonts w:ascii="Times New Roman" w:eastAsia="宋体" w:hAnsi="Times New Roman" w:cs="Times New Roman" w:hint="eastAsia"/>
        </w:rPr>
        <w:t>赏析开头划线句的作用。（</w:t>
      </w:r>
      <w:r w:rsidRPr="00664F62" w:rsidR="00664F62">
        <w:rPr>
          <w:rFonts w:ascii="Times New Roman" w:eastAsia="宋体" w:hAnsi="Times New Roman" w:cs="Times New Roman"/>
        </w:rPr>
        <w:t xml:space="preserve">4 </w:t>
      </w:r>
      <w:r w:rsidRPr="00664F62" w:rsidR="00664F62">
        <w:rPr>
          <w:rFonts w:ascii="Times New Roman" w:eastAsia="宋体" w:hAnsi="Times New Roman" w:cs="Times New Roman"/>
        </w:rPr>
        <w:t>分）</w:t>
      </w:r>
    </w:p>
    <w:p w:rsidR="006256A5" w:rsidRPr="006256A5" w:rsidP="00664F62" w14:paraId="280CD008" w14:textId="72E29F5A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①总领全文，交代文章写作对象两座茶楼。②环境描写，点明了两座茶楼的位置及人们简单的生活环境。③文笔简洁明了，两座茶楼名字别有一番意趣，也暗示了两座茶楼最终不同的命运走向（为后文两座茶楼最终不同的命运做铺垫）。（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4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分，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1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点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1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分，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2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点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3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分，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3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点</w:t>
      </w:r>
      <w:r w:rsidR="00664F62">
        <w:rPr>
          <w:rFonts w:ascii="宋体" w:eastAsia="宋体" w:hAnsi="宋体" w:cs="楷体"/>
          <w:color w:val="FF0000"/>
          <w:kern w:val="0"/>
          <w:szCs w:val="21"/>
        </w:rPr>
        <w:t>4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分）</w:t>
      </w:r>
    </w:p>
    <w:p w:rsidR="00664F62" w:rsidRPr="00664F62" w:rsidP="00664F62" w14:paraId="69DEFA6F" w14:textId="77777777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256A5">
        <w:rPr>
          <w:rFonts w:ascii="Times New Roman" w:eastAsia="宋体" w:hAnsi="Times New Roman" w:cs="Times New Roman"/>
        </w:rPr>
        <w:t>23</w:t>
      </w:r>
      <w:r w:rsidRPr="006256A5">
        <w:rPr>
          <w:rFonts w:ascii="Times New Roman" w:eastAsia="宋体" w:hAnsi="Times New Roman" w:cs="Times New Roman"/>
        </w:rPr>
        <w:t>．</w:t>
      </w:r>
      <w:r w:rsidRPr="00664F62">
        <w:rPr>
          <w:rFonts w:ascii="宋体" w:eastAsia="宋体" w:hAnsi="宋体" w:cs="楷体" w:hint="eastAsia"/>
          <w:kern w:val="0"/>
          <w:szCs w:val="21"/>
        </w:rPr>
        <w:t>“散文化小说”，也称抒情小说，是介于散文与小说之间的一种小说文体。</w:t>
      </w:r>
    </w:p>
    <w:p w:rsidR="006256A5" w:rsidRPr="006256A5" w:rsidP="00664F62" w14:paraId="1991C0C1" w14:textId="2A3A6D2F">
      <w:pPr>
        <w:spacing w:line="360" w:lineRule="auto"/>
        <w:rPr>
          <w:rFonts w:ascii="宋体" w:eastAsia="宋体" w:hAnsi="宋体" w:cs="楷体"/>
          <w:kern w:val="0"/>
          <w:szCs w:val="21"/>
        </w:rPr>
      </w:pPr>
      <w:r w:rsidRPr="00664F62">
        <w:rPr>
          <w:rFonts w:ascii="宋体" w:eastAsia="宋体" w:hAnsi="宋体" w:cs="楷体" w:hint="eastAsia"/>
          <w:kern w:val="0"/>
          <w:szCs w:val="21"/>
        </w:rPr>
        <w:t>（</w:t>
      </w:r>
      <w:r w:rsidRPr="00664F62">
        <w:rPr>
          <w:rFonts w:ascii="宋体" w:eastAsia="宋体" w:hAnsi="宋体" w:cs="楷体"/>
          <w:kern w:val="0"/>
          <w:szCs w:val="21"/>
        </w:rPr>
        <w:t>1）请结合文本谈谈汪曾祺散文化小说的特点。（4 分）</w:t>
      </w:r>
    </w:p>
    <w:p w:rsidR="006256A5" w:rsidRPr="006256A5" w:rsidP="00664F62" w14:paraId="079C7805" w14:textId="22A8A4C6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/>
          <w:color w:val="FF0000"/>
          <w:kern w:val="0"/>
          <w:szCs w:val="21"/>
        </w:rPr>
        <w:t>【答案】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（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1）①情节上，不集中，不曲折，淡化了情节。小说先言其他再简述如意楼得意楼的兴衰，没有激烈的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冲突。②人物上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,不讲究塑造典型人物,主要是白描式的勾勒。选取的胡二和吴老二都是普通的市井小民，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三言两语勾勒出他们生动的形象。③结构上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,随意松散,如随笔般舒放自由。本文写街巷、茶馆、点心、老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板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,看似零碎松散,却并不杂乱无章,读来自由、亲切。④在语言风格上,语言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朴素简净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,冲和平淡,是诗化小</w:t>
      </w:r>
      <w:r w:rsidRPr="00664F62" w:rsidR="00664F62">
        <w:rPr>
          <w:rFonts w:ascii="宋体" w:eastAsia="宋体" w:hAnsi="宋体" w:cs="楷体" w:hint="eastAsia"/>
          <w:color w:val="FF0000"/>
          <w:kern w:val="0"/>
          <w:szCs w:val="21"/>
        </w:rPr>
        <w:t>说语言的代表。如对“翡翠烧麦”的描写（答出任意三点即可，</w:t>
      </w:r>
      <w:r w:rsidRPr="00664F62" w:rsidR="00664F62">
        <w:rPr>
          <w:rFonts w:ascii="宋体" w:eastAsia="宋体" w:hAnsi="宋体" w:cs="楷体"/>
          <w:color w:val="FF0000"/>
          <w:kern w:val="0"/>
          <w:szCs w:val="21"/>
        </w:rPr>
        <w:t>1 点 1 分，2 点 3 分，3 点 4 分）</w:t>
      </w:r>
    </w:p>
    <w:p w:rsidR="00664F62" w:rsidRPr="00664F62" w:rsidP="00664F62" w14:paraId="3134ACD4" w14:textId="0BA44F9E">
      <w:pPr>
        <w:spacing w:line="360" w:lineRule="auto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 w:hint="eastAsia"/>
          <w:kern w:val="0"/>
          <w:szCs w:val="21"/>
        </w:rPr>
        <w:t>（2）</w:t>
      </w:r>
      <w:r w:rsidRPr="00664F62">
        <w:rPr>
          <w:rFonts w:ascii="宋体" w:eastAsia="宋体" w:hAnsi="宋体" w:cs="楷体" w:hint="eastAsia"/>
          <w:kern w:val="0"/>
          <w:szCs w:val="21"/>
        </w:rPr>
        <w:t>仿写（</w:t>
      </w:r>
      <w:r w:rsidRPr="00664F62">
        <w:rPr>
          <w:rFonts w:ascii="宋体" w:eastAsia="宋体" w:hAnsi="宋体" w:cs="楷体"/>
          <w:kern w:val="0"/>
          <w:szCs w:val="21"/>
        </w:rPr>
        <w:t>4 分）</w:t>
      </w:r>
    </w:p>
    <w:p w:rsidR="006256A5" w:rsidRPr="00664F62" w:rsidP="00664F62" w14:paraId="378C33A7" w14:textId="45CB4A0B">
      <w:pPr>
        <w:spacing w:line="360" w:lineRule="auto"/>
        <w:ind w:firstLine="420" w:firstLineChars="200"/>
        <w:rPr>
          <w:rFonts w:ascii="楷体" w:eastAsia="楷体" w:hAnsi="楷体" w:cs="楷体"/>
          <w:kern w:val="0"/>
          <w:szCs w:val="21"/>
        </w:rPr>
      </w:pPr>
      <w:r w:rsidRPr="00664F62">
        <w:rPr>
          <w:rFonts w:ascii="楷体" w:eastAsia="楷体" w:hAnsi="楷体" w:cs="楷体" w:hint="eastAsia"/>
          <w:kern w:val="0"/>
          <w:szCs w:val="21"/>
        </w:rPr>
        <w:t>“如果你曾读过他的作品，也一定会在他疏朗清淡的笔墨里，富于人间烟火气的书写里，看到满满的生之乐趣，看到最单纯的生的欢喜与希望。”“如果你曾读过他的作品，也一定会在他</w:t>
      </w:r>
      <w:r w:rsidRPr="00664F62">
        <w:rPr>
          <w:rFonts w:ascii="楷体" w:eastAsia="楷体" w:hAnsi="楷体" w:cs="楷体"/>
          <w:kern w:val="0"/>
          <w:szCs w:val="21"/>
        </w:rPr>
        <w:t>________________，________________，看到_________________，看</w:t>
      </w:r>
      <w:r w:rsidRPr="00664F62">
        <w:rPr>
          <w:rFonts w:ascii="楷体" w:eastAsia="楷体" w:hAnsi="楷体" w:cs="楷体" w:hint="eastAsia"/>
          <w:kern w:val="0"/>
          <w:szCs w:val="21"/>
        </w:rPr>
        <w:t>到</w:t>
      </w:r>
      <w:r w:rsidRPr="00664F62">
        <w:rPr>
          <w:rFonts w:ascii="楷体" w:eastAsia="楷体" w:hAnsi="楷体" w:cs="楷体"/>
          <w:kern w:val="0"/>
          <w:szCs w:val="21"/>
        </w:rPr>
        <w:t>________________。</w:t>
      </w:r>
    </w:p>
    <w:p w:rsidR="006256A5" w:rsidRPr="006256A5" w:rsidP="006256A5" w14:paraId="52527321" w14:textId="2FC93D86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="00664F62">
        <w:rPr>
          <w:rFonts w:ascii="宋体" w:eastAsia="宋体" w:hAnsi="宋体" w:cs="楷体" w:hint="eastAsia"/>
          <w:color w:val="FF0000"/>
          <w:kern w:val="0"/>
          <w:szCs w:val="21"/>
        </w:rPr>
        <w:t>略</w:t>
      </w:r>
    </w:p>
    <w:p w:rsidR="006256A5" w:rsidRPr="006256A5" w:rsidP="006256A5" w14:paraId="40179B38" w14:textId="77777777">
      <w:pPr>
        <w:spacing w:line="360" w:lineRule="auto"/>
        <w:rPr>
          <w:rFonts w:ascii="宋体" w:eastAsia="宋体" w:hAnsi="宋体" w:cs="楷体"/>
          <w:b/>
          <w:kern w:val="0"/>
          <w:szCs w:val="21"/>
        </w:rPr>
      </w:pPr>
      <w:r w:rsidRPr="006256A5">
        <w:rPr>
          <w:rFonts w:ascii="宋体" w:eastAsia="宋体" w:hAnsi="宋体" w:cs="楷体" w:hint="eastAsia"/>
          <w:b/>
          <w:kern w:val="0"/>
          <w:szCs w:val="21"/>
        </w:rPr>
        <w:t>六、写作（</w:t>
      </w:r>
      <w:r w:rsidRPr="006256A5">
        <w:rPr>
          <w:rFonts w:ascii="宋体" w:eastAsia="宋体" w:hAnsi="宋体" w:cs="楷体"/>
          <w:b/>
          <w:kern w:val="0"/>
          <w:szCs w:val="21"/>
        </w:rPr>
        <w:t>60 分）</w:t>
      </w:r>
    </w:p>
    <w:p w:rsidR="001403BE" w:rsidRPr="001403BE" w:rsidP="001403BE" w14:paraId="2F4F9110" w14:textId="10A856FB">
      <w:pPr>
        <w:spacing w:line="360" w:lineRule="auto"/>
        <w:jc w:val="left"/>
        <w:textAlignment w:val="center"/>
        <w:rPr>
          <w:rFonts w:ascii="宋体" w:eastAsia="宋体" w:hAnsi="宋体" w:cs="楷体"/>
          <w:kern w:val="0"/>
          <w:szCs w:val="21"/>
        </w:rPr>
      </w:pPr>
      <w:r>
        <w:rPr>
          <w:rFonts w:ascii="宋体" w:eastAsia="宋体" w:hAnsi="宋体" w:cs="楷体" w:hint="eastAsia"/>
          <w:kern w:val="0"/>
          <w:szCs w:val="21"/>
        </w:rPr>
        <w:t>2</w:t>
      </w:r>
      <w:r>
        <w:rPr>
          <w:rFonts w:ascii="宋体" w:eastAsia="宋体" w:hAnsi="宋体" w:cs="楷体"/>
          <w:kern w:val="0"/>
          <w:szCs w:val="21"/>
        </w:rPr>
        <w:t>4.</w:t>
      </w:r>
      <w:r w:rsidRPr="001403BE">
        <w:rPr>
          <w:rFonts w:ascii="宋体" w:eastAsia="宋体" w:hAnsi="宋体" w:cs="楷体" w:hint="eastAsia"/>
          <w:kern w:val="0"/>
          <w:szCs w:val="21"/>
        </w:rPr>
        <w:t>阅读下面的材料，按要求写作。</w:t>
      </w:r>
    </w:p>
    <w:p w:rsidR="001403BE" w:rsidRPr="001403BE" w:rsidP="001403BE" w14:paraId="1A7CE862" w14:textId="77777777">
      <w:pPr>
        <w:spacing w:line="360" w:lineRule="auto"/>
        <w:jc w:val="left"/>
        <w:textAlignment w:val="center"/>
        <w:rPr>
          <w:rFonts w:ascii="楷体" w:eastAsia="楷体" w:hAnsi="楷体" w:cs="楷体"/>
          <w:kern w:val="0"/>
          <w:szCs w:val="21"/>
        </w:rPr>
      </w:pPr>
      <w:r w:rsidRPr="001403BE">
        <w:rPr>
          <w:rFonts w:ascii="楷体" w:eastAsia="楷体" w:hAnsi="楷体" w:cs="楷体" w:hint="eastAsia"/>
          <w:kern w:val="0"/>
          <w:szCs w:val="21"/>
        </w:rPr>
        <w:t>材料</w:t>
      </w:r>
      <w:r w:rsidRPr="001403BE">
        <w:rPr>
          <w:rFonts w:ascii="楷体" w:eastAsia="楷体" w:hAnsi="楷体" w:cs="楷体" w:hint="eastAsia"/>
          <w:kern w:val="0"/>
          <w:szCs w:val="21"/>
        </w:rPr>
        <w:t>一</w:t>
      </w:r>
      <w:r w:rsidRPr="001403BE">
        <w:rPr>
          <w:rFonts w:ascii="楷体" w:eastAsia="楷体" w:hAnsi="楷体" w:cs="楷体" w:hint="eastAsia"/>
          <w:kern w:val="0"/>
          <w:szCs w:val="21"/>
        </w:rPr>
        <w:t>：合抱之木，生于毫末；九层之台，起于累土；千里之行，始于足下。”——《老子》</w:t>
      </w:r>
    </w:p>
    <w:p w:rsidR="001403BE" w:rsidRPr="001403BE" w:rsidP="001403BE" w14:paraId="44EBBBB6" w14:textId="77777777">
      <w:pPr>
        <w:spacing w:line="360" w:lineRule="auto"/>
        <w:jc w:val="left"/>
        <w:textAlignment w:val="center"/>
        <w:rPr>
          <w:rFonts w:ascii="楷体" w:eastAsia="楷体" w:hAnsi="楷体" w:cs="楷体"/>
          <w:kern w:val="0"/>
          <w:szCs w:val="21"/>
        </w:rPr>
      </w:pPr>
      <w:r w:rsidRPr="001403BE">
        <w:rPr>
          <w:rFonts w:ascii="楷体" w:eastAsia="楷体" w:hAnsi="楷体" w:cs="楷体" w:hint="eastAsia"/>
          <w:kern w:val="0"/>
          <w:szCs w:val="21"/>
        </w:rPr>
        <w:t>材料二：评价一个人不应当根据他的才能</w:t>
      </w:r>
      <w:r w:rsidRPr="001403BE">
        <w:rPr>
          <w:rFonts w:ascii="楷体" w:eastAsia="楷体" w:hAnsi="楷体" w:cs="楷体"/>
          <w:kern w:val="0"/>
          <w:szCs w:val="21"/>
        </w:rPr>
        <w:t>,而应当根据他怎样善于发挥才能。 ——〔法〕拉</w:t>
      </w:r>
      <w:r w:rsidRPr="001403BE">
        <w:rPr>
          <w:rFonts w:ascii="楷体" w:eastAsia="楷体" w:hAnsi="楷体" w:cs="楷体"/>
          <w:kern w:val="0"/>
          <w:szCs w:val="21"/>
        </w:rPr>
        <w:t>罗什福科</w:t>
      </w:r>
    </w:p>
    <w:p w:rsidR="001403BE" w:rsidRPr="001403BE" w:rsidP="001403BE" w14:paraId="228D133B" w14:textId="77777777">
      <w:pPr>
        <w:spacing w:line="360" w:lineRule="auto"/>
        <w:jc w:val="left"/>
        <w:textAlignment w:val="center"/>
        <w:rPr>
          <w:rFonts w:ascii="宋体" w:eastAsia="宋体" w:hAnsi="宋体" w:cs="楷体"/>
          <w:kern w:val="0"/>
          <w:szCs w:val="21"/>
        </w:rPr>
      </w:pPr>
      <w:r w:rsidRPr="001403BE">
        <w:rPr>
          <w:rFonts w:ascii="宋体" w:eastAsia="宋体" w:hAnsi="宋体" w:cs="楷体" w:hint="eastAsia"/>
          <w:kern w:val="0"/>
          <w:szCs w:val="21"/>
        </w:rPr>
        <w:t>复兴职校举办“思辨青春”校园辩论赛，第一轮比赛围绕“积蓄能量和发挥能力谁更重要”展开了热烈的讨论。</w:t>
      </w:r>
    </w:p>
    <w:p w:rsidR="001403BE" w:rsidRPr="001403BE" w:rsidP="001403BE" w14:paraId="1927774F" w14:textId="77777777">
      <w:pPr>
        <w:spacing w:line="360" w:lineRule="auto"/>
        <w:ind w:firstLine="420"/>
        <w:jc w:val="left"/>
        <w:textAlignment w:val="center"/>
        <w:rPr>
          <w:rFonts w:ascii="宋体" w:eastAsia="宋体" w:hAnsi="宋体" w:cs="楷体"/>
          <w:kern w:val="0"/>
          <w:szCs w:val="21"/>
        </w:rPr>
      </w:pPr>
      <w:r w:rsidRPr="001403BE">
        <w:rPr>
          <w:rFonts w:ascii="宋体" w:eastAsia="宋体" w:hAnsi="宋体" w:cs="楷体" w:hint="eastAsia"/>
          <w:kern w:val="0"/>
          <w:szCs w:val="21"/>
        </w:rPr>
        <w:t>正方：积蓄能力更重要，反方：发挥能力更重要。比赛异常精彩，双方辩手据理力争，一场唇枪舌战在校园里打响。</w:t>
      </w:r>
    </w:p>
    <w:p w:rsidR="001403BE" w:rsidRPr="001403BE" w:rsidP="001403BE" w14:paraId="1A18C002" w14:textId="77777777">
      <w:pPr>
        <w:spacing w:line="360" w:lineRule="auto"/>
        <w:ind w:firstLine="420"/>
        <w:jc w:val="left"/>
        <w:textAlignment w:val="center"/>
        <w:rPr>
          <w:rFonts w:ascii="宋体" w:eastAsia="宋体" w:hAnsi="宋体" w:cs="楷体"/>
          <w:kern w:val="0"/>
          <w:szCs w:val="21"/>
        </w:rPr>
      </w:pPr>
      <w:r w:rsidRPr="001403BE">
        <w:rPr>
          <w:rFonts w:ascii="宋体" w:eastAsia="宋体" w:hAnsi="宋体" w:cs="楷体" w:hint="eastAsia"/>
          <w:kern w:val="0"/>
          <w:szCs w:val="21"/>
        </w:rPr>
        <w:t>请你选择一方，写一篇一辩陈词，表达你方对辩题的理解和思考。</w:t>
      </w:r>
    </w:p>
    <w:p w:rsidR="006256A5" w:rsidRPr="001403BE" w:rsidP="001403BE" w14:paraId="4FD7D8CA" w14:textId="63FEC574">
      <w:pPr>
        <w:spacing w:line="360" w:lineRule="auto"/>
        <w:ind w:firstLine="420"/>
        <w:jc w:val="left"/>
        <w:textAlignment w:val="center"/>
        <w:rPr>
          <w:rFonts w:ascii="Times New Roman" w:eastAsia="宋体" w:hAnsi="Times New Roman" w:cs="Times New Roman" w:hint="eastAsia"/>
        </w:rPr>
      </w:pPr>
      <w:r w:rsidRPr="001403BE">
        <w:rPr>
          <w:rFonts w:ascii="宋体" w:eastAsia="宋体" w:hAnsi="宋体" w:cs="楷体" w:hint="eastAsia"/>
          <w:kern w:val="0"/>
          <w:szCs w:val="21"/>
        </w:rPr>
        <w:t>要求：自选角度，自定立意，自拟标题；不得写作诗歌，不得抄袭与套作；不少于</w:t>
      </w:r>
      <w:r w:rsidRPr="001403BE">
        <w:rPr>
          <w:rFonts w:ascii="宋体" w:eastAsia="宋体" w:hAnsi="宋体" w:cs="楷体"/>
          <w:kern w:val="0"/>
          <w:szCs w:val="21"/>
        </w:rPr>
        <w:t xml:space="preserve"> 700 字。</w:t>
      </w:r>
    </w:p>
    <w:p w:rsidR="001403BE" w:rsidRPr="001403BE" w:rsidP="001403BE" w14:paraId="2204AA09" w14:textId="4B35E5E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6256A5">
        <w:rPr>
          <w:rFonts w:ascii="宋体" w:eastAsia="宋体" w:hAnsi="宋体" w:cs="楷体" w:hint="eastAsia"/>
          <w:color w:val="FF0000"/>
          <w:kern w:val="0"/>
          <w:szCs w:val="21"/>
        </w:rPr>
        <w:t>【答案】</w:t>
      </w: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【思路点拨】：对于高中阶段的学生来说，积蓄能量是前提，发挥能力</w:t>
      </w: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很</w:t>
      </w: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关键，。积蓄能量，能够充实自己。不懂得发挥能力，无法实现自己的价值；只会发挥能力，不懂得积蓄能量，早晚会有黔驴技穷的一天。</w:t>
      </w:r>
    </w:p>
    <w:p w:rsidR="001403BE" w:rsidRPr="001403BE" w:rsidP="001403BE" w14:paraId="27FBE3A7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【立意参考】</w:t>
      </w:r>
    </w:p>
    <w:p w:rsidR="001403BE" w:rsidRPr="001403BE" w:rsidP="001403BE" w14:paraId="055942FB" w14:textId="77777777">
      <w:pPr>
        <w:spacing w:line="360" w:lineRule="auto"/>
        <w:rPr>
          <w:rFonts w:ascii="宋体" w:eastAsia="宋体" w:hAnsi="宋体" w:cs="楷体"/>
          <w:color w:val="FF0000"/>
          <w:kern w:val="0"/>
          <w:szCs w:val="21"/>
        </w:rPr>
      </w:pP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①</w:t>
      </w:r>
      <w:bookmarkStart w:id="0" w:name="_GoBack"/>
      <w:bookmarkEnd w:id="0"/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厚积薄发，方能走向成功。</w:t>
      </w:r>
    </w:p>
    <w:p w:rsidR="00EF0CCE" w:rsidRPr="006256A5" w:rsidP="001403BE" w14:paraId="7C11B725" w14:textId="4C6B4B55">
      <w:pPr>
        <w:spacing w:line="360" w:lineRule="auto"/>
      </w:pPr>
      <w:r w:rsidRPr="001403BE">
        <w:rPr>
          <w:rFonts w:ascii="宋体" w:eastAsia="宋体" w:hAnsi="宋体" w:cs="楷体" w:hint="eastAsia"/>
          <w:color w:val="FF0000"/>
          <w:kern w:val="0"/>
          <w:szCs w:val="21"/>
        </w:rPr>
        <w:t>②积蓄能量虽然是前提，但发挥能力是关键。</w:t>
      </w:r>
    </w:p>
    <w:sectPr w:rsidSect="003F1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7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51F736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:rsidRPr="00DB0611" w:rsidP="00DB0611" w14:paraId="40774AD6" w14:textId="2F894B25">
    <w:pPr>
      <w:jc w:val="center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318030" cy="342900"/>
          <wp:effectExtent l="0" t="0" r="6350" b="0"/>
          <wp:docPr id="4" name="图片 4" descr="G:\学科网新logo\中职公共课页眉更新(AI职教logo)\企业微信截图_16933686342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G:\学科网新logo\中职公共课页眉更新(AI职教logo)\企业微信截图_16933686342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652" cy="34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0D3" w:rsidP="00DB0611" w14:textId="7777777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1403BE">
                            <w:rPr>
                              <w:noProof/>
                              <w:sz w:val="18"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7" o:spid="_x0000_s2051" style="width:4.55pt;height:11.7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 inset="0,0,0,0">
                <w:txbxContent>
                  <w:p w:rsidR="00C150D3" w:rsidP="00DB0611" w14:paraId="1568650F" w14:textId="7777777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1403BE">
                      <w:rPr>
                        <w:noProof/>
                        <w:sz w:val="18"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原创精品资源</w:t>
    </w:r>
    <w:r>
      <w:rPr>
        <w:rFonts w:hint="eastAsia"/>
      </w:rPr>
      <w:t>学科网</w:t>
    </w:r>
    <w:r>
      <w:rPr>
        <w:rFonts w:hint="eastAsia"/>
      </w:rPr>
      <w:t>独家享有版权，侵权必究</w:t>
    </w:r>
    <w:r>
      <w:rPr>
        <w:rFonts w:hint="eastAsia"/>
        <w:color w:val="000000"/>
        <w:szCs w:val="21"/>
      </w:rPr>
      <w:t>！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7387B2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4D966A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:rsidP="002A58DF" w14:paraId="1804D01A" w14:textId="6A096CDE">
    <w:pPr>
      <w:pStyle w:val="Header"/>
      <w:pBdr>
        <w:bottom w:val="none" w:sz="0" w:space="0" w:color="auto"/>
      </w:pBdr>
      <w:spacing w:before="100" w:beforeAutospacing="1"/>
      <w:ind w:right="-1260" w:rightChars="-600"/>
      <w:jc w:val="both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-36195</wp:posOffset>
          </wp:positionV>
          <wp:extent cx="7543800" cy="853440"/>
          <wp:effectExtent l="0" t="0" r="0" b="3810"/>
          <wp:wrapSquare wrapText="bothSides"/>
          <wp:docPr id="1" name="图片 1" descr="C:\Users\DELL\Desktop\中职资料\中职公共基础课精品-模板\中职公共课页眉更新(AI职教logo)\中职精品通用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ELL\Desktop\中职资料\中职公共基础课精品-模板\中职公共课页眉更新(AI职教logo)\中职精品通用改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50D3" w14:paraId="1B904C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97"/>
    <w:rsid w:val="00072F73"/>
    <w:rsid w:val="000922E1"/>
    <w:rsid w:val="000F1BF4"/>
    <w:rsid w:val="000F5BC0"/>
    <w:rsid w:val="0010661D"/>
    <w:rsid w:val="00137611"/>
    <w:rsid w:val="001403BE"/>
    <w:rsid w:val="00197BEE"/>
    <w:rsid w:val="001D355D"/>
    <w:rsid w:val="001E7E01"/>
    <w:rsid w:val="00201CD8"/>
    <w:rsid w:val="002721CD"/>
    <w:rsid w:val="0027502C"/>
    <w:rsid w:val="002A58DF"/>
    <w:rsid w:val="002C6ECE"/>
    <w:rsid w:val="002D083C"/>
    <w:rsid w:val="003010E6"/>
    <w:rsid w:val="00343BD3"/>
    <w:rsid w:val="003476B5"/>
    <w:rsid w:val="00365825"/>
    <w:rsid w:val="00387529"/>
    <w:rsid w:val="003F1B11"/>
    <w:rsid w:val="003F37C7"/>
    <w:rsid w:val="004151FC"/>
    <w:rsid w:val="00423105"/>
    <w:rsid w:val="004325D5"/>
    <w:rsid w:val="00463A97"/>
    <w:rsid w:val="004653FE"/>
    <w:rsid w:val="00527135"/>
    <w:rsid w:val="00552287"/>
    <w:rsid w:val="005F6CAE"/>
    <w:rsid w:val="006256A5"/>
    <w:rsid w:val="00625A9B"/>
    <w:rsid w:val="00664F62"/>
    <w:rsid w:val="0068130C"/>
    <w:rsid w:val="00687940"/>
    <w:rsid w:val="006A1C56"/>
    <w:rsid w:val="006C362B"/>
    <w:rsid w:val="006D18E7"/>
    <w:rsid w:val="006D3FAC"/>
    <w:rsid w:val="00727C2B"/>
    <w:rsid w:val="007376EA"/>
    <w:rsid w:val="007A6C50"/>
    <w:rsid w:val="007C31C7"/>
    <w:rsid w:val="007E6748"/>
    <w:rsid w:val="007F1418"/>
    <w:rsid w:val="00802C42"/>
    <w:rsid w:val="00844BC7"/>
    <w:rsid w:val="00847BF6"/>
    <w:rsid w:val="0086576B"/>
    <w:rsid w:val="008B087F"/>
    <w:rsid w:val="008B3E4D"/>
    <w:rsid w:val="008B53A2"/>
    <w:rsid w:val="008C698D"/>
    <w:rsid w:val="008D1B4B"/>
    <w:rsid w:val="008D5B08"/>
    <w:rsid w:val="009020C6"/>
    <w:rsid w:val="00960BF9"/>
    <w:rsid w:val="009B7CC2"/>
    <w:rsid w:val="00A03FF4"/>
    <w:rsid w:val="00A1024C"/>
    <w:rsid w:val="00A15D48"/>
    <w:rsid w:val="00A75155"/>
    <w:rsid w:val="00A83F8F"/>
    <w:rsid w:val="00AB6659"/>
    <w:rsid w:val="00B25515"/>
    <w:rsid w:val="00B46601"/>
    <w:rsid w:val="00BC498C"/>
    <w:rsid w:val="00C02FC6"/>
    <w:rsid w:val="00C114F9"/>
    <w:rsid w:val="00C150D3"/>
    <w:rsid w:val="00C36922"/>
    <w:rsid w:val="00C44720"/>
    <w:rsid w:val="00C7538B"/>
    <w:rsid w:val="00CF3582"/>
    <w:rsid w:val="00D17251"/>
    <w:rsid w:val="00D255A0"/>
    <w:rsid w:val="00D302D6"/>
    <w:rsid w:val="00D55763"/>
    <w:rsid w:val="00DB0611"/>
    <w:rsid w:val="00E20AFB"/>
    <w:rsid w:val="00E40AE7"/>
    <w:rsid w:val="00E73A5F"/>
    <w:rsid w:val="00EF0CCE"/>
    <w:rsid w:val="00F1112F"/>
    <w:rsid w:val="00F23450"/>
    <w:rsid w:val="00F60C79"/>
    <w:rsid w:val="00FA2E97"/>
    <w:rsid w:val="00FB23C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E0F14"/>
  <w15:docId w15:val="{68E6D1E7-F63D-4E34-8FAA-CC33C0C6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3010E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10E6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86576B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86576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76B5"/>
    <w:rPr>
      <w:color w:val="0000FF"/>
      <w:u w:val="single"/>
    </w:rPr>
  </w:style>
  <w:style w:type="paragraph" w:customStyle="1" w:styleId="1">
    <w:name w:val="页脚1"/>
    <w:basedOn w:val="Normal"/>
    <w:uiPriority w:val="99"/>
    <w:unhideWhenUsed/>
    <w:qFormat/>
    <w:rsid w:val="00A03FF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2024-03-20T10:47:00Z</dcterms:created>
  <dcterms:modified xsi:type="dcterms:W3CDTF">2024-03-20T13:00:00Z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